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4C" w:rsidRDefault="00B6704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Pr="00C85F56">
        <w:rPr>
          <w:rFonts w:ascii="仿宋_GB2312" w:eastAsia="仿宋_GB2312" w:hint="eastAsia"/>
          <w:b/>
          <w:sz w:val="32"/>
          <w:szCs w:val="32"/>
        </w:rPr>
        <w:t>1</w:t>
      </w:r>
    </w:p>
    <w:p w:rsidR="00B826F0" w:rsidRDefault="00B826F0">
      <w:pPr>
        <w:rPr>
          <w:rFonts w:ascii="仿宋_GB2312" w:eastAsia="仿宋_GB2312"/>
          <w:sz w:val="32"/>
          <w:szCs w:val="32"/>
        </w:rPr>
      </w:pPr>
    </w:p>
    <w:p w:rsidR="009F31EC" w:rsidRPr="00B826F0" w:rsidRDefault="00B6704C">
      <w:pPr>
        <w:rPr>
          <w:rFonts w:ascii="仿宋_GB2312" w:eastAsia="仿宋_GB2312"/>
          <w:b/>
          <w:sz w:val="32"/>
          <w:szCs w:val="32"/>
        </w:rPr>
      </w:pPr>
      <w:r w:rsidRPr="00B826F0">
        <w:rPr>
          <w:rFonts w:ascii="仿宋_GB2312" w:eastAsia="仿宋_GB2312" w:hint="eastAsia"/>
          <w:b/>
          <w:sz w:val="32"/>
          <w:szCs w:val="32"/>
        </w:rPr>
        <w:t>2020年上半年各区县及市管项目记分通知书发出数量统计表</w:t>
      </w:r>
    </w:p>
    <w:p w:rsidR="00B6704C" w:rsidRDefault="00B6704C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3227"/>
        <w:gridCol w:w="2454"/>
        <w:gridCol w:w="2841"/>
      </w:tblGrid>
      <w:tr w:rsidR="00B6704C" w:rsidTr="00B6704C">
        <w:trPr>
          <w:trHeight w:val="1134"/>
          <w:jc w:val="center"/>
        </w:trPr>
        <w:tc>
          <w:tcPr>
            <w:tcW w:w="3227" w:type="dxa"/>
            <w:vAlign w:val="center"/>
          </w:tcPr>
          <w:p w:rsidR="00B6704C" w:rsidRPr="00B826F0" w:rsidRDefault="00B6704C" w:rsidP="00B6704C">
            <w:pPr>
              <w:jc w:val="center"/>
              <w:rPr>
                <w:b/>
                <w:sz w:val="28"/>
                <w:szCs w:val="28"/>
              </w:rPr>
            </w:pPr>
            <w:r w:rsidRPr="00B826F0">
              <w:rPr>
                <w:rFonts w:hint="eastAsia"/>
                <w:b/>
                <w:sz w:val="28"/>
                <w:szCs w:val="28"/>
              </w:rPr>
              <w:t>工程项目所辖区</w:t>
            </w:r>
          </w:p>
        </w:tc>
        <w:tc>
          <w:tcPr>
            <w:tcW w:w="2454" w:type="dxa"/>
            <w:vAlign w:val="center"/>
          </w:tcPr>
          <w:p w:rsidR="00B6704C" w:rsidRPr="00B826F0" w:rsidRDefault="00B6704C" w:rsidP="00B6704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826F0">
              <w:rPr>
                <w:rFonts w:hint="eastAsia"/>
                <w:b/>
                <w:sz w:val="28"/>
                <w:szCs w:val="28"/>
              </w:rPr>
              <w:t>动态记分通知书</w:t>
            </w:r>
          </w:p>
          <w:p w:rsidR="00B6704C" w:rsidRPr="00B826F0" w:rsidRDefault="00B6704C" w:rsidP="00B6704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826F0">
              <w:rPr>
                <w:rFonts w:hint="eastAsia"/>
                <w:b/>
                <w:sz w:val="28"/>
                <w:szCs w:val="28"/>
              </w:rPr>
              <w:t>数量（份）</w:t>
            </w:r>
          </w:p>
        </w:tc>
        <w:tc>
          <w:tcPr>
            <w:tcW w:w="2841" w:type="dxa"/>
            <w:vAlign w:val="center"/>
          </w:tcPr>
          <w:p w:rsidR="00B6704C" w:rsidRPr="00B826F0" w:rsidRDefault="00B6704C" w:rsidP="00B6704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826F0">
              <w:rPr>
                <w:rFonts w:hint="eastAsia"/>
                <w:b/>
                <w:sz w:val="28"/>
                <w:szCs w:val="28"/>
              </w:rPr>
              <w:t>涉及的工程</w:t>
            </w:r>
          </w:p>
          <w:p w:rsidR="00B6704C" w:rsidRPr="00B826F0" w:rsidRDefault="00B6704C" w:rsidP="00B6704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826F0">
              <w:rPr>
                <w:rFonts w:hint="eastAsia"/>
                <w:b/>
                <w:sz w:val="28"/>
                <w:szCs w:val="28"/>
              </w:rPr>
              <w:t>项目数（项）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市管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89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金平区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20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龙湖区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proofErr w:type="gramStart"/>
            <w:r w:rsidRPr="00B6704C">
              <w:rPr>
                <w:rFonts w:hint="eastAsia"/>
                <w:sz w:val="28"/>
                <w:szCs w:val="28"/>
              </w:rPr>
              <w:t>濠</w:t>
            </w:r>
            <w:proofErr w:type="gramEnd"/>
            <w:r w:rsidRPr="00B6704C">
              <w:rPr>
                <w:rFonts w:hint="eastAsia"/>
                <w:sz w:val="28"/>
                <w:szCs w:val="28"/>
              </w:rPr>
              <w:t>江区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澄海区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潮阳区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潮南区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328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49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南澳县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华侨经济试验区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B6704C" w:rsidTr="00B6704C">
        <w:trPr>
          <w:jc w:val="center"/>
        </w:trPr>
        <w:tc>
          <w:tcPr>
            <w:tcW w:w="3227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保税区</w:t>
            </w:r>
          </w:p>
        </w:tc>
        <w:tc>
          <w:tcPr>
            <w:tcW w:w="2454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2841" w:type="dxa"/>
          </w:tcPr>
          <w:p w:rsidR="00B6704C" w:rsidRPr="00B6704C" w:rsidRDefault="00B6704C" w:rsidP="00B6704C">
            <w:pPr>
              <w:jc w:val="center"/>
              <w:rPr>
                <w:sz w:val="28"/>
                <w:szCs w:val="28"/>
              </w:rPr>
            </w:pPr>
            <w:r w:rsidRPr="00B6704C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1F61C6" w:rsidTr="00B6704C">
        <w:trPr>
          <w:jc w:val="center"/>
        </w:trPr>
        <w:tc>
          <w:tcPr>
            <w:tcW w:w="3227" w:type="dxa"/>
          </w:tcPr>
          <w:p w:rsidR="001F61C6" w:rsidRPr="00B6704C" w:rsidRDefault="001F61C6" w:rsidP="00B670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454" w:type="dxa"/>
          </w:tcPr>
          <w:p w:rsidR="001F61C6" w:rsidRPr="00B6704C" w:rsidRDefault="001F61C6" w:rsidP="00B670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601</w:t>
            </w:r>
          </w:p>
        </w:tc>
        <w:tc>
          <w:tcPr>
            <w:tcW w:w="2841" w:type="dxa"/>
          </w:tcPr>
          <w:p w:rsidR="001F61C6" w:rsidRPr="00B6704C" w:rsidRDefault="001F61C6" w:rsidP="00B6704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</w:tr>
    </w:tbl>
    <w:p w:rsidR="00B6704C" w:rsidRDefault="00B6704C"/>
    <w:sectPr w:rsidR="00B6704C" w:rsidSect="00B6704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C54" w:rsidRDefault="00270C54" w:rsidP="001F61C6">
      <w:r>
        <w:separator/>
      </w:r>
    </w:p>
  </w:endnote>
  <w:endnote w:type="continuationSeparator" w:id="0">
    <w:p w:rsidR="00270C54" w:rsidRDefault="00270C54" w:rsidP="001F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C54" w:rsidRDefault="00270C54" w:rsidP="001F61C6">
      <w:r>
        <w:separator/>
      </w:r>
    </w:p>
  </w:footnote>
  <w:footnote w:type="continuationSeparator" w:id="0">
    <w:p w:rsidR="00270C54" w:rsidRDefault="00270C54" w:rsidP="001F6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04C"/>
    <w:rsid w:val="001F61C6"/>
    <w:rsid w:val="00270C54"/>
    <w:rsid w:val="003253F4"/>
    <w:rsid w:val="003F517E"/>
    <w:rsid w:val="006F2454"/>
    <w:rsid w:val="00792A37"/>
    <w:rsid w:val="009F2E6F"/>
    <w:rsid w:val="009F31EC"/>
    <w:rsid w:val="00B6704C"/>
    <w:rsid w:val="00B826F0"/>
    <w:rsid w:val="00C8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61C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6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2020-09-23T11:05:00Z</dcterms:created>
  <dcterms:modified xsi:type="dcterms:W3CDTF">2020-09-23T11:37:00Z</dcterms:modified>
</cp:coreProperties>
</file>