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/>
          <w:spacing w:val="-20"/>
          <w:sz w:val="32"/>
          <w:szCs w:val="32"/>
          <w:lang w:val="en" w:eastAsia="zh-CN"/>
        </w:rPr>
        <w:t>10</w:t>
      </w:r>
    </w:p>
    <w:p>
      <w:pPr>
        <w:jc w:val="center"/>
        <w:outlineLvl w:val="0"/>
        <w:rPr>
          <w:rFonts w:hint="eastAsia" w:ascii="宋体"/>
          <w:b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宋体"/>
          <w:b/>
          <w:spacing w:val="-20"/>
          <w:sz w:val="44"/>
          <w:szCs w:val="44"/>
        </w:rPr>
        <w:t>医药机构API接口联调确认单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737"/>
        <w:gridCol w:w="1164"/>
        <w:gridCol w:w="504"/>
        <w:gridCol w:w="2925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000" w:type="pct"/>
            <w:gridSpan w:val="6"/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医疗机构基本信息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4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医药机构</w:t>
            </w:r>
            <w:r>
              <w:rPr>
                <w:rFonts w:hint="eastAsia" w:ascii="宋体" w:hAnsi="宋体" w:cs="Courier New"/>
                <w:sz w:val="24"/>
                <w:szCs w:val="24"/>
              </w:rPr>
              <w:t>名称</w:t>
            </w:r>
          </w:p>
        </w:tc>
        <w:tc>
          <w:tcPr>
            <w:tcW w:w="4157" w:type="pct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4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医药机构</w:t>
            </w:r>
            <w:r>
              <w:rPr>
                <w:rFonts w:hint="eastAsia" w:ascii="宋体" w:hAnsi="宋体" w:cs="Courier New"/>
                <w:sz w:val="24"/>
                <w:szCs w:val="24"/>
              </w:rPr>
              <w:t>编码</w:t>
            </w:r>
          </w:p>
        </w:tc>
        <w:tc>
          <w:tcPr>
            <w:tcW w:w="128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545" w:type="pct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业务范围</w:t>
            </w:r>
          </w:p>
        </w:tc>
        <w:tc>
          <w:tcPr>
            <w:tcW w:w="2331" w:type="pct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普通门诊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门慢特业务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购药业务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住院业务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异地就医业务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842" w:type="pct"/>
            <w:noWrap w:val="0"/>
            <w:vAlign w:val="center"/>
          </w:tcPr>
          <w:p>
            <w:pPr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联调测试地址</w:t>
            </w:r>
          </w:p>
        </w:tc>
        <w:tc>
          <w:tcPr>
            <w:tcW w:w="4157" w:type="pct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2" w:type="pct"/>
            <w:vMerge w:val="restart"/>
            <w:noWrap w:val="0"/>
            <w:vAlign w:val="center"/>
          </w:tcPr>
          <w:p>
            <w:pPr>
              <w:rPr>
                <w:rFonts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确认接口列表</w:t>
            </w: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1、功能模块检查：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读卡接口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电子凭证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社保卡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通用类接口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【1101】人员信息获取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【2001】人员待遇享受检查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【9001】签到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【9002】签退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【9101】文件上传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【9102】文件下载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【2601】冲正交易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48"/>
              </w:tabs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药店结算接口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【2101】药店预结算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【2102】药店结算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【2103】药店结算撤销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门诊结算接口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【2201】门诊挂号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【2202】门诊挂号撤销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【2203】门诊就诊信息上传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【2204】门诊费用明细信息上传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【2205】门诊费用明细信息撤销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【2206】门诊预结算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【2207】门诊结算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【2208】门诊结算撤销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住院办理接口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【2401】入院办理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【2402】出院办理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【2403】住院信息变更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【2404】入院撤销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【2405】出院撤销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住院结算接口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【2301】住院费用明细上传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【2302】住院费用明细撤销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【2303】住院预结算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【2304】住院结算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【2305】住院结算撤销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人员备案接口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【2501】转院备案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【2502】转院备案撤销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【2503】人员慢特病备案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【2504】人员慢特病备案撤销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【2505】人员定点备案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【2506】人员定点备案撤销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728"/>
              </w:tabs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明细审核及对账接口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【3101】明细审核事前分析服务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【3102】明细审核事中分析服务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【3201】医药机构费用结算对总账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【3202】医药机构费用结算对明细账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信息采集接口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【4101】医疗保障基金结算清单信息上传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【4201】自费病人费用明细信息上传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【4301】门急诊诊疗记录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【4302】急诊留观手术及抢救信息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【4401】住院病案首页信息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【4402】住院医嘱记录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【4501】临床检查报告记录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【4502】临床检验报告记录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【4503】细菌培养报告记录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【4504】药敏记录报告记录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【4505】病理检查报告记录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【4506】非结构化报告记录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【4601】输血信息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【4602】护理操作生命体征测量记录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【4701】电子病历上传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信息查询接口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【5101】科室信息查询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【5102】医执人员信息查询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【5201】就诊信息查询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【5202】诊断信息查询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【5203】结算信息查询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【5204】费用明细查询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【5205】人员慢特病用药记录查询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【5206】人员累计信息查询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【5301】人员慢特病备案查询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【5302】人员定点信息查询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【5303】在院信息查询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【5304】转院信息查询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【5401】项目互认信息查询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【5402】报告明细信息查询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目录对照及科室管理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zh-CN"/>
              </w:rPr>
              <w:t>【3301】目录对照上传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【3302】目录对照撤销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【3401】科室信息上传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【3402】科室信息变更</w:t>
            </w: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【3403】科室信息撤销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目录下载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【1301】西药中成药目录下载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【1302】中药饮片目录下载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【1303】医疗机构制剂目录下载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【1304】民族药品目录查询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【1305】医疗服务项目目录下载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【1306】医用耗材目录下载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【1307】疾病与诊断目录下载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【1308】手术操作目录下载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【1309】门诊慢特病种目录下载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【1310】按病种付费病种目录下载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【1311】日间手术治疗病种目录下载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【1312】医保目录信息查询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【1313】肿瘤形态学目录下载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【1314】中医疾病目录下载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【1315】中医证候目录下载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【1316】医疗目录与医保目录匹配信息查询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【1317】医药机构目录匹配信息查询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【1318】医保目录限价信息查询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【1319】医保目录先自付比例信息查询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【1901】字典表查询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【1201】医药机构信息获取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进销存管理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【3501】商品盘存上传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【3502】商品库存变更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【3503】商品采购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【3504】商品采购退货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【3505】商品销售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【3506】商品销售退货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【3507】商品信息删除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异地清分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【3260】提取异地清分明细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【3261】异地清分结果确认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【3262】异地清分结果确认回退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处方外购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【7101】电子处方上传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【7102】处方审核结果反馈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【7103】处方购药结果反馈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【7104】电子处方撤销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【7105】处方支付状态同步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【7201】处方二维码解析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【7202】电子处方查询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【7203】电子处方下载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【7204】电子处方审核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【7205】配送信息上传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【7206】电子处方核销</w:t>
            </w:r>
          </w:p>
        </w:tc>
        <w:tc>
          <w:tcPr>
            <w:tcW w:w="7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【7207】电子处方核销撤销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通过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57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/>
              <w:rPr>
                <w:rStyle w:val="11"/>
                <w:rFonts w:hint="eastAsia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、待遇计算：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42" w:type="pct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6" w:type="pct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待遇计算结果是否正确</w:t>
            </w:r>
          </w:p>
        </w:tc>
        <w:tc>
          <w:tcPr>
            <w:tcW w:w="23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正确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不正确  </w:t>
            </w:r>
            <w:r>
              <w:rPr>
                <w:rFonts w:hint="eastAsia"/>
                <w:sz w:val="24"/>
                <w:szCs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42" w:type="pct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测试结果</w:t>
            </w:r>
          </w:p>
        </w:tc>
        <w:tc>
          <w:tcPr>
            <w:tcW w:w="4157" w:type="pct"/>
            <w:gridSpan w:val="5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通过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不通过     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000" w:type="pct"/>
            <w:gridSpan w:val="6"/>
            <w:tcBorders>
              <w:top w:val="single" w:color="auto" w:sz="6" w:space="0"/>
              <w:bottom w:val="single" w:color="auto" w:sz="6" w:space="0"/>
            </w:tcBorders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综合测试结论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842" w:type="pct"/>
            <w:tcBorders>
              <w:top w:val="single" w:color="auto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综合测试结论</w:t>
            </w:r>
          </w:p>
        </w:tc>
        <w:tc>
          <w:tcPr>
            <w:tcW w:w="4157" w:type="pct"/>
            <w:gridSpan w:val="5"/>
            <w:tcBorders>
              <w:top w:val="single" w:color="auto" w:sz="6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通过，已按接口规范、业务逻辑及结果完成测试，可进行上线试运行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不通过   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000" w:type="pct"/>
            <w:gridSpan w:val="6"/>
            <w:tcBorders>
              <w:top w:val="single" w:color="auto" w:sz="6" w:space="0"/>
              <w:bottom w:val="single" w:color="auto" w:sz="6" w:space="0"/>
            </w:tcBorders>
            <w:shd w:val="clear" w:color="auto" w:fill="BFBFBF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 w:cs="Courier New"/>
                <w:sz w:val="24"/>
                <w:szCs w:val="24"/>
              </w:rPr>
              <w:t>相关单位签字确认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5000" w:type="pct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HIS系统开发商签名：__________________                     日期      年   月   日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定点医疗机构签名：___________________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日期      年   月   日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  <w:p>
            <w:pPr>
              <w:rPr>
                <w:rFonts w:ascii="宋体" w:hAnsi="宋体" w:cs="Courier New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验收方</w:t>
            </w:r>
            <w:r>
              <w:rPr>
                <w:rFonts w:hint="eastAsia" w:ascii="宋体" w:hAnsi="宋体" w:cs="Courier New"/>
                <w:sz w:val="24"/>
                <w:szCs w:val="24"/>
              </w:rPr>
              <w:t>签名：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________________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日期</w:t>
            </w:r>
            <w:r>
              <w:rPr>
                <w:rFonts w:hint="eastAsia" w:ascii="宋体" w:hAnsi="宋体" w:cs="Courier New"/>
                <w:sz w:val="24"/>
                <w:szCs w:val="24"/>
              </w:rPr>
              <w:t xml:space="preserve">      年   月   日</w:t>
            </w:r>
          </w:p>
          <w:p>
            <w:pPr>
              <w:pStyle w:val="2"/>
              <w:ind w:firstLine="0"/>
            </w:pPr>
          </w:p>
          <w:p>
            <w:pPr>
              <w:pStyle w:val="2"/>
              <w:ind w:firstLine="0"/>
            </w:pPr>
          </w:p>
          <w:p>
            <w:pPr>
              <w:pStyle w:val="2"/>
              <w:ind w:firstLine="0"/>
              <w:rPr>
                <w:rFonts w:ascii="宋体" w:hAnsi="宋体" w:cs="Courier New"/>
                <w:sz w:val="24"/>
                <w:szCs w:val="24"/>
              </w:rPr>
            </w:pPr>
            <w:r>
              <w:rPr>
                <w:rFonts w:hint="eastAsia"/>
              </w:rPr>
              <w:t xml:space="preserve">医保经办机构信息部门（章）： </w:t>
            </w:r>
            <w: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日期</w:t>
            </w:r>
            <w:r>
              <w:rPr>
                <w:rFonts w:hint="eastAsia" w:ascii="宋体" w:hAnsi="宋体" w:cs="Courier New"/>
                <w:sz w:val="24"/>
                <w:szCs w:val="24"/>
              </w:rPr>
              <w:t xml:space="preserve">      年   月   日</w:t>
            </w:r>
          </w:p>
          <w:p>
            <w:pPr>
              <w:pStyle w:val="2"/>
              <w:ind w:firstLine="0"/>
              <w:rPr>
                <w:rFonts w:ascii="宋体" w:hAnsi="宋体" w:cs="Courier New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 w:cs="Courier New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 w:cs="Courier New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/>
              </w:rPr>
            </w:pPr>
          </w:p>
        </w:tc>
      </w:tr>
    </w:tbl>
    <w:p>
      <w:pPr>
        <w:rPr>
          <w:rFonts w:ascii="宋体" w:hAnsi="宋体" w:cs="Courier New"/>
          <w:szCs w:val="21"/>
        </w:rPr>
      </w:pPr>
    </w:p>
    <w:p>
      <w:pPr>
        <w:rPr>
          <w:rFonts w:hint="eastAsia" w:ascii="宋体" w:hAnsi="宋体" w:eastAsia="宋体" w:cs="Courier New"/>
          <w:szCs w:val="21"/>
          <w:lang w:val="en-US" w:eastAsia="zh-CN"/>
        </w:rPr>
      </w:pPr>
      <w:r>
        <w:rPr>
          <w:rFonts w:hint="eastAsia" w:ascii="宋体" w:hAnsi="宋体" w:cs="Courier New"/>
          <w:szCs w:val="21"/>
        </w:rPr>
        <w:t xml:space="preserve">  注意：此表格一式三份，定点医疗机构签名后需盖章</w:t>
      </w:r>
      <w:r>
        <w:rPr>
          <w:rFonts w:hint="eastAsia" w:ascii="宋体" w:hAnsi="宋体" w:cs="Courier New"/>
          <w:szCs w:val="21"/>
          <w:lang w:val="en-US" w:eastAsia="zh-CN"/>
        </w:rPr>
        <w:t>,由项目组验收后交</w:t>
      </w:r>
      <w:r>
        <w:rPr>
          <w:rFonts w:hint="eastAsia"/>
        </w:rPr>
        <w:t>医保经办机构信息部门</w:t>
      </w:r>
      <w:r>
        <w:rPr>
          <w:rFonts w:hint="eastAsia"/>
          <w:lang w:eastAsia="zh-CN"/>
        </w:rPr>
        <w:t>。</w:t>
      </w:r>
    </w:p>
    <w:sectPr>
      <w:footerReference r:id="rId3" w:type="default"/>
      <w:pgSz w:w="11906" w:h="16838"/>
      <w:pgMar w:top="720" w:right="720" w:bottom="720" w:left="720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altName w:val="方正宋体S-超大字符集(SIP)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078D4"/>
    <w:multiLevelType w:val="multilevel"/>
    <w:tmpl w:val="4E2078D4"/>
    <w:lvl w:ilvl="0" w:tentative="0">
      <w:start w:val="1"/>
      <w:numFmt w:val="decimal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</w:abstractNum>
  <w:abstractNum w:abstractNumId="1">
    <w:nsid w:val="78937031"/>
    <w:multiLevelType w:val="multilevel"/>
    <w:tmpl w:val="78937031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27"/>
    <w:rsid w:val="00012724"/>
    <w:rsid w:val="00015503"/>
    <w:rsid w:val="00015AAF"/>
    <w:rsid w:val="00021E9F"/>
    <w:rsid w:val="00030EFA"/>
    <w:rsid w:val="00037B82"/>
    <w:rsid w:val="00047465"/>
    <w:rsid w:val="00054FFA"/>
    <w:rsid w:val="00064517"/>
    <w:rsid w:val="00075DFA"/>
    <w:rsid w:val="0009694D"/>
    <w:rsid w:val="000B130D"/>
    <w:rsid w:val="000B5BCA"/>
    <w:rsid w:val="000B6DC7"/>
    <w:rsid w:val="000B7052"/>
    <w:rsid w:val="000B7181"/>
    <w:rsid w:val="000C134F"/>
    <w:rsid w:val="000C1FA6"/>
    <w:rsid w:val="000C201E"/>
    <w:rsid w:val="000D48D0"/>
    <w:rsid w:val="000D617A"/>
    <w:rsid w:val="000E0E0F"/>
    <w:rsid w:val="000E0F75"/>
    <w:rsid w:val="000E2D38"/>
    <w:rsid w:val="000E44C2"/>
    <w:rsid w:val="000E533B"/>
    <w:rsid w:val="000E7458"/>
    <w:rsid w:val="00127810"/>
    <w:rsid w:val="00132911"/>
    <w:rsid w:val="00152368"/>
    <w:rsid w:val="0017779A"/>
    <w:rsid w:val="00181955"/>
    <w:rsid w:val="001B0EF5"/>
    <w:rsid w:val="001C3144"/>
    <w:rsid w:val="001D3E8D"/>
    <w:rsid w:val="001F56B3"/>
    <w:rsid w:val="002034CB"/>
    <w:rsid w:val="00210D56"/>
    <w:rsid w:val="002206E0"/>
    <w:rsid w:val="00237334"/>
    <w:rsid w:val="00262142"/>
    <w:rsid w:val="00264545"/>
    <w:rsid w:val="0028037C"/>
    <w:rsid w:val="002C7796"/>
    <w:rsid w:val="002E1B5A"/>
    <w:rsid w:val="002F5D3B"/>
    <w:rsid w:val="003110B2"/>
    <w:rsid w:val="00317729"/>
    <w:rsid w:val="00330463"/>
    <w:rsid w:val="00342B5A"/>
    <w:rsid w:val="00347520"/>
    <w:rsid w:val="0035039C"/>
    <w:rsid w:val="00351D19"/>
    <w:rsid w:val="00377340"/>
    <w:rsid w:val="003A09C6"/>
    <w:rsid w:val="003A1A88"/>
    <w:rsid w:val="003A6D15"/>
    <w:rsid w:val="003B1144"/>
    <w:rsid w:val="003B2EA1"/>
    <w:rsid w:val="003C1E85"/>
    <w:rsid w:val="003C5F27"/>
    <w:rsid w:val="003E5962"/>
    <w:rsid w:val="003E6D9F"/>
    <w:rsid w:val="00402B19"/>
    <w:rsid w:val="0044056F"/>
    <w:rsid w:val="00490CC1"/>
    <w:rsid w:val="00495BF8"/>
    <w:rsid w:val="004B25C4"/>
    <w:rsid w:val="004B474F"/>
    <w:rsid w:val="004B4A23"/>
    <w:rsid w:val="004B4E26"/>
    <w:rsid w:val="004B793A"/>
    <w:rsid w:val="004C38B0"/>
    <w:rsid w:val="004C5E55"/>
    <w:rsid w:val="00502086"/>
    <w:rsid w:val="005057C0"/>
    <w:rsid w:val="00507A23"/>
    <w:rsid w:val="00525AB2"/>
    <w:rsid w:val="00525F57"/>
    <w:rsid w:val="00526A6A"/>
    <w:rsid w:val="0055138F"/>
    <w:rsid w:val="00565BF9"/>
    <w:rsid w:val="0059123B"/>
    <w:rsid w:val="005942AB"/>
    <w:rsid w:val="005B0039"/>
    <w:rsid w:val="005B2E7C"/>
    <w:rsid w:val="005B4648"/>
    <w:rsid w:val="005D30A3"/>
    <w:rsid w:val="005D64E0"/>
    <w:rsid w:val="005F50BA"/>
    <w:rsid w:val="005F6BF7"/>
    <w:rsid w:val="0062621A"/>
    <w:rsid w:val="006278DA"/>
    <w:rsid w:val="00630265"/>
    <w:rsid w:val="00635A5B"/>
    <w:rsid w:val="00642924"/>
    <w:rsid w:val="00657A36"/>
    <w:rsid w:val="006623A1"/>
    <w:rsid w:val="0067375F"/>
    <w:rsid w:val="00675601"/>
    <w:rsid w:val="00685885"/>
    <w:rsid w:val="00691A10"/>
    <w:rsid w:val="006A17EA"/>
    <w:rsid w:val="006C6B5D"/>
    <w:rsid w:val="0070676E"/>
    <w:rsid w:val="007433AA"/>
    <w:rsid w:val="0074406C"/>
    <w:rsid w:val="00751BFC"/>
    <w:rsid w:val="0076437D"/>
    <w:rsid w:val="00770114"/>
    <w:rsid w:val="0077637A"/>
    <w:rsid w:val="00787302"/>
    <w:rsid w:val="00791469"/>
    <w:rsid w:val="007A6521"/>
    <w:rsid w:val="007A6BEC"/>
    <w:rsid w:val="007A779C"/>
    <w:rsid w:val="007C2A7C"/>
    <w:rsid w:val="007E1476"/>
    <w:rsid w:val="007E4935"/>
    <w:rsid w:val="007F3894"/>
    <w:rsid w:val="007F6F17"/>
    <w:rsid w:val="00806C20"/>
    <w:rsid w:val="008106B6"/>
    <w:rsid w:val="008278ED"/>
    <w:rsid w:val="008306AE"/>
    <w:rsid w:val="00862D8A"/>
    <w:rsid w:val="00863193"/>
    <w:rsid w:val="008849E8"/>
    <w:rsid w:val="00894759"/>
    <w:rsid w:val="008A1A66"/>
    <w:rsid w:val="008B2F17"/>
    <w:rsid w:val="008B5DDD"/>
    <w:rsid w:val="008B5E25"/>
    <w:rsid w:val="008B5EED"/>
    <w:rsid w:val="008B6CD4"/>
    <w:rsid w:val="008C6F9D"/>
    <w:rsid w:val="008D2848"/>
    <w:rsid w:val="008E7DBA"/>
    <w:rsid w:val="009137EE"/>
    <w:rsid w:val="009209B5"/>
    <w:rsid w:val="009277F0"/>
    <w:rsid w:val="009406D5"/>
    <w:rsid w:val="00942218"/>
    <w:rsid w:val="00956155"/>
    <w:rsid w:val="009574A5"/>
    <w:rsid w:val="00966286"/>
    <w:rsid w:val="009703BA"/>
    <w:rsid w:val="00984CD8"/>
    <w:rsid w:val="009871FE"/>
    <w:rsid w:val="009A68A4"/>
    <w:rsid w:val="009C48B7"/>
    <w:rsid w:val="009C6441"/>
    <w:rsid w:val="009D0BB9"/>
    <w:rsid w:val="009F1615"/>
    <w:rsid w:val="00A07CF9"/>
    <w:rsid w:val="00A25C41"/>
    <w:rsid w:val="00A300C7"/>
    <w:rsid w:val="00A401F0"/>
    <w:rsid w:val="00A567B8"/>
    <w:rsid w:val="00A86AA3"/>
    <w:rsid w:val="00AB5859"/>
    <w:rsid w:val="00AC620A"/>
    <w:rsid w:val="00AD2961"/>
    <w:rsid w:val="00AF5D75"/>
    <w:rsid w:val="00B11780"/>
    <w:rsid w:val="00B125D5"/>
    <w:rsid w:val="00B27825"/>
    <w:rsid w:val="00B34D67"/>
    <w:rsid w:val="00B40A2D"/>
    <w:rsid w:val="00B47048"/>
    <w:rsid w:val="00B64C57"/>
    <w:rsid w:val="00B66B0A"/>
    <w:rsid w:val="00B955AA"/>
    <w:rsid w:val="00B97746"/>
    <w:rsid w:val="00BB0DDB"/>
    <w:rsid w:val="00BB2AAC"/>
    <w:rsid w:val="00BB2F30"/>
    <w:rsid w:val="00BF3145"/>
    <w:rsid w:val="00BF3C80"/>
    <w:rsid w:val="00BF7583"/>
    <w:rsid w:val="00C0095F"/>
    <w:rsid w:val="00C1284A"/>
    <w:rsid w:val="00C227B5"/>
    <w:rsid w:val="00C32AFF"/>
    <w:rsid w:val="00C35B97"/>
    <w:rsid w:val="00C576E5"/>
    <w:rsid w:val="00C578DB"/>
    <w:rsid w:val="00C6508E"/>
    <w:rsid w:val="00C67CF1"/>
    <w:rsid w:val="00CA7364"/>
    <w:rsid w:val="00CB1DA2"/>
    <w:rsid w:val="00CB3E7C"/>
    <w:rsid w:val="00CC2484"/>
    <w:rsid w:val="00CC3972"/>
    <w:rsid w:val="00CC66C4"/>
    <w:rsid w:val="00CD5BFE"/>
    <w:rsid w:val="00D037A9"/>
    <w:rsid w:val="00D03E89"/>
    <w:rsid w:val="00D161E2"/>
    <w:rsid w:val="00D23A7D"/>
    <w:rsid w:val="00D34835"/>
    <w:rsid w:val="00D44370"/>
    <w:rsid w:val="00D55E8F"/>
    <w:rsid w:val="00D646D5"/>
    <w:rsid w:val="00D941D8"/>
    <w:rsid w:val="00DA064E"/>
    <w:rsid w:val="00DC7635"/>
    <w:rsid w:val="00DD3728"/>
    <w:rsid w:val="00DE7263"/>
    <w:rsid w:val="00E01856"/>
    <w:rsid w:val="00E13E5E"/>
    <w:rsid w:val="00E16E22"/>
    <w:rsid w:val="00E328CE"/>
    <w:rsid w:val="00E466AF"/>
    <w:rsid w:val="00E63058"/>
    <w:rsid w:val="00E676B7"/>
    <w:rsid w:val="00E73562"/>
    <w:rsid w:val="00E74B3B"/>
    <w:rsid w:val="00E82DB6"/>
    <w:rsid w:val="00E87C49"/>
    <w:rsid w:val="00EA360C"/>
    <w:rsid w:val="00EA46A7"/>
    <w:rsid w:val="00EB133D"/>
    <w:rsid w:val="00EB775C"/>
    <w:rsid w:val="00EC1B56"/>
    <w:rsid w:val="00EC4FB6"/>
    <w:rsid w:val="00F279C8"/>
    <w:rsid w:val="00F50C92"/>
    <w:rsid w:val="00F55C98"/>
    <w:rsid w:val="00F64F07"/>
    <w:rsid w:val="00F66ED9"/>
    <w:rsid w:val="00F7647D"/>
    <w:rsid w:val="00F85955"/>
    <w:rsid w:val="00F85F74"/>
    <w:rsid w:val="00F86404"/>
    <w:rsid w:val="00FA0F58"/>
    <w:rsid w:val="00FA2CF0"/>
    <w:rsid w:val="00FA3189"/>
    <w:rsid w:val="00FC038D"/>
    <w:rsid w:val="00FC1DF2"/>
    <w:rsid w:val="00FE64AE"/>
    <w:rsid w:val="00FF6CF7"/>
    <w:rsid w:val="02301677"/>
    <w:rsid w:val="026106CF"/>
    <w:rsid w:val="0315432A"/>
    <w:rsid w:val="03A05A24"/>
    <w:rsid w:val="041B0D49"/>
    <w:rsid w:val="04F45638"/>
    <w:rsid w:val="062C0283"/>
    <w:rsid w:val="09DC210E"/>
    <w:rsid w:val="0B203F9B"/>
    <w:rsid w:val="0B2B7C87"/>
    <w:rsid w:val="0E5857D0"/>
    <w:rsid w:val="114A6D00"/>
    <w:rsid w:val="11B470A1"/>
    <w:rsid w:val="13C60012"/>
    <w:rsid w:val="14132850"/>
    <w:rsid w:val="148F56CE"/>
    <w:rsid w:val="15986CC8"/>
    <w:rsid w:val="17113E30"/>
    <w:rsid w:val="1B815B79"/>
    <w:rsid w:val="1B897E8E"/>
    <w:rsid w:val="1CD05A65"/>
    <w:rsid w:val="1D04114E"/>
    <w:rsid w:val="1E710987"/>
    <w:rsid w:val="1EFB67D4"/>
    <w:rsid w:val="1F091C39"/>
    <w:rsid w:val="21D473A7"/>
    <w:rsid w:val="25216BD1"/>
    <w:rsid w:val="26041289"/>
    <w:rsid w:val="280E39E8"/>
    <w:rsid w:val="28123227"/>
    <w:rsid w:val="28CD7092"/>
    <w:rsid w:val="28E35FB2"/>
    <w:rsid w:val="28E97DAB"/>
    <w:rsid w:val="29CB72D4"/>
    <w:rsid w:val="29CE26AD"/>
    <w:rsid w:val="2BAA5C01"/>
    <w:rsid w:val="2BB95D20"/>
    <w:rsid w:val="2E7749F1"/>
    <w:rsid w:val="2F1B53BF"/>
    <w:rsid w:val="3054718F"/>
    <w:rsid w:val="3437026C"/>
    <w:rsid w:val="35157DE0"/>
    <w:rsid w:val="36BB02EC"/>
    <w:rsid w:val="37BC48A6"/>
    <w:rsid w:val="387A6333"/>
    <w:rsid w:val="38D517CB"/>
    <w:rsid w:val="39754929"/>
    <w:rsid w:val="3A4A49B7"/>
    <w:rsid w:val="3D4F6669"/>
    <w:rsid w:val="3EA519A5"/>
    <w:rsid w:val="3F5D2349"/>
    <w:rsid w:val="3F6C7E50"/>
    <w:rsid w:val="4024638A"/>
    <w:rsid w:val="40874432"/>
    <w:rsid w:val="421948CC"/>
    <w:rsid w:val="42F07AEE"/>
    <w:rsid w:val="45A62445"/>
    <w:rsid w:val="463B792D"/>
    <w:rsid w:val="46A265AA"/>
    <w:rsid w:val="477F695E"/>
    <w:rsid w:val="47EB3472"/>
    <w:rsid w:val="485B0813"/>
    <w:rsid w:val="48E348A0"/>
    <w:rsid w:val="49286FA1"/>
    <w:rsid w:val="4A4C118B"/>
    <w:rsid w:val="4A6E36CC"/>
    <w:rsid w:val="4B8425EE"/>
    <w:rsid w:val="4F7B2B90"/>
    <w:rsid w:val="51A65FBA"/>
    <w:rsid w:val="53144019"/>
    <w:rsid w:val="54AF1E21"/>
    <w:rsid w:val="572D2299"/>
    <w:rsid w:val="59055A06"/>
    <w:rsid w:val="59E34CE1"/>
    <w:rsid w:val="5CAD227E"/>
    <w:rsid w:val="5EED2E05"/>
    <w:rsid w:val="5FC5456C"/>
    <w:rsid w:val="60446B9A"/>
    <w:rsid w:val="60B91E76"/>
    <w:rsid w:val="61EF1174"/>
    <w:rsid w:val="64206114"/>
    <w:rsid w:val="65810112"/>
    <w:rsid w:val="69624984"/>
    <w:rsid w:val="6B057AE8"/>
    <w:rsid w:val="6CE47324"/>
    <w:rsid w:val="6F33353E"/>
    <w:rsid w:val="7018222A"/>
    <w:rsid w:val="70FB1BF2"/>
    <w:rsid w:val="74384703"/>
    <w:rsid w:val="74F945BA"/>
    <w:rsid w:val="76146A28"/>
    <w:rsid w:val="761C5B76"/>
    <w:rsid w:val="790B52B6"/>
    <w:rsid w:val="79E85DA8"/>
    <w:rsid w:val="7A674060"/>
    <w:rsid w:val="7A7A0A20"/>
    <w:rsid w:val="7B944754"/>
    <w:rsid w:val="7CFC2DC6"/>
    <w:rsid w:val="7D72A465"/>
    <w:rsid w:val="7F131637"/>
    <w:rsid w:val="FF776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ind w:firstLineChars="0"/>
      <w:jc w:val="left"/>
      <w:outlineLvl w:val="3"/>
    </w:pPr>
    <w:rPr>
      <w:b/>
      <w:bCs/>
      <w:kern w:val="2"/>
      <w:lang w:val="zh-CN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88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Document Map"/>
    <w:basedOn w:val="1"/>
    <w:link w:val="12"/>
    <w:unhideWhenUsed/>
    <w:qFormat/>
    <w:uiPriority w:val="99"/>
    <w:rPr>
      <w:rFonts w:ascii="宋体"/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文档结构图 Char"/>
    <w:link w:val="6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3">
    <w:name w:val="页眉 Char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3058</Characters>
  <Lines>25</Lines>
  <Paragraphs>7</Paragraphs>
  <TotalTime>0</TotalTime>
  <ScaleCrop>false</ScaleCrop>
  <LinksUpToDate>false</LinksUpToDate>
  <CharactersWithSpaces>3587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2021-08-31T19:22:00Z</dcterms:created>
  <dc:creator>杨璐蹊</dc:creator>
  <dc:description>创智和宇</dc:description>
  <cp:lastModifiedBy>user</cp:lastModifiedBy>
  <cp:lastPrinted>2019-07-18T01:38:00Z</cp:lastPrinted>
  <dcterms:modified xsi:type="dcterms:W3CDTF">2022-06-23T17:43:58Z</dcterms:modified>
  <dc:title>API接口联调测试报告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9FD7B898E74E4347BFBC5D6BDDC0A926</vt:lpwstr>
  </property>
</Properties>
</file>