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2022年</w:t>
      </w:r>
      <w:r>
        <w:rPr>
          <w:rFonts w:ascii="华文中宋" w:hAnsi="华文中宋" w:eastAsia="华文中宋"/>
          <w:sz w:val="28"/>
          <w:szCs w:val="28"/>
        </w:rPr>
        <w:t>第十三届</w:t>
      </w:r>
      <w:r>
        <w:rPr>
          <w:rFonts w:hint="eastAsia" w:ascii="华文中宋" w:hAnsi="华文中宋" w:eastAsia="华文中宋"/>
          <w:sz w:val="28"/>
          <w:szCs w:val="28"/>
        </w:rPr>
        <w:t>中国</w:t>
      </w:r>
      <w:r>
        <w:rPr>
          <w:rFonts w:ascii="华文中宋" w:hAnsi="华文中宋" w:eastAsia="华文中宋"/>
          <w:sz w:val="28"/>
          <w:szCs w:val="28"/>
        </w:rPr>
        <w:t>（</w:t>
      </w:r>
      <w:r>
        <w:rPr>
          <w:rFonts w:hint="eastAsia" w:ascii="华文中宋" w:hAnsi="华文中宋" w:eastAsia="华文中宋"/>
          <w:sz w:val="28"/>
          <w:szCs w:val="28"/>
        </w:rPr>
        <w:t>阿联酋</w:t>
      </w:r>
      <w:r>
        <w:rPr>
          <w:rFonts w:ascii="华文中宋" w:hAnsi="华文中宋" w:eastAsia="华文中宋"/>
          <w:sz w:val="28"/>
          <w:szCs w:val="28"/>
        </w:rPr>
        <w:t>）</w:t>
      </w:r>
      <w:r>
        <w:rPr>
          <w:rFonts w:hint="eastAsia" w:ascii="华文中宋" w:hAnsi="华文中宋" w:eastAsia="华文中宋"/>
          <w:sz w:val="28"/>
          <w:szCs w:val="28"/>
        </w:rPr>
        <w:t>贸易</w:t>
      </w:r>
      <w:r>
        <w:rPr>
          <w:rFonts w:ascii="华文中宋" w:hAnsi="华文中宋" w:eastAsia="华文中宋"/>
          <w:sz w:val="28"/>
          <w:szCs w:val="28"/>
        </w:rPr>
        <w:t>博览会</w:t>
      </w:r>
    </w:p>
    <w:p>
      <w:pPr>
        <w:ind w:firstLine="420"/>
        <w:jc w:val="left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一</w:t>
      </w:r>
      <w:r>
        <w:rPr>
          <w:rFonts w:ascii="华文仿宋" w:hAnsi="华文仿宋" w:eastAsia="华文仿宋"/>
          <w:b/>
          <w:sz w:val="28"/>
          <w:szCs w:val="28"/>
        </w:rPr>
        <w:t>、展会介绍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1、展会</w:t>
      </w:r>
      <w:r>
        <w:rPr>
          <w:rFonts w:ascii="华文仿宋" w:hAnsi="华文仿宋" w:eastAsia="华文仿宋"/>
          <w:sz w:val="28"/>
          <w:szCs w:val="28"/>
        </w:rPr>
        <w:t>时间</w:t>
      </w:r>
      <w:r>
        <w:rPr>
          <w:rFonts w:hint="eastAsia" w:ascii="华文仿宋" w:hAnsi="华文仿宋" w:eastAsia="华文仿宋"/>
          <w:sz w:val="28"/>
          <w:szCs w:val="28"/>
        </w:rPr>
        <w:t>：12月19</w:t>
      </w:r>
      <w:r>
        <w:rPr>
          <w:rFonts w:ascii="华文仿宋" w:hAnsi="华文仿宋" w:eastAsia="华文仿宋"/>
          <w:sz w:val="28"/>
          <w:szCs w:val="28"/>
        </w:rPr>
        <w:t>-21</w:t>
      </w:r>
      <w:r>
        <w:rPr>
          <w:rFonts w:hint="eastAsia" w:ascii="华文仿宋" w:hAnsi="华文仿宋" w:eastAsia="华文仿宋"/>
          <w:sz w:val="28"/>
          <w:szCs w:val="28"/>
        </w:rPr>
        <w:t>日</w:t>
      </w:r>
      <w:r>
        <w:rPr>
          <w:rFonts w:ascii="华文仿宋" w:hAnsi="华文仿宋" w:eastAsia="华文仿宋"/>
          <w:sz w:val="28"/>
          <w:szCs w:val="28"/>
        </w:rPr>
        <w:t xml:space="preserve">    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2、展会</w:t>
      </w:r>
      <w:r>
        <w:rPr>
          <w:rFonts w:ascii="华文仿宋" w:hAnsi="华文仿宋" w:eastAsia="华文仿宋"/>
          <w:sz w:val="28"/>
          <w:szCs w:val="28"/>
        </w:rPr>
        <w:t>地点：</w:t>
      </w:r>
      <w:r>
        <w:rPr>
          <w:rFonts w:hint="eastAsia" w:ascii="华文仿宋" w:hAnsi="华文仿宋" w:eastAsia="华文仿宋"/>
          <w:sz w:val="28"/>
          <w:szCs w:val="28"/>
        </w:rPr>
        <w:t>阿联酋</w:t>
      </w:r>
      <w:r>
        <w:rPr>
          <w:rFonts w:ascii="华文仿宋" w:hAnsi="华文仿宋" w:eastAsia="华文仿宋"/>
          <w:sz w:val="28"/>
          <w:szCs w:val="28"/>
        </w:rPr>
        <w:t>迪拜</w:t>
      </w:r>
      <w:r>
        <w:rPr>
          <w:rFonts w:hint="eastAsia" w:ascii="华文仿宋" w:hAnsi="华文仿宋" w:eastAsia="华文仿宋"/>
          <w:sz w:val="28"/>
          <w:szCs w:val="28"/>
        </w:rPr>
        <w:t>世贸中心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3、</w:t>
      </w:r>
      <w:r>
        <w:rPr>
          <w:rFonts w:ascii="华文仿宋" w:hAnsi="华文仿宋" w:eastAsia="华文仿宋"/>
          <w:sz w:val="28"/>
          <w:szCs w:val="28"/>
        </w:rPr>
        <w:t>参展费用：</w:t>
      </w:r>
    </w:p>
    <w:p>
      <w:pPr>
        <w:ind w:left="420"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标准</w:t>
      </w:r>
      <w:r>
        <w:rPr>
          <w:rFonts w:ascii="华文仿宋" w:hAnsi="华文仿宋" w:eastAsia="华文仿宋"/>
          <w:sz w:val="28"/>
          <w:szCs w:val="28"/>
        </w:rPr>
        <w:t>展位</w:t>
      </w:r>
      <w:r>
        <w:rPr>
          <w:rFonts w:hint="eastAsia" w:ascii="华文仿宋" w:hAnsi="华文仿宋" w:eastAsia="华文仿宋"/>
          <w:sz w:val="28"/>
          <w:szCs w:val="28"/>
        </w:rPr>
        <w:t>：35800元/9平米</w:t>
      </w:r>
    </w:p>
    <w:p>
      <w:pPr>
        <w:ind w:left="420"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双面</w:t>
      </w:r>
      <w:r>
        <w:rPr>
          <w:rFonts w:ascii="华文仿宋" w:hAnsi="华文仿宋" w:eastAsia="华文仿宋"/>
          <w:sz w:val="28"/>
          <w:szCs w:val="28"/>
        </w:rPr>
        <w:t>开</w:t>
      </w:r>
      <w:r>
        <w:rPr>
          <w:rFonts w:hint="eastAsia" w:ascii="华文仿宋" w:hAnsi="华文仿宋" w:eastAsia="华文仿宋"/>
          <w:sz w:val="28"/>
          <w:szCs w:val="28"/>
        </w:rPr>
        <w:t>口：</w:t>
      </w:r>
      <w:r>
        <w:rPr>
          <w:rFonts w:ascii="华文仿宋" w:hAnsi="华文仿宋" w:eastAsia="华文仿宋"/>
          <w:sz w:val="28"/>
          <w:szCs w:val="28"/>
        </w:rPr>
        <w:t>加收</w:t>
      </w:r>
      <w:r>
        <w:rPr>
          <w:rFonts w:hint="eastAsia" w:ascii="华文仿宋" w:hAnsi="华文仿宋" w:eastAsia="华文仿宋"/>
          <w:sz w:val="28"/>
          <w:szCs w:val="28"/>
        </w:rPr>
        <w:t>10</w:t>
      </w:r>
      <w:r>
        <w:rPr>
          <w:rFonts w:ascii="华文仿宋" w:hAnsi="华文仿宋" w:eastAsia="华文仿宋"/>
          <w:sz w:val="28"/>
          <w:szCs w:val="28"/>
        </w:rPr>
        <w:t>%展位费</w:t>
      </w:r>
    </w:p>
    <w:p>
      <w:pPr>
        <w:ind w:left="851" w:hanging="11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标准展位</w:t>
      </w:r>
      <w:r>
        <w:rPr>
          <w:rFonts w:ascii="华文仿宋" w:hAnsi="华文仿宋" w:eastAsia="华文仿宋"/>
          <w:sz w:val="28"/>
          <w:szCs w:val="28"/>
        </w:rPr>
        <w:t>配置：</w:t>
      </w:r>
      <w:r>
        <w:rPr>
          <w:rFonts w:hint="eastAsia" w:ascii="华文仿宋" w:hAnsi="华文仿宋" w:eastAsia="华文仿宋"/>
          <w:sz w:val="28"/>
          <w:szCs w:val="28"/>
        </w:rPr>
        <w:t>3</w:t>
      </w:r>
      <w:r>
        <w:rPr>
          <w:rFonts w:ascii="华文仿宋" w:hAnsi="华文仿宋" w:eastAsia="华文仿宋"/>
          <w:sz w:val="28"/>
          <w:szCs w:val="28"/>
        </w:rPr>
        <w:t>m*3m</w:t>
      </w:r>
      <w:r>
        <w:rPr>
          <w:rFonts w:hint="eastAsia" w:ascii="华文仿宋" w:hAnsi="华文仿宋" w:eastAsia="华文仿宋"/>
          <w:sz w:val="28"/>
          <w:szCs w:val="28"/>
        </w:rPr>
        <w:t>，3个</w:t>
      </w:r>
      <w:r>
        <w:rPr>
          <w:rFonts w:ascii="华文仿宋" w:hAnsi="华文仿宋" w:eastAsia="华文仿宋"/>
          <w:sz w:val="28"/>
          <w:szCs w:val="28"/>
        </w:rPr>
        <w:t>射灯、楣板、地毯、1张</w:t>
      </w:r>
      <w:r>
        <w:rPr>
          <w:rFonts w:hint="eastAsia" w:ascii="华文仿宋" w:hAnsi="华文仿宋" w:eastAsia="华文仿宋"/>
          <w:sz w:val="28"/>
          <w:szCs w:val="28"/>
        </w:rPr>
        <w:t>洽谈桌</w:t>
      </w:r>
      <w:r>
        <w:rPr>
          <w:rFonts w:ascii="华文仿宋" w:hAnsi="华文仿宋" w:eastAsia="华文仿宋"/>
          <w:sz w:val="28"/>
          <w:szCs w:val="28"/>
        </w:rPr>
        <w:t>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/>
          <w:sz w:val="28"/>
          <w:szCs w:val="28"/>
        </w:rPr>
        <w:t>张</w:t>
      </w:r>
      <w:r>
        <w:rPr>
          <w:rFonts w:ascii="华文仿宋" w:hAnsi="华文仿宋" w:eastAsia="华文仿宋"/>
          <w:sz w:val="28"/>
          <w:szCs w:val="28"/>
        </w:rPr>
        <w:t>椅子</w:t>
      </w:r>
      <w:r>
        <w:rPr>
          <w:rFonts w:hint="eastAsia" w:ascii="华文仿宋" w:hAnsi="华文仿宋" w:eastAsia="华文仿宋"/>
          <w:sz w:val="28"/>
          <w:szCs w:val="28"/>
        </w:rPr>
        <w:t>、1个220</w:t>
      </w:r>
      <w:r>
        <w:rPr>
          <w:rFonts w:ascii="华文仿宋" w:hAnsi="华文仿宋" w:eastAsia="华文仿宋"/>
          <w:sz w:val="28"/>
          <w:szCs w:val="28"/>
        </w:rPr>
        <w:t>V插座、</w:t>
      </w:r>
      <w:r>
        <w:rPr>
          <w:rFonts w:hint="eastAsia" w:ascii="华文仿宋" w:hAnsi="华文仿宋" w:eastAsia="华文仿宋"/>
          <w:sz w:val="28"/>
          <w:szCs w:val="28"/>
        </w:rPr>
        <w:t>1个</w:t>
      </w:r>
      <w:r>
        <w:rPr>
          <w:rFonts w:ascii="华文仿宋" w:hAnsi="华文仿宋" w:eastAsia="华文仿宋"/>
          <w:sz w:val="28"/>
          <w:szCs w:val="28"/>
        </w:rPr>
        <w:t>垃圾桶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。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/>
          <w:sz w:val="28"/>
          <w:szCs w:val="28"/>
        </w:rPr>
        <w:t>、展品</w:t>
      </w:r>
      <w:r>
        <w:rPr>
          <w:rFonts w:ascii="华文仿宋" w:hAnsi="华文仿宋" w:eastAsia="华文仿宋"/>
          <w:sz w:val="28"/>
          <w:szCs w:val="28"/>
        </w:rPr>
        <w:t>范围：建材</w:t>
      </w:r>
      <w:r>
        <w:rPr>
          <w:rFonts w:hint="eastAsia" w:ascii="华文仿宋" w:hAnsi="华文仿宋" w:eastAsia="华文仿宋"/>
          <w:sz w:val="28"/>
          <w:szCs w:val="28"/>
        </w:rPr>
        <w:t>五金，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家具及配件，</w:t>
      </w:r>
      <w:r>
        <w:rPr>
          <w:rFonts w:ascii="华文仿宋" w:hAnsi="华文仿宋" w:eastAsia="华文仿宋"/>
          <w:sz w:val="28"/>
          <w:szCs w:val="28"/>
        </w:rPr>
        <w:t>电子</w:t>
      </w:r>
      <w:r>
        <w:rPr>
          <w:rFonts w:hint="eastAsia" w:ascii="华文仿宋" w:hAnsi="华文仿宋" w:eastAsia="华文仿宋"/>
          <w:sz w:val="28"/>
          <w:szCs w:val="28"/>
        </w:rPr>
        <w:t>消费品，</w:t>
      </w:r>
      <w:r>
        <w:rPr>
          <w:rFonts w:ascii="华文仿宋" w:hAnsi="华文仿宋" w:eastAsia="华文仿宋"/>
          <w:sz w:val="28"/>
          <w:szCs w:val="28"/>
        </w:rPr>
        <w:t>大小家电</w:t>
      </w:r>
      <w:r>
        <w:rPr>
          <w:rFonts w:hint="eastAsia" w:ascii="华文仿宋" w:hAnsi="华文仿宋" w:eastAsia="华文仿宋"/>
          <w:sz w:val="28"/>
          <w:szCs w:val="28"/>
        </w:rPr>
        <w:t>，家居</w:t>
      </w:r>
      <w:r>
        <w:rPr>
          <w:rFonts w:ascii="华文仿宋" w:hAnsi="华文仿宋" w:eastAsia="华文仿宋"/>
          <w:sz w:val="28"/>
          <w:szCs w:val="28"/>
        </w:rPr>
        <w:t>礼品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纺织服装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美容美化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汽车配件</w:t>
      </w:r>
      <w:r>
        <w:rPr>
          <w:rFonts w:hint="eastAsia" w:ascii="华文仿宋" w:hAnsi="华文仿宋" w:eastAsia="华文仿宋"/>
          <w:sz w:val="28"/>
          <w:szCs w:val="28"/>
        </w:rPr>
        <w:t>，食品</w:t>
      </w:r>
      <w:r>
        <w:rPr>
          <w:rFonts w:ascii="华文仿宋" w:hAnsi="华文仿宋" w:eastAsia="华文仿宋"/>
          <w:sz w:val="28"/>
          <w:szCs w:val="28"/>
        </w:rPr>
        <w:t>机械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采购商</w:t>
      </w:r>
      <w:r>
        <w:rPr>
          <w:rFonts w:hint="eastAsia" w:ascii="华文仿宋" w:hAnsi="华文仿宋" w:eastAsia="华文仿宋"/>
          <w:sz w:val="28"/>
          <w:szCs w:val="28"/>
        </w:rPr>
        <w:t>类别</w:t>
      </w:r>
      <w:r>
        <w:rPr>
          <w:rFonts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</w:rPr>
        <w:t>大型连锁</w:t>
      </w:r>
      <w:r>
        <w:rPr>
          <w:rFonts w:ascii="华文仿宋" w:hAnsi="华文仿宋" w:eastAsia="华文仿宋"/>
          <w:sz w:val="28"/>
          <w:szCs w:val="28"/>
        </w:rPr>
        <w:t>商超</w:t>
      </w:r>
      <w:r>
        <w:rPr>
          <w:rFonts w:hint="eastAsia" w:ascii="华文仿宋" w:hAnsi="华文仿宋" w:eastAsia="华文仿宋"/>
          <w:sz w:val="28"/>
          <w:szCs w:val="28"/>
        </w:rPr>
        <w:t>和</w:t>
      </w:r>
      <w:r>
        <w:rPr>
          <w:rFonts w:ascii="华文仿宋" w:hAnsi="华文仿宋" w:eastAsia="华文仿宋"/>
          <w:sz w:val="28"/>
          <w:szCs w:val="28"/>
        </w:rPr>
        <w:t>购物中心</w:t>
      </w:r>
      <w:r>
        <w:rPr>
          <w:rFonts w:hint="eastAsia" w:ascii="华文仿宋" w:hAnsi="华文仿宋" w:eastAsia="华文仿宋"/>
          <w:sz w:val="28"/>
          <w:szCs w:val="28"/>
        </w:rPr>
        <w:t>、酒店，</w:t>
      </w:r>
      <w:r>
        <w:rPr>
          <w:rFonts w:ascii="华文仿宋" w:hAnsi="华文仿宋" w:eastAsia="华文仿宋"/>
          <w:sz w:val="28"/>
          <w:szCs w:val="28"/>
        </w:rPr>
        <w:t>及</w:t>
      </w:r>
      <w:r>
        <w:rPr>
          <w:rFonts w:hint="eastAsia" w:ascii="华文仿宋" w:hAnsi="华文仿宋" w:eastAsia="华文仿宋"/>
          <w:sz w:val="28"/>
          <w:szCs w:val="28"/>
        </w:rPr>
        <w:t>家居、家具</w:t>
      </w:r>
      <w:r>
        <w:rPr>
          <w:rFonts w:ascii="华文仿宋" w:hAnsi="华文仿宋" w:eastAsia="华文仿宋"/>
          <w:sz w:val="28"/>
          <w:szCs w:val="28"/>
        </w:rPr>
        <w:t>、建材、</w:t>
      </w:r>
      <w:r>
        <w:rPr>
          <w:rFonts w:hint="eastAsia" w:ascii="华文仿宋" w:hAnsi="华文仿宋" w:eastAsia="华文仿宋"/>
          <w:sz w:val="28"/>
          <w:szCs w:val="28"/>
        </w:rPr>
        <w:t>纺织</w:t>
      </w:r>
      <w:r>
        <w:rPr>
          <w:rFonts w:ascii="华文仿宋" w:hAnsi="华文仿宋" w:eastAsia="华文仿宋"/>
          <w:sz w:val="28"/>
          <w:szCs w:val="28"/>
        </w:rPr>
        <w:t>、</w:t>
      </w:r>
      <w:r>
        <w:rPr>
          <w:rFonts w:hint="eastAsia" w:ascii="华文仿宋" w:hAnsi="华文仿宋" w:eastAsia="华文仿宋"/>
          <w:sz w:val="28"/>
          <w:szCs w:val="28"/>
        </w:rPr>
        <w:t>美容、</w:t>
      </w:r>
      <w:r>
        <w:rPr>
          <w:rFonts w:ascii="华文仿宋" w:hAnsi="华文仿宋" w:eastAsia="华文仿宋"/>
          <w:sz w:val="28"/>
          <w:szCs w:val="28"/>
        </w:rPr>
        <w:t>医疗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ascii="华文仿宋" w:hAnsi="华文仿宋" w:eastAsia="华文仿宋"/>
          <w:sz w:val="28"/>
          <w:szCs w:val="28"/>
        </w:rPr>
        <w:t>食品机械、等行业的生产厂商和</w:t>
      </w:r>
      <w:r>
        <w:rPr>
          <w:rFonts w:hint="eastAsia" w:ascii="华文仿宋" w:hAnsi="华文仿宋" w:eastAsia="华文仿宋"/>
          <w:sz w:val="28"/>
          <w:szCs w:val="28"/>
        </w:rPr>
        <w:t>大型零售</w:t>
      </w:r>
      <w:r>
        <w:rPr>
          <w:rFonts w:ascii="华文仿宋" w:hAnsi="华文仿宋" w:eastAsia="华文仿宋"/>
          <w:sz w:val="28"/>
          <w:szCs w:val="28"/>
        </w:rPr>
        <w:t>批发机构。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采购</w:t>
      </w:r>
      <w:r>
        <w:rPr>
          <w:rFonts w:hint="eastAsia" w:ascii="华文仿宋" w:hAnsi="华文仿宋" w:eastAsia="华文仿宋"/>
          <w:sz w:val="28"/>
          <w:szCs w:val="28"/>
        </w:rPr>
        <w:t>热门</w:t>
      </w:r>
      <w:r>
        <w:rPr>
          <w:rFonts w:ascii="华文仿宋" w:hAnsi="华文仿宋" w:eastAsia="华文仿宋"/>
          <w:sz w:val="28"/>
          <w:szCs w:val="28"/>
        </w:rPr>
        <w:t>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建材五金、家具及配件、</w:t>
      </w:r>
      <w:r>
        <w:rPr>
          <w:rFonts w:hint="eastAsia" w:ascii="华文仿宋" w:hAnsi="华文仿宋" w:eastAsia="华文仿宋"/>
          <w:sz w:val="28"/>
          <w:szCs w:val="28"/>
        </w:rPr>
        <w:t>家居</w:t>
      </w:r>
      <w:r>
        <w:rPr>
          <w:rFonts w:ascii="华文仿宋" w:hAnsi="华文仿宋" w:eastAsia="华文仿宋"/>
          <w:sz w:val="28"/>
          <w:szCs w:val="28"/>
        </w:rPr>
        <w:t>产品、</w:t>
      </w:r>
      <w:r>
        <w:rPr>
          <w:rFonts w:hint="eastAsia" w:ascii="华文仿宋" w:hAnsi="华文仿宋" w:eastAsia="华文仿宋"/>
          <w:sz w:val="28"/>
          <w:szCs w:val="28"/>
        </w:rPr>
        <w:t>纺织</w:t>
      </w:r>
      <w:r>
        <w:rPr>
          <w:rFonts w:ascii="华文仿宋" w:hAnsi="华文仿宋" w:eastAsia="华文仿宋"/>
          <w:sz w:val="28"/>
          <w:szCs w:val="28"/>
        </w:rPr>
        <w:t>面料和服饰、</w:t>
      </w:r>
      <w:r>
        <w:rPr>
          <w:rFonts w:hint="eastAsia" w:ascii="华文仿宋" w:hAnsi="华文仿宋" w:eastAsia="华文仿宋"/>
          <w:sz w:val="28"/>
          <w:szCs w:val="28"/>
        </w:rPr>
        <w:t>食品</w:t>
      </w:r>
      <w:r>
        <w:rPr>
          <w:rFonts w:ascii="华文仿宋" w:hAnsi="华文仿宋" w:eastAsia="华文仿宋"/>
          <w:sz w:val="28"/>
          <w:szCs w:val="28"/>
        </w:rPr>
        <w:t>饮料生鲜、健身</w:t>
      </w:r>
      <w:r>
        <w:rPr>
          <w:rFonts w:hint="eastAsia" w:ascii="华文仿宋" w:hAnsi="华文仿宋" w:eastAsia="华文仿宋"/>
          <w:sz w:val="28"/>
          <w:szCs w:val="28"/>
        </w:rPr>
        <w:t>器材</w:t>
      </w:r>
      <w:r>
        <w:rPr>
          <w:rFonts w:ascii="华文仿宋" w:hAnsi="华文仿宋" w:eastAsia="华文仿宋"/>
          <w:sz w:val="28"/>
          <w:szCs w:val="28"/>
        </w:rPr>
        <w:t>、</w:t>
      </w:r>
      <w:r>
        <w:rPr>
          <w:rFonts w:hint="eastAsia" w:ascii="华文仿宋" w:hAnsi="华文仿宋" w:eastAsia="华文仿宋"/>
          <w:sz w:val="28"/>
          <w:szCs w:val="28"/>
        </w:rPr>
        <w:t>灯具</w:t>
      </w:r>
      <w:r>
        <w:rPr>
          <w:rFonts w:ascii="华文仿宋" w:hAnsi="华文仿宋" w:eastAsia="华文仿宋"/>
          <w:sz w:val="28"/>
          <w:szCs w:val="28"/>
        </w:rPr>
        <w:t>照明、</w:t>
      </w:r>
      <w:r>
        <w:rPr>
          <w:rFonts w:hint="eastAsia" w:ascii="华文仿宋" w:hAnsi="华文仿宋" w:eastAsia="华文仿宋"/>
          <w:sz w:val="28"/>
          <w:szCs w:val="28"/>
        </w:rPr>
        <w:t>石材</w:t>
      </w:r>
      <w:r>
        <w:rPr>
          <w:rFonts w:ascii="华文仿宋" w:hAnsi="华文仿宋" w:eastAsia="华文仿宋"/>
          <w:sz w:val="28"/>
          <w:szCs w:val="28"/>
        </w:rPr>
        <w:t>陶瓷等</w:t>
      </w:r>
      <w:r>
        <w:rPr>
          <w:rFonts w:hint="eastAsia" w:ascii="华文仿宋" w:hAnsi="华文仿宋" w:eastAsia="华文仿宋"/>
          <w:sz w:val="28"/>
          <w:szCs w:val="28"/>
        </w:rPr>
        <w:t>建筑</w:t>
      </w:r>
      <w:r>
        <w:rPr>
          <w:rFonts w:ascii="华文仿宋" w:hAnsi="华文仿宋" w:eastAsia="华文仿宋"/>
          <w:sz w:val="28"/>
          <w:szCs w:val="28"/>
        </w:rPr>
        <w:t>材料、</w:t>
      </w:r>
      <w:r>
        <w:rPr>
          <w:rFonts w:hint="eastAsia" w:ascii="华文仿宋" w:hAnsi="华文仿宋" w:eastAsia="华文仿宋"/>
          <w:sz w:val="28"/>
          <w:szCs w:val="28"/>
        </w:rPr>
        <w:t>电动</w:t>
      </w:r>
      <w:r>
        <w:rPr>
          <w:rFonts w:ascii="华文仿宋" w:hAnsi="华文仿宋" w:eastAsia="华文仿宋"/>
          <w:sz w:val="28"/>
          <w:szCs w:val="28"/>
        </w:rPr>
        <w:t>手动工具、食品机械、美容美化产品、</w:t>
      </w:r>
      <w:r>
        <w:rPr>
          <w:rFonts w:hint="eastAsia" w:ascii="华文仿宋" w:hAnsi="华文仿宋" w:eastAsia="华文仿宋"/>
          <w:sz w:val="28"/>
          <w:szCs w:val="28"/>
        </w:rPr>
        <w:t>汽车</w:t>
      </w:r>
      <w:r>
        <w:rPr>
          <w:rFonts w:ascii="华文仿宋" w:hAnsi="华文仿宋" w:eastAsia="华文仿宋"/>
          <w:sz w:val="28"/>
          <w:szCs w:val="28"/>
        </w:rPr>
        <w:t>配件、</w:t>
      </w:r>
      <w:r>
        <w:rPr>
          <w:rFonts w:hint="eastAsia" w:ascii="华文仿宋" w:hAnsi="华文仿宋" w:eastAsia="华文仿宋"/>
          <w:sz w:val="28"/>
          <w:szCs w:val="28"/>
        </w:rPr>
        <w:t>医疗器械</w:t>
      </w:r>
      <w:r>
        <w:rPr>
          <w:rFonts w:ascii="华文仿宋" w:hAnsi="华文仿宋" w:eastAsia="华文仿宋"/>
          <w:sz w:val="28"/>
          <w:szCs w:val="28"/>
        </w:rPr>
        <w:t>和</w:t>
      </w:r>
      <w:r>
        <w:rPr>
          <w:rFonts w:hint="eastAsia" w:ascii="华文仿宋" w:hAnsi="华文仿宋" w:eastAsia="华文仿宋"/>
          <w:sz w:val="28"/>
          <w:szCs w:val="28"/>
        </w:rPr>
        <w:t>设备</w:t>
      </w:r>
      <w:r>
        <w:rPr>
          <w:rFonts w:ascii="华文仿宋" w:hAnsi="华文仿宋" w:eastAsia="华文仿宋"/>
          <w:sz w:val="28"/>
          <w:szCs w:val="28"/>
        </w:rPr>
        <w:t>、防疫产品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等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6</w:t>
      </w:r>
      <w:r>
        <w:rPr>
          <w:rFonts w:hint="eastAsia" w:ascii="华文仿宋" w:hAnsi="华文仿宋" w:eastAsia="华文仿宋"/>
          <w:sz w:val="28"/>
          <w:szCs w:val="28"/>
        </w:rPr>
        <w:t>、海外支持</w:t>
      </w:r>
      <w:r>
        <w:rPr>
          <w:rFonts w:ascii="华文仿宋" w:hAnsi="华文仿宋" w:eastAsia="华文仿宋"/>
          <w:sz w:val="28"/>
          <w:szCs w:val="28"/>
        </w:rPr>
        <w:t>商协会：</w:t>
      </w:r>
      <w:r>
        <w:rPr>
          <w:rFonts w:hint="eastAsia" w:ascii="华文仿宋" w:hAnsi="华文仿宋" w:eastAsia="华文仿宋"/>
          <w:sz w:val="28"/>
          <w:szCs w:val="28"/>
        </w:rPr>
        <w:t>阿拉伯经贸组织</w:t>
      </w:r>
      <w:r>
        <w:rPr>
          <w:rFonts w:ascii="华文仿宋" w:hAnsi="华文仿宋" w:eastAsia="华文仿宋"/>
          <w:sz w:val="28"/>
          <w:szCs w:val="28"/>
        </w:rPr>
        <w:t xml:space="preserve"> WORLD ARAB ECONOMIC LOBBY</w:t>
      </w:r>
      <w:r>
        <w:rPr>
          <w:rFonts w:hint="eastAsia" w:ascii="华文仿宋" w:hAnsi="华文仿宋" w:eastAsia="华文仿宋"/>
          <w:sz w:val="28"/>
          <w:szCs w:val="28"/>
        </w:rPr>
        <w:t>、迪拜经贸处</w:t>
      </w:r>
      <w:r>
        <w:rPr>
          <w:rFonts w:ascii="华文仿宋" w:hAnsi="华文仿宋" w:eastAsia="华文仿宋"/>
          <w:sz w:val="28"/>
          <w:szCs w:val="28"/>
        </w:rPr>
        <w:t xml:space="preserve"> DUBAI ECONOMY</w:t>
      </w:r>
      <w:r>
        <w:rPr>
          <w:rFonts w:hint="eastAsia" w:ascii="华文仿宋" w:hAnsi="华文仿宋" w:eastAsia="华文仿宋"/>
          <w:sz w:val="28"/>
          <w:szCs w:val="28"/>
        </w:rPr>
        <w:t>、迪拜商会</w:t>
      </w:r>
      <w:r>
        <w:rPr>
          <w:rFonts w:ascii="华文仿宋" w:hAnsi="华文仿宋" w:eastAsia="华文仿宋"/>
          <w:sz w:val="28"/>
          <w:szCs w:val="28"/>
        </w:rPr>
        <w:t xml:space="preserve"> DUBAI CHAMBER</w:t>
      </w:r>
    </w:p>
    <w:p>
      <w:pPr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二</w:t>
      </w:r>
      <w:r>
        <w:rPr>
          <w:rFonts w:ascii="华文仿宋" w:hAnsi="华文仿宋" w:eastAsia="华文仿宋"/>
          <w:b/>
          <w:sz w:val="28"/>
          <w:szCs w:val="28"/>
        </w:rPr>
        <w:t>、</w:t>
      </w:r>
      <w:r>
        <w:rPr>
          <w:rFonts w:hint="eastAsia" w:ascii="华文仿宋" w:hAnsi="华文仿宋" w:eastAsia="华文仿宋"/>
          <w:b/>
          <w:sz w:val="28"/>
          <w:szCs w:val="28"/>
        </w:rPr>
        <w:t>展会</w:t>
      </w:r>
      <w:r>
        <w:rPr>
          <w:rFonts w:ascii="华文仿宋" w:hAnsi="华文仿宋" w:eastAsia="华文仿宋"/>
          <w:b/>
          <w:sz w:val="28"/>
          <w:szCs w:val="28"/>
        </w:rPr>
        <w:t>回顾</w:t>
      </w:r>
    </w:p>
    <w:p>
      <w:pPr>
        <w:ind w:firstLine="42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中国</w:t>
      </w:r>
      <w:r>
        <w:rPr>
          <w:rFonts w:ascii="华文仿宋" w:hAnsi="华文仿宋" w:eastAsia="华文仿宋"/>
          <w:sz w:val="28"/>
          <w:szCs w:val="28"/>
        </w:rPr>
        <w:t>（</w:t>
      </w:r>
      <w:r>
        <w:rPr>
          <w:rFonts w:hint="eastAsia" w:ascii="华文仿宋" w:hAnsi="华文仿宋" w:eastAsia="华文仿宋"/>
          <w:sz w:val="28"/>
          <w:szCs w:val="28"/>
        </w:rPr>
        <w:t>阿联酋</w:t>
      </w:r>
      <w:r>
        <w:rPr>
          <w:rFonts w:ascii="华文仿宋" w:hAnsi="华文仿宋" w:eastAsia="华文仿宋"/>
          <w:sz w:val="28"/>
          <w:szCs w:val="28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贸易</w:t>
      </w:r>
      <w:r>
        <w:rPr>
          <w:rFonts w:ascii="华文仿宋" w:hAnsi="华文仿宋" w:eastAsia="华文仿宋"/>
          <w:sz w:val="28"/>
          <w:szCs w:val="28"/>
        </w:rPr>
        <w:t>博览会自</w:t>
      </w:r>
      <w:r>
        <w:rPr>
          <w:rFonts w:hint="eastAsia" w:ascii="华文仿宋" w:hAnsi="华文仿宋" w:eastAsia="华文仿宋"/>
          <w:sz w:val="28"/>
          <w:szCs w:val="28"/>
        </w:rPr>
        <w:t>2010年</w:t>
      </w:r>
      <w:r>
        <w:rPr>
          <w:rFonts w:ascii="华文仿宋" w:hAnsi="华文仿宋" w:eastAsia="华文仿宋"/>
          <w:sz w:val="28"/>
          <w:szCs w:val="28"/>
        </w:rPr>
        <w:t>举办以来，</w:t>
      </w:r>
      <w:r>
        <w:rPr>
          <w:rFonts w:hint="eastAsia" w:ascii="华文仿宋" w:hAnsi="华文仿宋" w:eastAsia="华文仿宋"/>
          <w:sz w:val="28"/>
          <w:szCs w:val="28"/>
        </w:rPr>
        <w:t>至2019年</w:t>
      </w:r>
      <w:r>
        <w:rPr>
          <w:rFonts w:ascii="华文仿宋" w:hAnsi="华文仿宋" w:eastAsia="华文仿宋"/>
          <w:sz w:val="28"/>
          <w:szCs w:val="28"/>
        </w:rPr>
        <w:t>已经举办了</w:t>
      </w:r>
      <w:r>
        <w:rPr>
          <w:rFonts w:hint="eastAsia" w:ascii="华文仿宋" w:hAnsi="华文仿宋" w:eastAsia="华文仿宋"/>
          <w:sz w:val="28"/>
          <w:szCs w:val="28"/>
        </w:rPr>
        <w:t>10届</w:t>
      </w:r>
      <w:r>
        <w:rPr>
          <w:rFonts w:ascii="华文仿宋" w:hAnsi="华文仿宋" w:eastAsia="华文仿宋"/>
          <w:sz w:val="28"/>
          <w:szCs w:val="28"/>
        </w:rPr>
        <w:t>，</w:t>
      </w:r>
      <w:r>
        <w:rPr>
          <w:rFonts w:hint="eastAsia" w:ascii="华文仿宋" w:hAnsi="华文仿宋" w:eastAsia="华文仿宋"/>
          <w:sz w:val="28"/>
          <w:szCs w:val="28"/>
        </w:rPr>
        <w:t>2019年</w:t>
      </w:r>
      <w:r>
        <w:rPr>
          <w:rFonts w:ascii="华文仿宋" w:hAnsi="华文仿宋" w:eastAsia="华文仿宋"/>
          <w:sz w:val="28"/>
          <w:szCs w:val="28"/>
        </w:rPr>
        <w:t>的展会面积</w:t>
      </w:r>
      <w:r>
        <w:rPr>
          <w:rFonts w:hint="eastAsia" w:ascii="华文仿宋" w:hAnsi="华文仿宋" w:eastAsia="华文仿宋"/>
          <w:sz w:val="28"/>
          <w:szCs w:val="28"/>
        </w:rPr>
        <w:t>达到</w:t>
      </w:r>
      <w:r>
        <w:rPr>
          <w:rFonts w:ascii="华文仿宋" w:hAnsi="华文仿宋" w:eastAsia="华文仿宋"/>
          <w:sz w:val="28"/>
          <w:szCs w:val="28"/>
        </w:rPr>
        <w:t>了</w:t>
      </w:r>
      <w:r>
        <w:rPr>
          <w:rFonts w:hint="eastAsia" w:ascii="华文仿宋" w:hAnsi="华文仿宋" w:eastAsia="华文仿宋"/>
          <w:sz w:val="28"/>
          <w:szCs w:val="28"/>
        </w:rPr>
        <w:t>50000平方米</w:t>
      </w:r>
      <w:r>
        <w:rPr>
          <w:rFonts w:ascii="华文仿宋" w:hAnsi="华文仿宋" w:eastAsia="华文仿宋"/>
          <w:sz w:val="28"/>
          <w:szCs w:val="28"/>
        </w:rPr>
        <w:t>，展</w:t>
      </w:r>
      <w:r>
        <w:rPr>
          <w:rFonts w:hint="eastAsia" w:ascii="华文仿宋" w:hAnsi="华文仿宋" w:eastAsia="华文仿宋"/>
          <w:sz w:val="28"/>
          <w:szCs w:val="28"/>
        </w:rPr>
        <w:t>位</w:t>
      </w:r>
      <w:r>
        <w:rPr>
          <w:rFonts w:ascii="华文仿宋" w:hAnsi="华文仿宋" w:eastAsia="华文仿宋"/>
          <w:sz w:val="28"/>
          <w:szCs w:val="28"/>
        </w:rPr>
        <w:t>数量</w:t>
      </w:r>
      <w:r>
        <w:rPr>
          <w:rFonts w:hint="eastAsia" w:ascii="华文仿宋" w:hAnsi="华文仿宋" w:eastAsia="华文仿宋"/>
          <w:sz w:val="28"/>
          <w:szCs w:val="28"/>
        </w:rPr>
        <w:t>2100个。</w:t>
      </w:r>
      <w:r>
        <w:rPr>
          <w:rFonts w:ascii="华文仿宋" w:hAnsi="华文仿宋" w:eastAsia="华文仿宋"/>
          <w:sz w:val="28"/>
          <w:szCs w:val="28"/>
        </w:rPr>
        <w:t>展会</w:t>
      </w:r>
      <w:r>
        <w:rPr>
          <w:rFonts w:hint="eastAsia" w:ascii="华文仿宋" w:hAnsi="华文仿宋" w:eastAsia="华文仿宋"/>
          <w:sz w:val="28"/>
          <w:szCs w:val="28"/>
        </w:rPr>
        <w:t>吸引</w:t>
      </w:r>
      <w:r>
        <w:rPr>
          <w:rFonts w:ascii="华文仿宋" w:hAnsi="华文仿宋" w:eastAsia="华文仿宋"/>
          <w:sz w:val="28"/>
          <w:szCs w:val="28"/>
        </w:rPr>
        <w:t>了阿联酋，沙特、阿曼，叙利亚，</w:t>
      </w:r>
      <w:r>
        <w:rPr>
          <w:rFonts w:hint="eastAsia" w:ascii="华文仿宋" w:hAnsi="华文仿宋" w:eastAsia="华文仿宋"/>
          <w:sz w:val="28"/>
          <w:szCs w:val="28"/>
        </w:rPr>
        <w:t>黎巴嫩</w:t>
      </w:r>
      <w:r>
        <w:rPr>
          <w:rFonts w:ascii="华文仿宋" w:hAnsi="华文仿宋" w:eastAsia="华文仿宋"/>
          <w:sz w:val="28"/>
          <w:szCs w:val="28"/>
        </w:rPr>
        <w:t>等重点地区</w:t>
      </w:r>
      <w:r>
        <w:rPr>
          <w:rFonts w:hint="eastAsia" w:ascii="华文仿宋" w:hAnsi="华文仿宋" w:eastAsia="华文仿宋"/>
          <w:sz w:val="28"/>
          <w:szCs w:val="28"/>
        </w:rPr>
        <w:t>3万</w:t>
      </w:r>
      <w:r>
        <w:rPr>
          <w:rFonts w:ascii="华文仿宋" w:hAnsi="华文仿宋" w:eastAsia="华文仿宋"/>
          <w:sz w:val="28"/>
          <w:szCs w:val="28"/>
        </w:rPr>
        <w:t>多</w:t>
      </w:r>
      <w:r>
        <w:rPr>
          <w:rFonts w:hint="eastAsia" w:ascii="华文仿宋" w:hAnsi="华文仿宋" w:eastAsia="华文仿宋"/>
          <w:sz w:val="28"/>
          <w:szCs w:val="28"/>
        </w:rPr>
        <w:t>名</w:t>
      </w:r>
      <w:r>
        <w:rPr>
          <w:rFonts w:ascii="华文仿宋" w:hAnsi="华文仿宋" w:eastAsia="华文仿宋"/>
          <w:sz w:val="28"/>
          <w:szCs w:val="28"/>
        </w:rPr>
        <w:t>专业买家参观展会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双方通过</w:t>
      </w:r>
      <w:r>
        <w:rPr>
          <w:rFonts w:hint="eastAsia" w:ascii="华文仿宋" w:hAnsi="华文仿宋" w:eastAsia="华文仿宋"/>
          <w:sz w:val="28"/>
          <w:szCs w:val="28"/>
        </w:rPr>
        <w:t>APP确认</w:t>
      </w:r>
      <w:r>
        <w:rPr>
          <w:rFonts w:ascii="华文仿宋" w:hAnsi="华文仿宋" w:eastAsia="华文仿宋"/>
          <w:sz w:val="28"/>
          <w:szCs w:val="28"/>
        </w:rPr>
        <w:t>贸易配对</w:t>
      </w:r>
      <w:r>
        <w:rPr>
          <w:rFonts w:hint="eastAsia" w:ascii="华文仿宋" w:hAnsi="华文仿宋" w:eastAsia="华文仿宋"/>
          <w:sz w:val="28"/>
          <w:szCs w:val="28"/>
        </w:rPr>
        <w:t>2487场</w:t>
      </w:r>
      <w:r>
        <w:rPr>
          <w:rFonts w:ascii="华文仿宋" w:hAnsi="华文仿宋" w:eastAsia="华文仿宋"/>
          <w:sz w:val="28"/>
          <w:szCs w:val="28"/>
        </w:rPr>
        <w:t>，收集</w:t>
      </w:r>
      <w:r>
        <w:rPr>
          <w:rFonts w:hint="eastAsia" w:ascii="华文仿宋" w:hAnsi="华文仿宋" w:eastAsia="华文仿宋"/>
          <w:sz w:val="28"/>
          <w:szCs w:val="28"/>
        </w:rPr>
        <w:t>7174条RFQ询盘</w:t>
      </w:r>
      <w:r>
        <w:rPr>
          <w:rFonts w:ascii="华文仿宋" w:hAnsi="华文仿宋" w:eastAsia="华文仿宋"/>
          <w:sz w:val="28"/>
          <w:szCs w:val="28"/>
        </w:rPr>
        <w:t>，累计成交</w:t>
      </w:r>
      <w:r>
        <w:rPr>
          <w:rFonts w:hint="eastAsia" w:ascii="华文仿宋" w:hAnsi="华文仿宋" w:eastAsia="华文仿宋"/>
          <w:sz w:val="28"/>
          <w:szCs w:val="28"/>
        </w:rPr>
        <w:t>意向</w:t>
      </w:r>
      <w:r>
        <w:rPr>
          <w:rFonts w:ascii="华文仿宋" w:hAnsi="华文仿宋" w:eastAsia="华文仿宋"/>
          <w:sz w:val="28"/>
          <w:szCs w:val="28"/>
        </w:rPr>
        <w:t>金额</w:t>
      </w:r>
      <w:r>
        <w:rPr>
          <w:rFonts w:hint="eastAsia" w:ascii="华文仿宋" w:hAnsi="华文仿宋" w:eastAsia="华文仿宋"/>
          <w:sz w:val="28"/>
          <w:szCs w:val="28"/>
        </w:rPr>
        <w:t>8741万美元</w:t>
      </w:r>
      <w:r>
        <w:rPr>
          <w:rFonts w:ascii="华文仿宋" w:hAnsi="华文仿宋" w:eastAsia="华文仿宋"/>
          <w:sz w:val="28"/>
          <w:szCs w:val="28"/>
        </w:rPr>
        <w:t>。</w:t>
      </w:r>
      <w:r>
        <w:rPr>
          <w:rFonts w:hint="eastAsia" w:ascii="华文仿宋" w:hAnsi="华文仿宋" w:eastAsia="华文仿宋"/>
          <w:sz w:val="28"/>
          <w:szCs w:val="28"/>
        </w:rPr>
        <w:t>展会2012年</w:t>
      </w:r>
      <w:r>
        <w:rPr>
          <w:rFonts w:ascii="华文仿宋" w:hAnsi="华文仿宋" w:eastAsia="华文仿宋"/>
          <w:sz w:val="28"/>
          <w:szCs w:val="28"/>
        </w:rPr>
        <w:t>获得</w:t>
      </w:r>
      <w:r>
        <w:rPr>
          <w:rFonts w:hint="eastAsia" w:ascii="华文仿宋" w:hAnsi="华文仿宋" w:eastAsia="华文仿宋"/>
          <w:sz w:val="28"/>
          <w:szCs w:val="28"/>
        </w:rPr>
        <w:t>UFI认证</w:t>
      </w:r>
      <w:r>
        <w:rPr>
          <w:rFonts w:ascii="华文仿宋" w:hAnsi="华文仿宋" w:eastAsia="华文仿宋"/>
          <w:sz w:val="28"/>
          <w:szCs w:val="28"/>
        </w:rPr>
        <w:t>，到</w:t>
      </w:r>
      <w:r>
        <w:rPr>
          <w:rFonts w:hint="eastAsia" w:ascii="华文仿宋" w:hAnsi="华文仿宋" w:eastAsia="华文仿宋"/>
          <w:sz w:val="28"/>
          <w:szCs w:val="28"/>
        </w:rPr>
        <w:t>2019年已经</w:t>
      </w:r>
      <w:r>
        <w:rPr>
          <w:rFonts w:ascii="华文仿宋" w:hAnsi="华文仿宋" w:eastAsia="华文仿宋"/>
          <w:sz w:val="28"/>
          <w:szCs w:val="28"/>
        </w:rPr>
        <w:t>成为</w:t>
      </w:r>
      <w:r>
        <w:rPr>
          <w:rFonts w:hint="eastAsia" w:ascii="华文仿宋" w:hAnsi="华文仿宋" w:eastAsia="华文仿宋"/>
          <w:sz w:val="28"/>
          <w:szCs w:val="28"/>
        </w:rPr>
        <w:t>中东</w:t>
      </w:r>
      <w:r>
        <w:rPr>
          <w:rFonts w:ascii="华文仿宋" w:hAnsi="华文仿宋" w:eastAsia="华文仿宋"/>
          <w:sz w:val="28"/>
          <w:szCs w:val="28"/>
        </w:rPr>
        <w:t>地区规模最大，行业涉及最广的中国商品展</w:t>
      </w:r>
      <w:r>
        <w:rPr>
          <w:rFonts w:hint="eastAsia" w:ascii="华文仿宋" w:hAnsi="华文仿宋" w:eastAsia="华文仿宋"/>
          <w:sz w:val="28"/>
          <w:szCs w:val="28"/>
        </w:rPr>
        <w:t>。2022年5月30</w:t>
      </w:r>
      <w:r>
        <w:rPr>
          <w:rFonts w:ascii="华文仿宋" w:hAnsi="华文仿宋" w:eastAsia="华文仿宋"/>
          <w:sz w:val="28"/>
          <w:szCs w:val="28"/>
        </w:rPr>
        <w:t>-6</w:t>
      </w:r>
      <w:r>
        <w:rPr>
          <w:rFonts w:hint="eastAsia" w:ascii="华文仿宋" w:hAnsi="华文仿宋" w:eastAsia="华文仿宋"/>
          <w:sz w:val="28"/>
          <w:szCs w:val="28"/>
        </w:rPr>
        <w:t>月1日</w:t>
      </w:r>
      <w:r>
        <w:rPr>
          <w:rFonts w:ascii="华文仿宋" w:hAnsi="华文仿宋" w:eastAsia="华文仿宋"/>
          <w:sz w:val="28"/>
          <w:szCs w:val="28"/>
        </w:rPr>
        <w:t>，</w:t>
      </w:r>
      <w:r>
        <w:rPr>
          <w:rFonts w:hint="eastAsia" w:ascii="华文仿宋" w:hAnsi="华文仿宋" w:eastAsia="华文仿宋"/>
          <w:sz w:val="28"/>
          <w:szCs w:val="28"/>
        </w:rPr>
        <w:t>第十二届中国</w:t>
      </w:r>
      <w:r>
        <w:rPr>
          <w:rFonts w:ascii="华文仿宋" w:hAnsi="华文仿宋" w:eastAsia="华文仿宋"/>
          <w:sz w:val="28"/>
          <w:szCs w:val="28"/>
        </w:rPr>
        <w:t>（</w:t>
      </w:r>
      <w:r>
        <w:rPr>
          <w:rFonts w:hint="eastAsia" w:ascii="华文仿宋" w:hAnsi="华文仿宋" w:eastAsia="华文仿宋"/>
          <w:sz w:val="28"/>
          <w:szCs w:val="28"/>
        </w:rPr>
        <w:t>阿联酋</w:t>
      </w:r>
      <w:r>
        <w:rPr>
          <w:rFonts w:ascii="华文仿宋" w:hAnsi="华文仿宋" w:eastAsia="华文仿宋"/>
          <w:sz w:val="28"/>
          <w:szCs w:val="28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贸易</w:t>
      </w:r>
      <w:r>
        <w:rPr>
          <w:rFonts w:ascii="华文仿宋" w:hAnsi="华文仿宋" w:eastAsia="华文仿宋"/>
          <w:sz w:val="28"/>
          <w:szCs w:val="28"/>
        </w:rPr>
        <w:t>博览会</w:t>
      </w:r>
      <w:r>
        <w:rPr>
          <w:rFonts w:hint="eastAsia" w:ascii="华文仿宋" w:hAnsi="华文仿宋" w:eastAsia="华文仿宋"/>
          <w:sz w:val="28"/>
          <w:szCs w:val="28"/>
        </w:rPr>
        <w:t>第二次</w:t>
      </w:r>
      <w:r>
        <w:rPr>
          <w:rFonts w:ascii="华文仿宋" w:hAnsi="华文仿宋" w:eastAsia="华文仿宋"/>
          <w:sz w:val="28"/>
          <w:szCs w:val="28"/>
        </w:rPr>
        <w:t>以双线双展的模式举办，参展企业</w:t>
      </w:r>
      <w:r>
        <w:rPr>
          <w:rFonts w:hint="eastAsia" w:ascii="华文仿宋" w:hAnsi="华文仿宋" w:eastAsia="华文仿宋"/>
          <w:sz w:val="28"/>
          <w:szCs w:val="28"/>
        </w:rPr>
        <w:t>151家</w:t>
      </w:r>
      <w:r>
        <w:rPr>
          <w:rFonts w:ascii="华文仿宋" w:hAnsi="华文仿宋" w:eastAsia="华文仿宋"/>
          <w:sz w:val="28"/>
          <w:szCs w:val="28"/>
        </w:rPr>
        <w:t>，成功商洽</w:t>
      </w:r>
      <w:r>
        <w:rPr>
          <w:rFonts w:hint="eastAsia" w:ascii="华文仿宋" w:hAnsi="华文仿宋" w:eastAsia="华文仿宋"/>
          <w:sz w:val="28"/>
          <w:szCs w:val="28"/>
        </w:rPr>
        <w:t>7335场</w:t>
      </w:r>
      <w:r>
        <w:rPr>
          <w:rFonts w:ascii="华文仿宋" w:hAnsi="华文仿宋" w:eastAsia="华文仿宋"/>
          <w:sz w:val="28"/>
          <w:szCs w:val="28"/>
        </w:rPr>
        <w:t>，现场意向下单</w:t>
      </w:r>
      <w:r>
        <w:rPr>
          <w:rFonts w:hint="eastAsia" w:ascii="华文仿宋" w:hAnsi="华文仿宋" w:eastAsia="华文仿宋"/>
          <w:sz w:val="28"/>
          <w:szCs w:val="28"/>
        </w:rPr>
        <w:t>601个，意向</w:t>
      </w:r>
      <w:r>
        <w:rPr>
          <w:rFonts w:ascii="华文仿宋" w:hAnsi="华文仿宋" w:eastAsia="华文仿宋"/>
          <w:sz w:val="28"/>
          <w:szCs w:val="28"/>
        </w:rPr>
        <w:t>成交金额</w:t>
      </w:r>
      <w:r>
        <w:rPr>
          <w:rFonts w:hint="eastAsia" w:ascii="华文仿宋" w:hAnsi="华文仿宋" w:eastAsia="华文仿宋"/>
          <w:sz w:val="28"/>
          <w:szCs w:val="28"/>
        </w:rPr>
        <w:t>6108万美元</w:t>
      </w:r>
      <w:r>
        <w:rPr>
          <w:rFonts w:ascii="华文仿宋" w:hAnsi="华文仿宋" w:eastAsia="华文仿宋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t>市场介绍</w:t>
      </w:r>
    </w:p>
    <w:p>
      <w:pPr>
        <w:pStyle w:val="5"/>
        <w:numPr>
          <w:ilvl w:val="0"/>
          <w:numId w:val="0"/>
        </w:numPr>
        <w:tabs>
          <w:tab w:val="left" w:pos="755"/>
        </w:tabs>
        <w:spacing w:before="2" w:after="0" w:line="448" w:lineRule="auto"/>
        <w:ind w:right="395" w:rightChars="0"/>
        <w:jc w:val="both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1、阿拉伯联合酋长国（英语：The United Arab Emirates，又译作“阿拉伯联合大公国”），简称“阿联酋”，阿联酋是中东最大的转口贸易港，是中东经济最发达的地区，最大的业务是承担向多地区的转口。是整个中东的金融经济中心，以其自由宽松的经济政策，得天独厚的地理位置，完善齐备的基础设施，成为中东地区最重要的交通枢纽和最大的贸易中心。其“中心”作用通过直接影响海湾六国、西亚七国、非洲及欧洲南部国家的终端市场。辐射沙特阿拉伯、约旦、巴林、科威特、黎巴嫩、也门和阿曼等多个国家。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2、阿联酋本地居民为阿拉伯人，居民大多信奉伊斯兰教。阿联酋是一个以产油著称的西亚沙漠国家，有“沙漠中的花朵”的美称。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、阿联酋和海湾邻国相比，经济相对多样化，为海湾地区第二大经济体和世界上最富裕的国家之一。阿联酋银行业发达，外汇不受限制，货币自由入出境，汇率稳定；农牧业不发达，粮食和肉类主要依靠进口。出口贸易和财政收入对石油的依赖大，是中东地区的金融、商贸、物流、旅游中心和商品集散地。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4、中国商品占阿联酋进口的重要地位，主要进口产品类别为：家用电器、电子产品、纺织品、家具、玩具、体育器材、工业产品、灯具、照明设备、石材、水泥、瓷器、玻璃制品等等。</w:t>
      </w:r>
    </w:p>
    <w:p>
      <w:pPr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5、阿联酋买家特点分析：阿联酋买家大多外贸经验都很丰富，通常会多方对比、询价；他们很喜欢看样品，所以一定不要忽视样品的质量问题；他们比起比较急，通常会要求你快速报价，但给答复的速度又相对较慢，要保持足够的耐心。</w:t>
      </w:r>
    </w:p>
    <w:p>
      <w:pPr>
        <w:ind w:firstLine="560" w:firstLineChars="200"/>
        <w:rPr>
          <w:rFonts w:hint="eastAsia" w:ascii="华文仿宋" w:hAnsi="华文仿宋" w:eastAsia="华文仿宋"/>
          <w:sz w:val="28"/>
          <w:szCs w:val="28"/>
          <w:lang w:eastAsia="zh-CN"/>
        </w:rPr>
      </w:pPr>
    </w:p>
    <w:p>
      <w:pPr>
        <w:rPr>
          <w:rFonts w:hint="eastAsia" w:ascii="华文仿宋" w:hAnsi="华文仿宋" w:eastAsia="华文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（主办方联系人：章敏卿</w:t>
      </w:r>
      <w:r>
        <w:rPr>
          <w:rFonts w:hint="default" w:ascii="华文仿宋" w:hAnsi="华文仿宋" w:eastAsia="华文仿宋"/>
          <w:sz w:val="28"/>
          <w:szCs w:val="28"/>
          <w:lang w:val="en-US" w:eastAsia="zh-CN"/>
        </w:rPr>
        <w:t>，</w:t>
      </w:r>
      <w:r>
        <w:rPr>
          <w:rFonts w:hint="default" w:ascii="华文仿宋" w:hAnsi="华文仿宋" w:eastAsia="华文仿宋"/>
          <w:sz w:val="28"/>
          <w:szCs w:val="28"/>
        </w:rPr>
        <w:t>联系电话：</w:t>
      </w:r>
      <w:r>
        <w:rPr>
          <w:rFonts w:hint="default" w:ascii="华文仿宋" w:hAnsi="华文仿宋" w:eastAsia="华文仿宋"/>
          <w:sz w:val="28"/>
          <w:szCs w:val="28"/>
          <w:lang w:val="en-US" w:eastAsia="zh-CN"/>
        </w:rPr>
        <w:t>18816993707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563AF"/>
    <w:multiLevelType w:val="singleLevel"/>
    <w:tmpl w:val="4D7563A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NWZkNjFhZmUwZGU0ODU5MTJlZTYwYzg2ZGQ2NDEifQ=="/>
  </w:docVars>
  <w:rsids>
    <w:rsidRoot w:val="00A63E24"/>
    <w:rsid w:val="000F6B70"/>
    <w:rsid w:val="007E07F4"/>
    <w:rsid w:val="007F4D25"/>
    <w:rsid w:val="00A63E24"/>
    <w:rsid w:val="00DA22C3"/>
    <w:rsid w:val="00E6248B"/>
    <w:rsid w:val="3E946B2D"/>
    <w:rsid w:val="4AB32A74"/>
    <w:rsid w:val="7F9BB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24"/>
      <w:szCs w:val="24"/>
      <w:lang w:val="zh-CN" w:eastAsia="zh-CN" w:bidi="zh-CN"/>
    </w:rPr>
  </w:style>
  <w:style w:type="paragraph" w:styleId="5">
    <w:name w:val="List Paragraph"/>
    <w:basedOn w:val="1"/>
    <w:qFormat/>
    <w:uiPriority w:val="1"/>
    <w:pPr>
      <w:ind w:left="755" w:hanging="270"/>
      <w:jc w:val="both"/>
    </w:pPr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1233</Words>
  <Characters>1364</Characters>
  <Lines>9</Lines>
  <Paragraphs>2</Paragraphs>
  <TotalTime>1</TotalTime>
  <ScaleCrop>false</ScaleCrop>
  <LinksUpToDate>false</LinksUpToDate>
  <CharactersWithSpaces>1379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2022-09-27T11:00:00Z</dcterms:created>
  <dc:creator>Sales</dc:creator>
  <cp:lastModifiedBy>user</cp:lastModifiedBy>
  <dcterms:modified xsi:type="dcterms:W3CDTF">2022-10-09T11:34:28Z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49520AD7C61C4BCEACD586A88D93CC29</vt:lpwstr>
  </property>
</Properties>
</file>