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43</w:t>
            </w:r>
          </w:p>
        </w:tc>
      </w:tr>
    </w:tbl>
    <w:tbl>
      <w:tblPr>
        <w:tblStyle w:val="36"/>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rPr>
              <w:t>44</w:t>
            </w:r>
            <w:r>
              <w:rPr>
                <w:rFonts w:hint="eastAsia"/>
                <w:lang w:val="en-US" w:eastAsia="zh-CN"/>
              </w:rPr>
              <w:t>05</w:t>
            </w:r>
          </w:p>
        </w:tc>
      </w:tr>
    </w:tbl>
    <w:p>
      <w:pPr>
        <w:pStyle w:val="53"/>
        <w:framePr w:w="9639" w:h="624" w:hRule="exact" w:hSpace="181" w:vSpace="181" w:hAnchor="page" w:x="1305" w:y="2269"/>
        <w:rPr>
          <w:rFonts w:ascii="黑体" w:hAnsi="黑体" w:eastAsia="黑体"/>
          <w:b w:val="0"/>
          <w:bCs w:val="0"/>
          <w:w w:val="100"/>
          <w:sz w:val="48"/>
          <w:szCs w:val="48"/>
        </w:rPr>
      </w:pPr>
      <w:r>
        <w:rPr>
          <w:rFonts w:hint="eastAsia" w:ascii="黑体" w:eastAsia="黑体"/>
          <w:b w:val="0"/>
          <w:w w:val="100"/>
          <w:sz w:val="48"/>
        </w:rPr>
        <w:t>汕头市</w:t>
      </w:r>
      <w:r>
        <w:rPr>
          <w:rFonts w:hint="eastAsia" w:ascii="黑体" w:hAnsi="黑体" w:eastAsia="黑体"/>
          <w:b w:val="0"/>
          <w:bCs w:val="0"/>
          <w:w w:val="100"/>
          <w:sz w:val="48"/>
          <w:szCs w:val="48"/>
        </w:rPr>
        <w:t>地方标准</w:t>
      </w:r>
    </w:p>
    <w:bookmarkEnd w:id="0"/>
    <w:p>
      <w:pPr>
        <w:pStyle w:val="198"/>
        <w:rPr>
          <w:lang w:val="fr-FR"/>
        </w:rPr>
      </w:pPr>
      <w:r>
        <w:rPr>
          <w:lang w:val="fr-FR"/>
        </w:rPr>
        <w:t>DB</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t>44</w:t>
      </w:r>
      <w:r>
        <w:rPr>
          <w:rFonts w:hint="eastAsia"/>
        </w:rPr>
        <w:t>05</w:t>
      </w:r>
      <w:r>
        <w:rPr>
          <w:lang w:val="fr-FR"/>
        </w:rPr>
        <w:t>/T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t>XXXX</w:t>
      </w:r>
      <w:r>
        <w:fldChar w:fldCharType="end"/>
      </w:r>
      <w:bookmarkEnd w:id="2"/>
      <w:r>
        <w:rPr>
          <w:rFonts w:hAnsi="黑体"/>
          <w:lang w:val="fr-FR"/>
        </w:rPr>
        <w:t>—</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p>
    <w:p>
      <w:pPr>
        <w:pStyle w:val="199"/>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3"/>
        <w:framePr w:w="9639" w:h="6976" w:hRule="exact" w:hSpace="0" w:vSpace="0" w:hAnchor="page" w:y="6408"/>
        <w:jc w:val="center"/>
        <w:rPr>
          <w:rFonts w:ascii="黑体" w:hAnsi="黑体" w:eastAsia="黑体"/>
          <w:b w:val="0"/>
          <w:bCs w:val="0"/>
          <w:w w:val="100"/>
        </w:rPr>
      </w:pPr>
    </w:p>
    <w:p>
      <w:pPr>
        <w:pStyle w:val="200"/>
        <w:framePr w:h="6974" w:hRule="exact" w:x="1419" w:anchorLock="1"/>
      </w:pPr>
      <w:r>
        <w:rPr>
          <w:rFonts w:hint="eastAsia"/>
        </w:rPr>
        <w:t xml:space="preserve"> 狮头鹅种蛋机电孵化技术操作规程</w:t>
      </w:r>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(报批稿）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3" w:name="CMPLSH_DATE"/>
      <w:r>
        <w:rPr>
          <w:sz w:val="21"/>
          <w:szCs w:val="28"/>
        </w:rPr>
        <w:instrText xml:space="preserve"> FORMTEXT </w:instrText>
      </w:r>
      <w:r>
        <w:rPr>
          <w:sz w:val="21"/>
          <w:szCs w:val="28"/>
        </w:rPr>
        <w:fldChar w:fldCharType="separate"/>
      </w:r>
      <w:r>
        <w:rPr>
          <w:rFonts w:hint="eastAsia"/>
          <w:sz w:val="21"/>
          <w:szCs w:val="28"/>
        </w:rPr>
        <w:t>（本草案完成时间：2023.10.25）</w:t>
      </w:r>
      <w:r>
        <w:rPr>
          <w:sz w:val="21"/>
          <w:szCs w:val="28"/>
        </w:rPr>
        <w:fldChar w:fldCharType="end"/>
      </w:r>
      <w:bookmarkEnd w:id="3"/>
    </w:p>
    <w:p>
      <w:pPr>
        <w:pStyle w:val="128"/>
        <w:framePr w:w="9639" w:h="6974" w:hRule="exact" w:wrap="around" w:vAnchor="page" w:hAnchor="page" w:x="1419" w:y="6408" w:anchorLock="1"/>
        <w:spacing w:beforeLines="300" w:afterLines="30" w:line="240" w:lineRule="auto"/>
        <w:textAlignment w:val="bottom"/>
        <w:rPr>
          <w:b/>
          <w:sz w:val="21"/>
          <w:szCs w:val="28"/>
        </w:rPr>
      </w:pPr>
      <w:bookmarkStart w:id="4" w:name="下拉2"/>
      <w:r>
        <w:rPr>
          <w:b/>
          <w:sz w:val="21"/>
          <w:szCs w:val="28"/>
        </w:rPr>
        <w:fldChar w:fldCharType="begin">
          <w:ffData>
            <w:name w:val="下拉2"/>
            <w:enabled/>
            <w:calcOnExit w:val="0"/>
            <w:ddList/>
          </w:ffData>
        </w:fldChar>
      </w:r>
      <w:r>
        <w:rPr>
          <w:b/>
          <w:sz w:val="21"/>
          <w:szCs w:val="28"/>
        </w:rPr>
        <w:instrText xml:space="preserve">FORMDROPDOWN</w:instrText>
      </w:r>
      <w:r>
        <w:rPr>
          <w:b/>
          <w:sz w:val="21"/>
          <w:szCs w:val="28"/>
        </w:rPr>
        <w:fldChar w:fldCharType="separate"/>
      </w:r>
      <w:r>
        <w:rPr>
          <w:b/>
          <w:sz w:val="21"/>
          <w:szCs w:val="28"/>
        </w:rPr>
        <w:fldChar w:fldCharType="end"/>
      </w:r>
      <w:bookmarkEnd w:id="4"/>
    </w:p>
    <w:p>
      <w:pPr>
        <w:pStyle w:val="196"/>
        <w:framePr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1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w:t>
      </w:r>
      <w:r>
        <w:rPr>
          <w:rFonts w:hAnsi="黑体"/>
          <w:w w:val="100"/>
          <w:sz w:val="28"/>
        </w:rPr>
        <w:t>监督管理局</w:t>
      </w:r>
      <w:r>
        <w:rPr>
          <w:rFonts w:hAnsi="黑体"/>
          <w:w w:val="100"/>
          <w:sz w:val="28"/>
        </w:rPr>
        <w:fldChar w:fldCharType="end"/>
      </w:r>
      <w:bookmarkEnd w:id="11"/>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4"/>
        <w:spacing w:after="468"/>
      </w:pPr>
      <w:bookmarkStart w:id="12" w:name="BookMark1"/>
      <w:bookmarkStart w:id="13" w:name="_Toc146120198"/>
      <w:bookmarkStart w:id="14" w:name="_Toc146104066"/>
      <w:bookmarkStart w:id="15" w:name="_Toc148440174"/>
      <w:r>
        <w:rPr>
          <w:rFonts w:hint="eastAsia"/>
          <w:spacing w:val="320"/>
        </w:rPr>
        <w:t>目</w:t>
      </w:r>
      <w:r>
        <w:rPr>
          <w:rFonts w:hint="eastAsia"/>
        </w:rPr>
        <w:t>次</w:t>
      </w:r>
    </w:p>
    <w:p>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"_Toc148468719" </w:instrText>
      </w:r>
      <w:r>
        <w:fldChar w:fldCharType="separate"/>
      </w:r>
      <w:r>
        <w:rPr>
          <w:rStyle w:val="32"/>
          <w:rFonts w:hint="eastAsia"/>
        </w:rPr>
        <w:t>前言</w:t>
      </w:r>
      <w:r>
        <w:tab/>
      </w:r>
      <w:r>
        <w:fldChar w:fldCharType="begin"/>
      </w:r>
      <w:r>
        <w:instrText xml:space="preserve"> PAGEREF _Toc148468719 \h </w:instrText>
      </w:r>
      <w:r>
        <w:fldChar w:fldCharType="separate"/>
      </w:r>
      <w:r>
        <w:t>II</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"_Toc148468720" </w:instrText>
      </w:r>
      <w:r>
        <w:fldChar w:fldCharType="separate"/>
      </w:r>
      <w:r>
        <w:rPr>
          <w:rStyle w:val="32"/>
        </w:rPr>
        <w:t xml:space="preserve">1 </w:t>
      </w:r>
      <w:r>
        <w:rPr>
          <w:rStyle w:val="32"/>
          <w:rFonts w:hint="eastAsia"/>
        </w:rPr>
        <w:t xml:space="preserve"> 范围</w:t>
      </w:r>
      <w:r>
        <w:tab/>
      </w:r>
      <w:r>
        <w:fldChar w:fldCharType="begin"/>
      </w:r>
      <w:r>
        <w:instrText xml:space="preserve"> PAGEREF _Toc148468720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"_Toc148468721"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_Toc148468721 \h </w:instrText>
      </w:r>
      <w:r>
        <w:fldChar w:fldCharType="separate"/>
      </w:r>
      <w:r>
        <w:t>1</w:t>
      </w:r>
      <w:r>
        <w:fldChar w:fldCharType="end"/>
      </w:r>
      <w:r>
        <w:fldChar w:fldCharType="end"/>
      </w:r>
    </w:p>
    <w:p>
      <w:pPr>
        <w:pStyle w:val="21"/>
        <w:tabs>
          <w:tab w:val="right" w:leader="dot" w:pos="9344"/>
        </w:tabs>
        <w:rPr>
          <w:rStyle w:val="32"/>
          <w:rFonts w:hAnsi="Calibri"/>
        </w:rPr>
      </w:pPr>
      <w:r>
        <w:fldChar w:fldCharType="begin"/>
      </w:r>
      <w:r>
        <w:instrText xml:space="preserve"> HYPERLINK \l "_Toc148468722"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_Toc148468722 \h </w:instrText>
      </w:r>
      <w:r>
        <w:fldChar w:fldCharType="separate"/>
      </w:r>
      <w:r>
        <w:t>1</w:t>
      </w:r>
      <w:r>
        <w:fldChar w:fldCharType="end"/>
      </w:r>
      <w:r>
        <w:fldChar w:fldCharType="end"/>
      </w:r>
    </w:p>
    <w:p>
      <w:pPr>
        <w:pStyle w:val="26"/>
      </w:pPr>
      <w:r>
        <w:rPr>
          <w:rFonts w:hint="eastAsia"/>
        </w:rPr>
        <w:t>3</w:t>
      </w:r>
      <w:r>
        <w:t xml:space="preserve">.1 </w:t>
      </w:r>
      <w:r>
        <w:rPr>
          <w:rFonts w:hint="eastAsia"/>
        </w:rPr>
        <w:t xml:space="preserve"> 狮头鹅种蛋</w:t>
      </w:r>
      <w:r>
        <w:fldChar w:fldCharType="begin"/>
      </w:r>
      <w:r>
        <w:instrText xml:space="preserve"> HYPERLINK \l "_Toc148468723" </w:instrText>
      </w:r>
      <w:r>
        <w:fldChar w:fldCharType="separate"/>
      </w:r>
      <w:r>
        <w:tab/>
      </w:r>
      <w:r>
        <w:fldChar w:fldCharType="begin"/>
      </w:r>
      <w:r>
        <w:instrText xml:space="preserve"> PAGEREF _Toc148468723 \h </w:instrText>
      </w:r>
      <w:r>
        <w:fldChar w:fldCharType="separate"/>
      </w:r>
      <w:r>
        <w:t>1</w:t>
      </w:r>
      <w:r>
        <w:fldChar w:fldCharType="end"/>
      </w:r>
      <w:r>
        <w:fldChar w:fldCharType="end"/>
      </w:r>
    </w:p>
    <w:p>
      <w:pPr>
        <w:pStyle w:val="21"/>
        <w:tabs>
          <w:tab w:val="right" w:leader="dot" w:pos="9344"/>
        </w:tabs>
      </w:pPr>
      <w:r>
        <w:fldChar w:fldCharType="begin"/>
      </w:r>
      <w:r>
        <w:instrText xml:space="preserve"> HYPERLINK \l "_Toc148468724" </w:instrText>
      </w:r>
      <w:r>
        <w:fldChar w:fldCharType="separate"/>
      </w:r>
      <w:r>
        <w:t>4</w:t>
      </w:r>
      <w:r>
        <w:rPr>
          <w:rFonts w:hint="eastAsia"/>
        </w:rPr>
        <w:t xml:space="preserve">  种蛋管理</w:t>
      </w:r>
      <w:r>
        <w:tab/>
      </w:r>
      <w:r>
        <w:fldChar w:fldCharType="begin"/>
      </w:r>
      <w:r>
        <w:instrText xml:space="preserve"> PAGEREF _Toc148468724 \h </w:instrText>
      </w:r>
      <w:r>
        <w:fldChar w:fldCharType="separate"/>
      </w:r>
      <w:r>
        <w:t>1</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"_Toc148468725" </w:instrText>
      </w:r>
      <w:r>
        <w:fldChar w:fldCharType="separate"/>
      </w:r>
      <w:r>
        <w:rPr>
          <w:rStyle w:val="32"/>
        </w:rPr>
        <w:t>4.</w:t>
      </w:r>
      <w:r>
        <w:rPr>
          <w:rStyle w:val="32"/>
          <w:rFonts w:hint="eastAsia"/>
        </w:rPr>
        <w:t>1</w:t>
      </w:r>
      <w:r>
        <w:rPr>
          <w:rStyle w:val="32"/>
        </w:rPr>
        <w:t xml:space="preserve"> </w:t>
      </w:r>
      <w:r>
        <w:rPr>
          <w:rStyle w:val="32"/>
          <w:rFonts w:hint="eastAsia"/>
        </w:rPr>
        <w:t xml:space="preserve"> 种蛋的选择</w:t>
      </w:r>
      <w:r>
        <w:tab/>
      </w:r>
      <w:r>
        <w:fldChar w:fldCharType="begin"/>
      </w:r>
      <w:r>
        <w:instrText xml:space="preserve"> PAGEREF _Toc148468725 \h </w:instrText>
      </w:r>
      <w:r>
        <w:fldChar w:fldCharType="separate"/>
      </w:r>
      <w:r>
        <w:t>1</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"_Toc148468726" </w:instrText>
      </w:r>
      <w:r>
        <w:fldChar w:fldCharType="separate"/>
      </w:r>
      <w:r>
        <w:rPr>
          <w:rStyle w:val="32"/>
        </w:rPr>
        <w:t>4.</w:t>
      </w:r>
      <w:r>
        <w:rPr>
          <w:rStyle w:val="32"/>
          <w:rFonts w:hint="eastAsia"/>
        </w:rPr>
        <w:t>2</w:t>
      </w:r>
      <w:r>
        <w:rPr>
          <w:rStyle w:val="32"/>
        </w:rPr>
        <w:t xml:space="preserve"> </w:t>
      </w:r>
      <w:r>
        <w:rPr>
          <w:rStyle w:val="32"/>
          <w:rFonts w:hint="eastAsia"/>
        </w:rPr>
        <w:t xml:space="preserve"> 种蛋的消毒</w:t>
      </w:r>
      <w:r>
        <w:tab/>
      </w:r>
      <w:r>
        <w:fldChar w:fldCharType="begin"/>
      </w:r>
      <w:r>
        <w:instrText xml:space="preserve"> PAGEREF _Toc148468726 \h </w:instrText>
      </w:r>
      <w:r>
        <w:fldChar w:fldCharType="separate"/>
      </w:r>
      <w:r>
        <w:t>1</w:t>
      </w:r>
      <w:r>
        <w:fldChar w:fldCharType="end"/>
      </w:r>
      <w:r>
        <w:fldChar w:fldCharType="end"/>
      </w:r>
    </w:p>
    <w:p>
      <w:pPr>
        <w:pStyle w:val="26"/>
      </w:pPr>
      <w:r>
        <w:fldChar w:fldCharType="begin"/>
      </w:r>
      <w:r>
        <w:instrText xml:space="preserve"> HYPERLINK \l "_Toc148468727" </w:instrText>
      </w:r>
      <w:r>
        <w:fldChar w:fldCharType="separate"/>
      </w:r>
      <w:r>
        <w:rPr>
          <w:rFonts w:hint="eastAsia"/>
        </w:rPr>
        <w:t>4.3  种蛋的存放</w:t>
      </w:r>
      <w:r>
        <w:tab/>
      </w:r>
      <w:r>
        <w:fldChar w:fldCharType="begin"/>
      </w:r>
      <w:r>
        <w:instrText xml:space="preserve"> PAGEREF _Toc148468727 \h </w:instrText>
      </w:r>
      <w:r>
        <w:fldChar w:fldCharType="separate"/>
      </w:r>
      <w:r>
        <w:t>1</w:t>
      </w:r>
      <w:r>
        <w:fldChar w:fldCharType="end"/>
      </w:r>
      <w:r>
        <w:fldChar w:fldCharType="end"/>
      </w:r>
    </w:p>
    <w:p>
      <w:pPr>
        <w:pStyle w:val="21"/>
        <w:tabs>
          <w:tab w:val="right" w:leader="dot" w:pos="9344"/>
        </w:tabs>
      </w:pPr>
      <w:r>
        <w:rPr>
          <w:rFonts w:hint="eastAsia"/>
        </w:rPr>
        <w:t>5  孵化</w:t>
      </w:r>
      <w:r>
        <w:fldChar w:fldCharType="begin"/>
      </w:r>
      <w:r>
        <w:instrText xml:space="preserve"> HYPERLINK \l "_Toc148468728" </w:instrText>
      </w:r>
      <w:r>
        <w:fldChar w:fldCharType="separate"/>
      </w:r>
      <w:r>
        <w:tab/>
      </w:r>
      <w:r>
        <w:fldChar w:fldCharType="begin"/>
      </w:r>
      <w:r>
        <w:instrText xml:space="preserve"> PAGEREF _Toc148468728 \h </w:instrText>
      </w:r>
      <w:r>
        <w:fldChar w:fldCharType="separate"/>
      </w:r>
      <w:r>
        <w:t>1</w:t>
      </w:r>
      <w:r>
        <w:fldChar w:fldCharType="end"/>
      </w:r>
      <w:r>
        <w:fldChar w:fldCharType="end"/>
      </w:r>
    </w:p>
    <w:p>
      <w:pPr>
        <w:pStyle w:val="26"/>
      </w:pPr>
      <w:r>
        <w:fldChar w:fldCharType="begin"/>
      </w:r>
      <w:r>
        <w:instrText xml:space="preserve"> HYPERLINK \l "_Toc148468729" </w:instrText>
      </w:r>
      <w:r>
        <w:fldChar w:fldCharType="separate"/>
      </w:r>
      <w:r>
        <w:t>5.</w:t>
      </w:r>
      <w:r>
        <w:rPr>
          <w:rFonts w:hint="eastAsia"/>
        </w:rPr>
        <w:t>1</w:t>
      </w:r>
      <w:r>
        <w:t xml:space="preserve"> </w:t>
      </w:r>
      <w:r>
        <w:rPr>
          <w:rFonts w:hint="eastAsia"/>
        </w:rPr>
        <w:t xml:space="preserve"> 种蛋的上盘</w:t>
      </w:r>
      <w:r>
        <w:tab/>
      </w:r>
      <w:r>
        <w:fldChar w:fldCharType="begin"/>
      </w:r>
      <w:r>
        <w:instrText xml:space="preserve"> PAGEREF _Toc148468729 \h </w:instrText>
      </w:r>
      <w:r>
        <w:fldChar w:fldCharType="separate"/>
      </w:r>
      <w:r>
        <w:t>1</w:t>
      </w:r>
      <w:r>
        <w:fldChar w:fldCharType="end"/>
      </w:r>
      <w:r>
        <w:fldChar w:fldCharType="end"/>
      </w:r>
    </w:p>
    <w:p>
      <w:pPr>
        <w:pStyle w:val="26"/>
      </w:pPr>
      <w:r>
        <w:fldChar w:fldCharType="begin"/>
      </w:r>
      <w:r>
        <w:instrText xml:space="preserve"> HYPERLINK \l "_Toc148468731" </w:instrText>
      </w:r>
      <w:r>
        <w:fldChar w:fldCharType="separate"/>
      </w:r>
      <w:r>
        <w:rPr>
          <w:rFonts w:hint="eastAsia"/>
        </w:rPr>
        <w:t>5.2</w:t>
      </w:r>
      <w:r>
        <w:t xml:space="preserve"> </w:t>
      </w:r>
      <w:r>
        <w:rPr>
          <w:rFonts w:hint="eastAsia"/>
        </w:rPr>
        <w:t xml:space="preserve"> 温度</w:t>
      </w:r>
      <w:r>
        <w:tab/>
      </w:r>
      <w:r>
        <w:fldChar w:fldCharType="begin"/>
      </w:r>
      <w:r>
        <w:instrText xml:space="preserve"> PAGEREF _Toc148468731 \h </w:instrText>
      </w:r>
      <w:r>
        <w:fldChar w:fldCharType="separate"/>
      </w:r>
      <w:r>
        <w:t>2</w:t>
      </w:r>
      <w:r>
        <w:fldChar w:fldCharType="end"/>
      </w:r>
      <w:r>
        <w:fldChar w:fldCharType="end"/>
      </w:r>
    </w:p>
    <w:p>
      <w:pPr>
        <w:pStyle w:val="26"/>
      </w:pPr>
      <w:r>
        <w:fldChar w:fldCharType="begin"/>
      </w:r>
      <w:r>
        <w:instrText xml:space="preserve"> HYPERLINK \l "_Toc148468732" </w:instrText>
      </w:r>
      <w:r>
        <w:fldChar w:fldCharType="separate"/>
      </w:r>
      <w:r>
        <w:rPr>
          <w:rFonts w:hint="eastAsia"/>
        </w:rPr>
        <w:t>5</w:t>
      </w:r>
      <w:r>
        <w:t>.</w:t>
      </w:r>
      <w:r>
        <w:rPr>
          <w:rFonts w:hint="eastAsia"/>
        </w:rPr>
        <w:t>3</w:t>
      </w:r>
      <w:r>
        <w:t xml:space="preserve"> </w:t>
      </w:r>
      <w:r>
        <w:rPr>
          <w:rFonts w:hint="eastAsia"/>
        </w:rPr>
        <w:t xml:space="preserve"> 湿度</w:t>
      </w:r>
      <w:r>
        <w:tab/>
      </w:r>
      <w:r>
        <w:fldChar w:fldCharType="begin"/>
      </w:r>
      <w:r>
        <w:instrText xml:space="preserve"> PAGEREF _Toc148468732 \h </w:instrText>
      </w:r>
      <w:r>
        <w:fldChar w:fldCharType="separate"/>
      </w:r>
      <w:r>
        <w:t>2</w:t>
      </w:r>
      <w:r>
        <w:fldChar w:fldCharType="end"/>
      </w:r>
      <w:r>
        <w:fldChar w:fldCharType="end"/>
      </w:r>
    </w:p>
    <w:p>
      <w:pPr>
        <w:pStyle w:val="26"/>
      </w:pPr>
      <w:r>
        <w:fldChar w:fldCharType="begin"/>
      </w:r>
      <w:r>
        <w:instrText xml:space="preserve"> HYPERLINK \l "_Toc148468734" </w:instrText>
      </w:r>
      <w:r>
        <w:fldChar w:fldCharType="separate"/>
      </w:r>
      <w:r>
        <w:rPr>
          <w:rFonts w:hint="eastAsia"/>
        </w:rPr>
        <w:t>5.4</w:t>
      </w:r>
      <w:r>
        <w:t xml:space="preserve"> </w:t>
      </w:r>
      <w:r>
        <w:rPr>
          <w:rFonts w:hint="eastAsia"/>
        </w:rPr>
        <w:t xml:space="preserve"> 通风、翻蛋和照蛋</w:t>
      </w:r>
      <w:r>
        <w:tab/>
      </w:r>
      <w:r>
        <w:fldChar w:fldCharType="begin"/>
      </w:r>
      <w:r>
        <w:instrText xml:space="preserve"> PAGEREF _Toc148468734 \h </w:instrText>
      </w:r>
      <w:r>
        <w:fldChar w:fldCharType="separate"/>
      </w:r>
      <w:r>
        <w:t>2</w:t>
      </w:r>
      <w:r>
        <w:fldChar w:fldCharType="end"/>
      </w:r>
      <w:r>
        <w:fldChar w:fldCharType="end"/>
      </w:r>
    </w:p>
    <w:p>
      <w:pPr>
        <w:pStyle w:val="26"/>
      </w:pPr>
      <w:r>
        <w:fldChar w:fldCharType="begin"/>
      </w:r>
      <w:r>
        <w:instrText xml:space="preserve"> HYPERLINK \l "_Toc148468735" </w:instrText>
      </w:r>
      <w:r>
        <w:fldChar w:fldCharType="separate"/>
      </w:r>
      <w:r>
        <w:rPr>
          <w:rFonts w:hint="eastAsia"/>
        </w:rPr>
        <w:t>5.5</w:t>
      </w:r>
      <w:r>
        <w:t xml:space="preserve"> </w:t>
      </w:r>
      <w:r>
        <w:rPr>
          <w:rFonts w:hint="eastAsia"/>
        </w:rPr>
        <w:t xml:space="preserve"> 凉蛋和喷水</w:t>
      </w:r>
      <w:r>
        <w:tab/>
      </w:r>
      <w:r>
        <w:fldChar w:fldCharType="begin"/>
      </w:r>
      <w:r>
        <w:instrText xml:space="preserve"> PAGEREF _Toc148468735 \h </w:instrText>
      </w:r>
      <w:r>
        <w:fldChar w:fldCharType="separate"/>
      </w:r>
      <w:r>
        <w:t>2</w:t>
      </w:r>
      <w:r>
        <w:fldChar w:fldCharType="end"/>
      </w:r>
      <w:r>
        <w:fldChar w:fldCharType="end"/>
      </w:r>
    </w:p>
    <w:p>
      <w:pPr>
        <w:pStyle w:val="21"/>
        <w:tabs>
          <w:tab w:val="right" w:leader="dot" w:pos="9344"/>
        </w:tabs>
      </w:pPr>
      <w:r>
        <w:fldChar w:fldCharType="begin"/>
      </w:r>
      <w:r>
        <w:instrText xml:space="preserve"> HYPERLINK \l "_Toc148468737" </w:instrText>
      </w:r>
      <w:r>
        <w:fldChar w:fldCharType="separate"/>
      </w:r>
      <w:r>
        <w:rPr>
          <w:rFonts w:hint="eastAsia"/>
        </w:rPr>
        <w:t>6</w:t>
      </w:r>
      <w:r>
        <w:t xml:space="preserve"> </w:t>
      </w:r>
      <w:r>
        <w:rPr>
          <w:rFonts w:hint="eastAsia"/>
        </w:rPr>
        <w:t xml:space="preserve"> 出雏及雏苗存放</w:t>
      </w:r>
      <w:r>
        <w:tab/>
      </w:r>
      <w:r>
        <w:rPr>
          <w:rFonts w:hint="eastAsia"/>
        </w:rPr>
        <w:t>2</w:t>
      </w:r>
      <w:r>
        <w:rPr>
          <w:rFonts w:hint="eastAsia"/>
        </w:rPr>
        <w:fldChar w:fldCharType="end"/>
      </w:r>
    </w:p>
    <w:p>
      <w:pPr>
        <w:pStyle w:val="26"/>
      </w:pPr>
      <w:r>
        <w:fldChar w:fldCharType="begin"/>
      </w:r>
      <w:r>
        <w:instrText xml:space="preserve"> HYPERLINK \l "_Toc148468738" </w:instrText>
      </w:r>
      <w:r>
        <w:fldChar w:fldCharType="separate"/>
      </w:r>
      <w:r>
        <w:rPr>
          <w:rFonts w:hint="eastAsia"/>
        </w:rPr>
        <w:t>6</w:t>
      </w:r>
      <w:r>
        <w:t xml:space="preserve">.1 </w:t>
      </w:r>
      <w:r>
        <w:rPr>
          <w:rFonts w:hint="eastAsia"/>
        </w:rPr>
        <w:t xml:space="preserve"> 出雏</w:t>
      </w:r>
      <w:r>
        <w:tab/>
      </w:r>
      <w:r>
        <w:rPr>
          <w:rFonts w:hint="eastAsia"/>
        </w:rPr>
        <w:t>2</w:t>
      </w:r>
      <w:r>
        <w:rPr>
          <w:rFonts w:hint="eastAsia"/>
        </w:rPr>
        <w:fldChar w:fldCharType="end"/>
      </w:r>
    </w:p>
    <w:p>
      <w:pPr>
        <w:pStyle w:val="26"/>
      </w:pPr>
      <w:r>
        <w:fldChar w:fldCharType="begin"/>
      </w:r>
      <w:r>
        <w:instrText xml:space="preserve"> HYPERLINK \l "_Toc148468739" </w:instrText>
      </w:r>
      <w:r>
        <w:fldChar w:fldCharType="separate"/>
      </w:r>
      <w:r>
        <w:rPr>
          <w:rFonts w:hint="eastAsia"/>
        </w:rPr>
        <w:t>6</w:t>
      </w:r>
      <w:r>
        <w:t xml:space="preserve">.2 </w:t>
      </w:r>
      <w:r>
        <w:rPr>
          <w:rFonts w:hint="eastAsia"/>
        </w:rPr>
        <w:t xml:space="preserve"> 雏苗存放</w:t>
      </w:r>
      <w:r>
        <w:tab/>
      </w:r>
      <w:r>
        <w:rPr>
          <w:rFonts w:hint="eastAsia"/>
        </w:rPr>
        <w:t>2</w:t>
      </w:r>
      <w:r>
        <w:rPr>
          <w:rFonts w:hint="eastAsia"/>
        </w:rPr>
        <w:fldChar w:fldCharType="end"/>
      </w:r>
    </w:p>
    <w:p>
      <w:pPr>
        <w:pStyle w:val="21"/>
        <w:tabs>
          <w:tab w:val="right" w:leader="dot" w:pos="9344"/>
        </w:tabs>
      </w:pPr>
      <w:r>
        <w:fldChar w:fldCharType="begin"/>
      </w:r>
      <w:r>
        <w:instrText xml:space="preserve"> HYPERLINK \l "_Toc148468742" </w:instrText>
      </w:r>
      <w:r>
        <w:fldChar w:fldCharType="separate"/>
      </w:r>
      <w:r>
        <w:rPr>
          <w:rFonts w:hint="eastAsia"/>
        </w:rPr>
        <w:t>7</w:t>
      </w:r>
      <w:r>
        <w:t xml:space="preserve"> </w:t>
      </w:r>
      <w:r>
        <w:rPr>
          <w:rFonts w:hint="eastAsia"/>
        </w:rPr>
        <w:t xml:space="preserve"> 死胚蛋无害化处理</w:t>
      </w:r>
      <w:r>
        <w:tab/>
      </w:r>
      <w:r>
        <w:rPr>
          <w:rFonts w:hint="eastAsia"/>
        </w:rPr>
        <w:t>2</w:t>
      </w:r>
      <w:r>
        <w:rPr>
          <w:rFonts w:hint="eastAsia"/>
        </w:rPr>
        <w:fldChar w:fldCharType="end"/>
      </w:r>
    </w:p>
    <w:p>
      <w:pPr>
        <w:pStyle w:val="21"/>
        <w:tabs>
          <w:tab w:val="right" w:leader="dot" w:pos="9344"/>
        </w:tabs>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2"/>
    <w:p>
      <w:pPr>
        <w:pStyle w:val="92"/>
        <w:spacing w:after="468"/>
      </w:pPr>
      <w:bookmarkStart w:id="16" w:name="_Toc148468719"/>
      <w:bookmarkStart w:id="17" w:name="BookMark2"/>
      <w:r>
        <w:rPr>
          <w:spacing w:val="320"/>
        </w:rPr>
        <w:t>前</w:t>
      </w:r>
      <w:r>
        <w:t>言</w:t>
      </w:r>
      <w:bookmarkEnd w:id="13"/>
      <w:bookmarkEnd w:id="14"/>
      <w:bookmarkEnd w:id="15"/>
      <w:bookmarkEnd w:id="16"/>
    </w:p>
    <w:p>
      <w:pPr>
        <w:pStyle w:val="59"/>
        <w:ind w:firstLine="420"/>
      </w:pPr>
      <w:r>
        <w:rPr>
          <w:rFonts w:hint="eastAsia"/>
        </w:rPr>
        <w:t>本文件按照</w:t>
      </w:r>
      <w:r>
        <w:rPr>
          <w:rFonts w:ascii="Times New Roman"/>
        </w:rPr>
        <w:t>GB/T</w:t>
      </w:r>
      <w:r>
        <w:rPr>
          <w:rFonts w:hint="eastAsia"/>
        </w:rPr>
        <w:t xml:space="preserve"> 1.1—2020《标准化工作导则  第1部分：标准化文件的结构和起草规则》的规定修订。</w:t>
      </w:r>
    </w:p>
    <w:p>
      <w:pPr>
        <w:pStyle w:val="59"/>
        <w:ind w:firstLine="420"/>
      </w:pPr>
      <w:r>
        <w:rPr>
          <w:rFonts w:hint="eastAsia"/>
        </w:rPr>
        <w:t>本文件与</w:t>
      </w:r>
      <w:r>
        <w:rPr>
          <w:rFonts w:hint="eastAsia" w:ascii="Times New Roman"/>
          <w:szCs w:val="22"/>
        </w:rPr>
        <w:t>DNB</w:t>
      </w:r>
      <w:r>
        <w:rPr>
          <w:rFonts w:hint="eastAsia"/>
        </w:rPr>
        <w:t>440500/</w:t>
      </w:r>
      <w:r>
        <w:rPr>
          <w:rFonts w:hint="eastAsia" w:ascii="Times New Roman"/>
          <w:szCs w:val="22"/>
        </w:rPr>
        <w:t>T</w:t>
      </w:r>
      <w:r>
        <w:rPr>
          <w:rFonts w:hint="eastAsia"/>
        </w:rPr>
        <w:t xml:space="preserve"> 89-2011相比，除编辑性修改外，主要技术变化如下：</w:t>
      </w:r>
    </w:p>
    <w:p>
      <w:pPr>
        <w:pStyle w:val="59"/>
        <w:ind w:firstLine="420"/>
      </w:pPr>
      <w:r>
        <w:rPr>
          <w:rFonts w:hint="eastAsia"/>
        </w:rPr>
        <w:t>——修改了“孵化”的部分内容（见5.2、5.3、5.4、5.5）；</w:t>
      </w:r>
    </w:p>
    <w:p>
      <w:pPr>
        <w:pStyle w:val="59"/>
        <w:ind w:firstLine="420"/>
      </w:pPr>
      <w:r>
        <w:rPr>
          <w:rFonts w:hint="eastAsia"/>
        </w:rPr>
        <w:t>——修改了“出雏、孵化率及雏苗存放”的部分内容（见6.1）；</w:t>
      </w:r>
    </w:p>
    <w:p>
      <w:pPr>
        <w:pStyle w:val="59"/>
        <w:ind w:firstLine="420"/>
      </w:pPr>
      <w:r>
        <w:rPr>
          <w:rFonts w:hint="eastAsia"/>
        </w:rPr>
        <w:t>——删除了“术语和定义”的部分内容（见2011年版的3.2、3.3）；</w:t>
      </w:r>
    </w:p>
    <w:p>
      <w:pPr>
        <w:pStyle w:val="59"/>
        <w:ind w:firstLine="420"/>
      </w:pPr>
      <w:r>
        <w:rPr>
          <w:rFonts w:hint="eastAsia"/>
        </w:rPr>
        <w:t>——增加了“死胚蛋无害化处理”的内容（见7）；</w:t>
      </w:r>
    </w:p>
    <w:p>
      <w:pPr>
        <w:pStyle w:val="59"/>
        <w:ind w:firstLine="420"/>
      </w:pPr>
      <w:r>
        <w:rPr>
          <w:rFonts w:hint="eastAsia"/>
        </w:rPr>
        <w:t>本文件由汕头市农业农村局提出并</w:t>
      </w:r>
      <w:r>
        <w:t>归口</w:t>
      </w:r>
      <w:r>
        <w:rPr>
          <w:rFonts w:hint="eastAsia"/>
        </w:rPr>
        <w:t>。</w:t>
      </w:r>
    </w:p>
    <w:p>
      <w:pPr>
        <w:pStyle w:val="236"/>
        <w:ind w:firstLine="420"/>
      </w:pPr>
      <w:r>
        <w:rPr>
          <w:rFonts w:hint="eastAsia"/>
        </w:rPr>
        <w:t>本文件起草单位：汕头市白沙禽畜原种研究所。</w:t>
      </w:r>
    </w:p>
    <w:p>
      <w:pPr>
        <w:pStyle w:val="236"/>
        <w:ind w:left="13" w:leftChars="6" w:firstLine="405" w:firstLineChars="193"/>
        <w:jc w:val="left"/>
      </w:pPr>
      <w:r>
        <w:rPr>
          <w:rFonts w:hint="eastAsia"/>
        </w:rPr>
        <w:t>本文件主要起草人：</w:t>
      </w:r>
      <w:r>
        <w:t>林祯平、</w:t>
      </w:r>
      <w:r>
        <w:rPr>
          <w:rFonts w:hint="eastAsia"/>
        </w:rPr>
        <w:t>陈俊鹏、庄友初、杨辉勇、林树育</w:t>
      </w:r>
      <w:r>
        <w:t>、</w:t>
      </w:r>
      <w:r>
        <w:rPr>
          <w:rFonts w:hint="eastAsia"/>
        </w:rPr>
        <w:t>林亿东、</w:t>
      </w:r>
      <w:r>
        <w:t>黄</w:t>
      </w:r>
      <w:r>
        <w:rPr>
          <w:rFonts w:hint="eastAsia"/>
        </w:rPr>
        <w:t>松波、王和群、杜埜、潘育璇、王镇坤、吴群彬。</w:t>
      </w: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本文件于2004年09月首次发布，2011年12月第一次修订，2023年第二次修订。</w:t>
      </w: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345C1027570749DAB7A88F8D292F6547"/>
        </w:placeholder>
      </w:sdtPr>
      <w:sdtContent>
        <w:p>
          <w:pPr>
            <w:pStyle w:val="180"/>
            <w:spacing w:beforeLines="1" w:afterLines="220"/>
          </w:pPr>
          <w:bookmarkStart w:id="19" w:name="NEW_STAND_NAME"/>
          <w:r>
            <w:rPr>
              <w:rFonts w:hint="eastAsia"/>
            </w:rPr>
            <w:t>狮头鹅种蛋机电孵化技术操作规程</w:t>
          </w:r>
        </w:p>
      </w:sdtContent>
    </w:sdt>
    <w:bookmarkEnd w:id="19"/>
    <w:p>
      <w:pPr>
        <w:pStyle w:val="107"/>
        <w:spacing w:before="312" w:after="312"/>
      </w:pPr>
      <w:bookmarkStart w:id="20" w:name="_Toc24884218"/>
      <w:bookmarkStart w:id="21" w:name="_Toc148440175"/>
      <w:bookmarkStart w:id="22" w:name="_Toc26986530"/>
      <w:bookmarkStart w:id="23" w:name="_Toc26986771"/>
      <w:bookmarkStart w:id="24" w:name="_Toc26648465"/>
      <w:bookmarkStart w:id="25" w:name="_Toc146120199"/>
      <w:bookmarkStart w:id="26" w:name="_Toc146104067"/>
      <w:bookmarkStart w:id="27" w:name="_Toc24884211"/>
      <w:bookmarkStart w:id="28" w:name="_Toc17233325"/>
      <w:bookmarkStart w:id="29" w:name="_Toc148468720"/>
      <w:bookmarkStart w:id="30" w:name="_Toc26718930"/>
      <w:bookmarkStart w:id="31" w:name="_Toc17233333"/>
      <w:bookmarkStart w:id="32" w:name="_Toc97191423"/>
      <w:r>
        <w:rPr>
          <w:rFonts w:hint="eastAsia"/>
        </w:rPr>
        <w:t>范围</w:t>
      </w:r>
      <w:bookmarkEnd w:id="20"/>
      <w:bookmarkEnd w:id="21"/>
      <w:bookmarkEnd w:id="22"/>
      <w:bookmarkEnd w:id="23"/>
      <w:bookmarkEnd w:id="24"/>
      <w:bookmarkEnd w:id="25"/>
      <w:bookmarkEnd w:id="26"/>
      <w:bookmarkEnd w:id="27"/>
      <w:bookmarkEnd w:id="28"/>
      <w:bookmarkEnd w:id="29"/>
      <w:bookmarkEnd w:id="30"/>
      <w:bookmarkEnd w:id="31"/>
      <w:bookmarkEnd w:id="32"/>
    </w:p>
    <w:p>
      <w:pPr>
        <w:widowControl/>
        <w:autoSpaceDE w:val="0"/>
        <w:autoSpaceDN w:val="0"/>
        <w:adjustRightInd/>
        <w:spacing w:line="240" w:lineRule="auto"/>
        <w:ind w:firstLine="420" w:firstLineChars="200"/>
        <w:rPr>
          <w:rFonts w:ascii="宋体" w:hAnsi="Times New Roman" w:eastAsia="仿宋_GB2312"/>
          <w:kern w:val="0"/>
        </w:rPr>
      </w:pPr>
      <w:bookmarkStart w:id="33" w:name="_Toc26718931"/>
      <w:bookmarkStart w:id="34" w:name="_Toc146104068"/>
      <w:bookmarkStart w:id="35" w:name="_Toc17233326"/>
      <w:bookmarkStart w:id="36" w:name="_Toc97191424"/>
      <w:bookmarkStart w:id="37" w:name="_Toc26648466"/>
      <w:bookmarkStart w:id="38" w:name="_Toc146120200"/>
      <w:bookmarkStart w:id="39" w:name="_Toc17233334"/>
      <w:bookmarkStart w:id="40" w:name="_Toc26986531"/>
      <w:bookmarkStart w:id="41" w:name="_Toc24884212"/>
      <w:bookmarkStart w:id="42" w:name="_Toc24884219"/>
      <w:bookmarkStart w:id="43" w:name="_Toc26986772"/>
      <w:r>
        <w:rPr>
          <w:rFonts w:hint="eastAsia" w:ascii="宋体" w:hAnsi="宋体"/>
          <w:kern w:val="0"/>
        </w:rPr>
        <w:t>本文件规定了狮头鹅种蛋的定义和术语、种蛋的管理、孵化、出雏及雏苗存放等内容。</w:t>
      </w:r>
    </w:p>
    <w:p>
      <w:pPr>
        <w:widowControl/>
        <w:autoSpaceDE w:val="0"/>
        <w:autoSpaceDN w:val="0"/>
        <w:adjustRightInd/>
        <w:spacing w:line="240" w:lineRule="auto"/>
        <w:ind w:left="0" w:leftChars="0" w:firstLine="420" w:firstLineChars="200"/>
        <w:rPr>
          <w:rFonts w:ascii="宋体" w:hAnsi="Times New Roman"/>
          <w:kern w:val="0"/>
        </w:rPr>
      </w:pPr>
      <w:r>
        <w:rPr>
          <w:rFonts w:hint="eastAsia" w:ascii="宋体" w:hAnsi="宋体"/>
          <w:kern w:val="0"/>
        </w:rPr>
        <w:t>本文件适用于汕头市辖区内狮头鹅种蛋的机电孵化操作，也可供其他地区狮头鹅种蛋机电孵化操作参照采用。</w:t>
      </w:r>
    </w:p>
    <w:p>
      <w:pPr>
        <w:pStyle w:val="107"/>
        <w:spacing w:before="312" w:after="312"/>
      </w:pPr>
      <w:bookmarkStart w:id="44" w:name="_Toc148440176"/>
      <w:bookmarkStart w:id="45" w:name="_Toc148468721"/>
      <w:r>
        <w:rPr>
          <w:rFonts w:hint="eastAsia"/>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FA4275B8EAF84E58A51892C4A4CB5C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6"/>
        <w:ind w:firstLine="420"/>
      </w:pPr>
      <w:bookmarkStart w:id="46" w:name="_Toc146120201"/>
      <w:bookmarkStart w:id="47" w:name="_Toc97191425"/>
      <w:bookmarkStart w:id="48" w:name="_Toc146104069"/>
      <w:r>
        <w:rPr>
          <w:rFonts w:hint="eastAsia" w:ascii="Times New Roman"/>
        </w:rPr>
        <w:t>NY/T</w:t>
      </w:r>
      <w:r>
        <w:rPr>
          <w:rFonts w:hint="eastAsia" w:hAnsi="宋体"/>
        </w:rPr>
        <w:t xml:space="preserve"> 1167  畜禽长环境质量及卫生控制规范</w:t>
      </w:r>
    </w:p>
    <w:p>
      <w:pPr>
        <w:pStyle w:val="236"/>
        <w:ind w:firstLine="420"/>
      </w:pPr>
      <w:r>
        <w:rPr>
          <w:rFonts w:hint="eastAsia" w:ascii="Times New Roman"/>
        </w:rPr>
        <w:t>DB</w:t>
      </w:r>
      <w:r>
        <w:rPr>
          <w:rFonts w:hint="eastAsia" w:ascii="宋体" w:hAnsi="Times New Roman" w:eastAsia="宋体" w:cs="Times New Roman"/>
          <w:sz w:val="21"/>
          <w:szCs w:val="22"/>
          <w:lang w:val="en-US" w:eastAsia="zh-CN" w:bidi="ar-SA"/>
        </w:rPr>
        <w:t>4</w:t>
      </w:r>
      <w:r>
        <w:rPr>
          <w:rFonts w:hint="eastAsia" w:ascii="宋体" w:hAnsi="Times New Roman" w:eastAsia="宋体" w:cs="Times New Roman"/>
          <w:sz w:val="21"/>
          <w:szCs w:val="22"/>
          <w:lang w:val="en-US" w:eastAsia="zh-CN" w:bidi="ar-SA"/>
        </w:rPr>
        <w:t>4</w:t>
      </w:r>
      <w:r>
        <w:rPr>
          <w:rFonts w:hint="eastAsia" w:ascii="Times New Roman"/>
        </w:rPr>
        <w:t>/T</w:t>
      </w:r>
      <w:r>
        <w:rPr>
          <w:rFonts w:hint="eastAsia" w:hAnsi="宋体"/>
        </w:rPr>
        <w:t xml:space="preserve"> 2260-2020  狮头鹅</w:t>
      </w:r>
    </w:p>
    <w:p>
      <w:pPr>
        <w:pStyle w:val="236"/>
        <w:ind w:firstLine="420"/>
        <w:rPr>
          <w:rFonts w:hAnsi="宋体"/>
        </w:rPr>
      </w:pPr>
      <w:r>
        <w:rPr>
          <w:rFonts w:hint="eastAsia" w:hAnsi="宋体"/>
        </w:rPr>
        <w:t>病死及病害动物无害化处理技术规范</w:t>
      </w:r>
    </w:p>
    <w:p>
      <w:pPr>
        <w:pStyle w:val="107"/>
        <w:spacing w:before="312" w:after="312"/>
        <w:rPr>
          <w:szCs w:val="21"/>
        </w:rPr>
      </w:pPr>
      <w:bookmarkStart w:id="49" w:name="_Toc148468722"/>
      <w:bookmarkStart w:id="50" w:name="_Toc148440177"/>
      <w:r>
        <w:rPr>
          <w:rFonts w:hint="eastAsia"/>
          <w:szCs w:val="21"/>
        </w:rPr>
        <w:t>术语和定义</w:t>
      </w:r>
      <w:bookmarkEnd w:id="46"/>
      <w:bookmarkEnd w:id="47"/>
      <w:bookmarkEnd w:id="48"/>
      <w:bookmarkEnd w:id="49"/>
      <w:bookmarkEnd w:id="50"/>
    </w:p>
    <w:sdt>
      <w:sdtPr>
        <w:id w:val="-1909835108"/>
        <w:placeholder>
          <w:docPart w:val="6487CBC52CDA411899EE844721D8354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51" w:name="_Toc26986532"/>
          <w:bookmarkEnd w:id="51"/>
          <w:r>
            <w:t>下列术语和定义适用于本文件。</w:t>
          </w:r>
        </w:p>
      </w:sdtContent>
    </w:sdt>
    <w:p>
      <w:pPr>
        <w:pStyle w:val="108"/>
        <w:spacing w:before="156" w:after="156"/>
      </w:pPr>
      <w:r>
        <w:rPr>
          <w:rFonts w:hint="eastAsia"/>
        </w:rPr>
        <w:t>狮头鹅种蛋   shitou goose breeding egg</w:t>
      </w:r>
    </w:p>
    <w:p>
      <w:pPr>
        <w:pStyle w:val="59"/>
        <w:ind w:firstLine="420"/>
      </w:pPr>
      <w:r>
        <w:rPr>
          <w:rFonts w:hint="eastAsia"/>
        </w:rPr>
        <w:t>是指狮头鹅品种（符合</w:t>
      </w:r>
      <w:r>
        <w:rPr>
          <w:rFonts w:hint="default" w:ascii="Times New Roman" w:hAnsi="Times New Roman" w:cs="Times New Roman"/>
        </w:rPr>
        <w:t>DB</w:t>
      </w:r>
      <w:r>
        <w:rPr>
          <w:rFonts w:hint="eastAsia"/>
        </w:rPr>
        <w:t>44/</w:t>
      </w:r>
      <w:r>
        <w:rPr>
          <w:rFonts w:hint="default" w:ascii="Times New Roman" w:hAnsi="Times New Roman" w:cs="Times New Roman"/>
        </w:rPr>
        <w:t>T</w:t>
      </w:r>
      <w:r>
        <w:rPr>
          <w:rFonts w:hint="eastAsia"/>
        </w:rPr>
        <w:t xml:space="preserve"> 2260-2020《狮头鹅》品种标准）所产的可作为孵化用的蛋。</w:t>
      </w:r>
    </w:p>
    <w:p>
      <w:pPr>
        <w:pStyle w:val="107"/>
        <w:spacing w:before="312" w:after="312"/>
        <w:rPr>
          <w:szCs w:val="21"/>
        </w:rPr>
      </w:pPr>
      <w:r>
        <w:rPr>
          <w:rFonts w:hint="eastAsia"/>
          <w:szCs w:val="21"/>
        </w:rPr>
        <w:t>种蛋管理</w:t>
      </w:r>
    </w:p>
    <w:p>
      <w:pPr>
        <w:pStyle w:val="108"/>
        <w:spacing w:before="156" w:after="156"/>
      </w:pPr>
      <w:bookmarkStart w:id="52" w:name="_Toc148468724"/>
      <w:bookmarkStart w:id="53" w:name="_Toc148440179"/>
      <w:bookmarkStart w:id="54" w:name="_Toc146120203"/>
      <w:bookmarkStart w:id="55" w:name="_Toc146104071"/>
      <w:r>
        <w:rPr>
          <w:rFonts w:hint="eastAsia"/>
        </w:rPr>
        <w:t>种蛋的选择</w:t>
      </w:r>
      <w:bookmarkEnd w:id="52"/>
      <w:bookmarkEnd w:id="53"/>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入孵种蛋须经过仔细挑选，剔除裂纹蛋、脏蛋、薄壳蛋、沙壳蛋、畸形蛋等不合格蛋。一般要求合格蛋的蛋形指数为1.4～1.5。</w:t>
      </w:r>
    </w:p>
    <w:p>
      <w:pPr>
        <w:pStyle w:val="108"/>
        <w:spacing w:before="156" w:after="156"/>
      </w:pPr>
      <w:r>
        <w:rPr>
          <w:rFonts w:hint="eastAsia"/>
        </w:rPr>
        <w:t>种蛋的消毒</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color w:val="000000" w:themeColor="text1"/>
          <w:kern w:val="0"/>
        </w:rPr>
        <w:t>每天收集的种蛋，在消毒室以每m³空间用福尔马林30</w:t>
      </w:r>
      <w:r>
        <w:rPr>
          <w:rFonts w:hint="eastAsia"/>
          <w:w w:val="25"/>
        </w:rPr>
        <w:t>　</w:t>
      </w:r>
      <w:r>
        <w:rPr>
          <w:rFonts w:hint="default" w:ascii="Times New Roman" w:hAnsi="Times New Roman" w:cs="Times New Roman"/>
          <w:color w:val="000000" w:themeColor="text1"/>
          <w:kern w:val="0"/>
        </w:rPr>
        <w:t>mL</w:t>
      </w:r>
      <w:r>
        <w:rPr>
          <w:rFonts w:hint="eastAsia" w:ascii="宋体" w:hAnsi="宋体"/>
          <w:color w:val="000000" w:themeColor="text1"/>
          <w:kern w:val="0"/>
        </w:rPr>
        <w:t>，高锰酸钾15</w:t>
      </w:r>
      <w:r>
        <w:rPr>
          <w:rFonts w:hint="eastAsia"/>
          <w:w w:val="25"/>
        </w:rPr>
        <w:t>　</w:t>
      </w:r>
      <w:r>
        <w:rPr>
          <w:rFonts w:hint="default" w:ascii="Times New Roman" w:hAnsi="Times New Roman" w:eastAsia="宋体" w:cs="Times New Roman"/>
          <w:kern w:val="0"/>
          <w:sz w:val="21"/>
          <w:szCs w:val="22"/>
          <w:lang w:val="en-US" w:eastAsia="zh-CN" w:bidi="ar-SA"/>
        </w:rPr>
        <w:t>g</w:t>
      </w:r>
      <w:r>
        <w:rPr>
          <w:rFonts w:hint="eastAsia" w:ascii="宋体" w:hAnsi="宋体"/>
          <w:color w:val="000000" w:themeColor="text1"/>
          <w:kern w:val="0"/>
        </w:rPr>
        <w:t>，熏蒸消毒时间为20</w:t>
      </w:r>
      <w:r>
        <w:rPr>
          <w:rFonts w:hint="eastAsia"/>
          <w:w w:val="25"/>
        </w:rPr>
        <w:t>　</w:t>
      </w:r>
      <w:r>
        <w:rPr>
          <w:rFonts w:hint="default" w:ascii="Times New Roman" w:hAnsi="Times New Roman" w:eastAsia="宋体" w:cs="Times New Roman"/>
          <w:kern w:val="0"/>
          <w:sz w:val="21"/>
          <w:szCs w:val="22"/>
          <w:lang w:val="en-US" w:eastAsia="zh-CN" w:bidi="ar-SA"/>
        </w:rPr>
        <w:t>min</w:t>
      </w:r>
      <w:r>
        <w:rPr>
          <w:rFonts w:hint="eastAsia" w:ascii="宋体" w:hAnsi="宋体"/>
          <w:kern w:val="0"/>
        </w:rPr>
        <w:t>～25</w:t>
      </w:r>
      <w:r>
        <w:rPr>
          <w:rFonts w:hint="eastAsia"/>
          <w:w w:val="25"/>
        </w:rPr>
        <w:t>　</w:t>
      </w:r>
      <w:r>
        <w:rPr>
          <w:rFonts w:hint="default" w:ascii="Times New Roman" w:hAnsi="Times New Roman" w:eastAsia="宋体" w:cs="Times New Roman"/>
          <w:kern w:val="0"/>
          <w:sz w:val="21"/>
          <w:szCs w:val="22"/>
          <w:lang w:val="en-US" w:eastAsia="zh-CN" w:bidi="ar-SA"/>
        </w:rPr>
        <w:t>min</w:t>
      </w:r>
      <w:r>
        <w:rPr>
          <w:rFonts w:hint="eastAsia" w:ascii="宋体" w:hAnsi="宋体"/>
          <w:kern w:val="0"/>
        </w:rPr>
        <w:t>。种蛋入孵前在孵化厂种蛋消毒室用同样方法再熏蒸消毒一次。</w:t>
      </w:r>
    </w:p>
    <w:p>
      <w:pPr>
        <w:pStyle w:val="108"/>
        <w:spacing w:before="156" w:after="156"/>
      </w:pPr>
      <w:r>
        <w:rPr>
          <w:rFonts w:hint="eastAsia"/>
        </w:rPr>
        <w:t>种蛋的存放</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合格种蛋集中放于卫生清洁、凉爽通风、温度为18</w:t>
      </w:r>
      <w:r>
        <w:rPr>
          <w:rFonts w:hint="eastAsia"/>
          <w:w w:val="25"/>
        </w:rPr>
        <w:t>　</w:t>
      </w:r>
      <w:r>
        <w:rPr>
          <w:rFonts w:hint="eastAsia" w:ascii="宋体" w:hAnsi="宋体"/>
          <w:kern w:val="0"/>
        </w:rPr>
        <w:t>℃～22</w:t>
      </w:r>
      <w:r>
        <w:rPr>
          <w:rFonts w:hint="eastAsia"/>
          <w:w w:val="25"/>
        </w:rPr>
        <w:t>　</w:t>
      </w:r>
      <w:r>
        <w:rPr>
          <w:rFonts w:hint="eastAsia" w:ascii="宋体" w:hAnsi="宋体"/>
          <w:kern w:val="0"/>
        </w:rPr>
        <w:t>℃</w:t>
      </w:r>
      <w:r>
        <w:rPr>
          <w:rFonts w:hint="eastAsia" w:ascii="宋体" w:hAnsi="宋体"/>
          <w:kern w:val="0"/>
          <w:lang w:eastAsia="zh-CN"/>
        </w:rPr>
        <w:t>、</w:t>
      </w:r>
      <w:r>
        <w:rPr>
          <w:rFonts w:hint="eastAsia" w:ascii="宋体" w:hAnsi="宋体"/>
          <w:kern w:val="0"/>
        </w:rPr>
        <w:t>相对湿度70</w:t>
      </w:r>
      <w:r>
        <w:rPr>
          <w:rFonts w:hint="eastAsia"/>
          <w:w w:val="25"/>
        </w:rPr>
        <w:t>　</w:t>
      </w:r>
      <w:r>
        <w:rPr>
          <w:rFonts w:hint="eastAsia" w:ascii="Times New Roman" w:hAnsi="Times New Roman" w:eastAsia="宋体" w:cs="Times New Roman"/>
          <w:kern w:val="0"/>
          <w:sz w:val="21"/>
          <w:szCs w:val="22"/>
          <w:lang w:val="en-US" w:eastAsia="zh-CN" w:bidi="ar-SA"/>
        </w:rPr>
        <w:t>%</w:t>
      </w:r>
      <w:r>
        <w:rPr>
          <w:rFonts w:hint="eastAsia" w:ascii="宋体" w:hAnsi="宋体"/>
          <w:kern w:val="0"/>
        </w:rPr>
        <w:t>～80</w:t>
      </w:r>
      <w:r>
        <w:rPr>
          <w:rFonts w:hint="eastAsia"/>
          <w:w w:val="25"/>
        </w:rPr>
        <w:t>　</w:t>
      </w:r>
      <w:r>
        <w:rPr>
          <w:rFonts w:hint="eastAsia" w:ascii="Times New Roman" w:hAnsi="Times New Roman" w:eastAsia="宋体" w:cs="Times New Roman"/>
          <w:kern w:val="0"/>
          <w:sz w:val="21"/>
          <w:szCs w:val="22"/>
          <w:lang w:val="en-US" w:eastAsia="zh-CN" w:bidi="ar-SA"/>
        </w:rPr>
        <w:t>%</w:t>
      </w:r>
      <w:r>
        <w:rPr>
          <w:rFonts w:hint="eastAsia" w:ascii="宋体" w:hAnsi="宋体"/>
          <w:kern w:val="0"/>
        </w:rPr>
        <w:t>的贮蛋库内分层存放，存放期不超过7</w:t>
      </w:r>
      <w:r>
        <w:rPr>
          <w:rFonts w:hint="eastAsia"/>
          <w:w w:val="25"/>
        </w:rPr>
        <w:t>　</w:t>
      </w:r>
      <w:r>
        <w:rPr>
          <w:rFonts w:hint="default" w:ascii="Times New Roman" w:hAnsi="Times New Roman" w:eastAsia="宋体" w:cs="Times New Roman"/>
          <w:kern w:val="0"/>
          <w:sz w:val="21"/>
          <w:szCs w:val="22"/>
          <w:lang w:val="en-US" w:eastAsia="zh-CN" w:bidi="ar-SA"/>
        </w:rPr>
        <w:t>d</w:t>
      </w:r>
      <w:r>
        <w:rPr>
          <w:rFonts w:hint="eastAsia" w:ascii="宋体" w:hAnsi="宋体"/>
          <w:kern w:val="0"/>
        </w:rPr>
        <w:t>。</w:t>
      </w:r>
    </w:p>
    <w:bookmarkEnd w:id="54"/>
    <w:bookmarkEnd w:id="55"/>
    <w:p>
      <w:pPr>
        <w:pStyle w:val="107"/>
        <w:spacing w:before="312" w:after="312"/>
      </w:pPr>
      <w:r>
        <w:rPr>
          <w:rFonts w:hint="eastAsia"/>
        </w:rPr>
        <w:t>孵化</w:t>
      </w:r>
    </w:p>
    <w:p>
      <w:pPr>
        <w:pStyle w:val="108"/>
        <w:spacing w:before="156" w:after="156"/>
      </w:pPr>
      <w:bookmarkStart w:id="56" w:name="_Toc146104072"/>
      <w:bookmarkStart w:id="57" w:name="_Toc146120204"/>
      <w:r>
        <w:rPr>
          <w:rFonts w:hint="eastAsia"/>
        </w:rPr>
        <w:t>种蛋的上盘</w:t>
      </w:r>
    </w:p>
    <w:p>
      <w:pPr>
        <w:pStyle w:val="236"/>
        <w:ind w:firstLine="430" w:firstLineChars="0"/>
      </w:pPr>
      <w:r>
        <w:rPr>
          <w:rFonts w:hint="eastAsia" w:hAnsi="宋体"/>
        </w:rPr>
        <w:t>将种蛋平放于蛋盘上，装上孵化蛋车入孵。</w:t>
      </w:r>
    </w:p>
    <w:p>
      <w:pPr>
        <w:pStyle w:val="108"/>
        <w:spacing w:before="156" w:after="156"/>
      </w:pPr>
      <w:r>
        <w:rPr>
          <w:rFonts w:hint="eastAsia"/>
        </w:rPr>
        <w:t>温度</w:t>
      </w:r>
    </w:p>
    <w:p>
      <w:pPr>
        <w:pStyle w:val="236"/>
        <w:ind w:firstLine="409" w:firstLineChars="195"/>
        <w:rPr>
          <w:rFonts w:hAnsi="宋体"/>
        </w:rPr>
      </w:pPr>
      <w:r>
        <w:rPr>
          <w:rFonts w:hint="eastAsia" w:hAnsi="宋体"/>
        </w:rPr>
        <w:t>孵化车间应保持20</w:t>
      </w:r>
      <w:r>
        <w:rPr>
          <w:rFonts w:hint="eastAsia"/>
          <w:w w:val="25"/>
        </w:rPr>
        <w:t>　</w:t>
      </w:r>
      <w:r>
        <w:rPr>
          <w:rFonts w:hint="eastAsia" w:hAnsi="宋体"/>
        </w:rPr>
        <w:t>℃～25</w:t>
      </w:r>
      <w:r>
        <w:rPr>
          <w:rFonts w:hint="eastAsia"/>
          <w:w w:val="25"/>
        </w:rPr>
        <w:t>　</w:t>
      </w:r>
      <w:r>
        <w:rPr>
          <w:rFonts w:hint="eastAsia" w:hAnsi="宋体"/>
        </w:rPr>
        <w:t>℃的温度；孵化机孵化温度为37.3</w:t>
      </w:r>
      <w:r>
        <w:rPr>
          <w:rFonts w:hint="eastAsia"/>
          <w:w w:val="25"/>
        </w:rPr>
        <w:t>　</w:t>
      </w:r>
      <w:r>
        <w:rPr>
          <w:rFonts w:hint="eastAsia" w:hAnsi="宋体"/>
        </w:rPr>
        <w:t>℃～37.8</w:t>
      </w:r>
      <w:r>
        <w:rPr>
          <w:rFonts w:hint="eastAsia"/>
          <w:w w:val="25"/>
        </w:rPr>
        <w:t>　</w:t>
      </w:r>
      <w:r>
        <w:rPr>
          <w:rFonts w:hint="eastAsia" w:hAnsi="宋体"/>
        </w:rPr>
        <w:t>℃；出雏机出雏温度为37.0</w:t>
      </w:r>
      <w:r>
        <w:rPr>
          <w:rFonts w:hint="eastAsia"/>
          <w:w w:val="25"/>
        </w:rPr>
        <w:t>　</w:t>
      </w:r>
      <w:r>
        <w:rPr>
          <w:rFonts w:hint="eastAsia" w:hAnsi="宋体"/>
        </w:rPr>
        <w:t>℃～37.4</w:t>
      </w:r>
      <w:r>
        <w:rPr>
          <w:rFonts w:hint="eastAsia"/>
          <w:w w:val="25"/>
        </w:rPr>
        <w:t>　</w:t>
      </w:r>
      <w:r>
        <w:rPr>
          <w:rFonts w:hint="eastAsia" w:hAnsi="宋体"/>
        </w:rPr>
        <w:t>℃。</w:t>
      </w:r>
    </w:p>
    <w:bookmarkEnd w:id="56"/>
    <w:bookmarkEnd w:id="57"/>
    <w:p>
      <w:pPr>
        <w:pStyle w:val="108"/>
        <w:spacing w:before="156" w:after="156"/>
      </w:pPr>
      <w:bookmarkStart w:id="58" w:name="_Toc148468730"/>
      <w:bookmarkStart w:id="59" w:name="_Toc148440185"/>
      <w:r>
        <w:rPr>
          <w:rFonts w:hint="eastAsia"/>
        </w:rPr>
        <w:t>湿度</w:t>
      </w:r>
    </w:p>
    <w:p>
      <w:pPr>
        <w:pStyle w:val="59"/>
        <w:ind w:firstLine="420"/>
        <w:rPr>
          <w:rFonts w:hAnsi="宋体"/>
        </w:rPr>
      </w:pPr>
      <w:r>
        <w:rPr>
          <w:rFonts w:hint="eastAsia"/>
        </w:rPr>
        <w:t>孵化前期1</w:t>
      </w:r>
      <w:r>
        <w:rPr>
          <w:rFonts w:hint="eastAsia"/>
          <w:w w:val="25"/>
        </w:rPr>
        <w:t>　</w:t>
      </w:r>
      <w:r>
        <w:rPr>
          <w:rFonts w:hint="eastAsia" w:ascii="Times New Roman" w:hAnsi="Times New Roman" w:cs="Times New Roman"/>
          <w:szCs w:val="22"/>
        </w:rPr>
        <w:t>d</w:t>
      </w:r>
      <w:r>
        <w:rPr>
          <w:rFonts w:hint="eastAsia" w:hAnsi="宋体"/>
        </w:rPr>
        <w:t>～15</w:t>
      </w:r>
      <w:r>
        <w:rPr>
          <w:rFonts w:hint="eastAsia"/>
          <w:w w:val="25"/>
        </w:rPr>
        <w:t>　</w:t>
      </w:r>
      <w:r>
        <w:rPr>
          <w:rFonts w:hint="eastAsia" w:ascii="Times New Roman" w:hAnsi="Times New Roman" w:cs="Times New Roman"/>
          <w:szCs w:val="22"/>
        </w:rPr>
        <w:t>d</w:t>
      </w:r>
      <w:r>
        <w:rPr>
          <w:rFonts w:hint="eastAsia" w:hAnsi="宋体"/>
        </w:rPr>
        <w:t>相对湿度为55</w:t>
      </w:r>
      <w:r>
        <w:rPr>
          <w:rFonts w:hint="eastAsia"/>
          <w:w w:val="25"/>
        </w:rPr>
        <w:t>　</w:t>
      </w:r>
      <w:r>
        <w:rPr>
          <w:rFonts w:hint="eastAsia" w:ascii="Times New Roman" w:hAnsi="Times New Roman" w:cs="Times New Roman"/>
          <w:szCs w:val="22"/>
        </w:rPr>
        <w:t>%</w:t>
      </w:r>
      <w:r>
        <w:rPr>
          <w:rFonts w:hint="eastAsia" w:hAnsi="宋体"/>
        </w:rPr>
        <w:t>～65</w:t>
      </w:r>
      <w:r>
        <w:rPr>
          <w:rFonts w:hint="eastAsia"/>
          <w:w w:val="25"/>
        </w:rPr>
        <w:t>　</w:t>
      </w:r>
      <w:r>
        <w:rPr>
          <w:rFonts w:hint="eastAsia" w:ascii="Times New Roman" w:hAnsi="Times New Roman" w:cs="Times New Roman"/>
          <w:szCs w:val="22"/>
        </w:rPr>
        <w:t>%</w:t>
      </w:r>
      <w:r>
        <w:rPr>
          <w:rFonts w:hint="eastAsia" w:hAnsi="宋体"/>
        </w:rPr>
        <w:t>；中期16</w:t>
      </w:r>
      <w:r>
        <w:rPr>
          <w:rFonts w:hint="eastAsia"/>
          <w:w w:val="25"/>
        </w:rPr>
        <w:t>　</w:t>
      </w:r>
      <w:r>
        <w:rPr>
          <w:rFonts w:hint="eastAsia" w:ascii="Times New Roman" w:hAnsi="Times New Roman" w:cs="Times New Roman"/>
          <w:szCs w:val="22"/>
        </w:rPr>
        <w:t>d</w:t>
      </w:r>
      <w:r>
        <w:rPr>
          <w:rFonts w:hint="eastAsia" w:hAnsi="宋体"/>
        </w:rPr>
        <w:t>～25</w:t>
      </w:r>
      <w:r>
        <w:rPr>
          <w:rFonts w:hint="eastAsia"/>
          <w:w w:val="25"/>
        </w:rPr>
        <w:t>　</w:t>
      </w:r>
      <w:r>
        <w:rPr>
          <w:rFonts w:hint="eastAsia" w:ascii="Times New Roman" w:hAnsi="Times New Roman" w:cs="Times New Roman"/>
          <w:szCs w:val="22"/>
        </w:rPr>
        <w:t>d</w:t>
      </w:r>
      <w:r>
        <w:rPr>
          <w:rFonts w:hint="eastAsia" w:hAnsi="宋体"/>
        </w:rPr>
        <w:t>相对湿度为60</w:t>
      </w:r>
      <w:r>
        <w:rPr>
          <w:rFonts w:hint="eastAsia"/>
          <w:w w:val="25"/>
        </w:rPr>
        <w:t>　</w:t>
      </w:r>
      <w:r>
        <w:rPr>
          <w:rFonts w:hint="eastAsia" w:ascii="Times New Roman" w:hAnsi="Times New Roman" w:cs="Times New Roman"/>
          <w:szCs w:val="22"/>
        </w:rPr>
        <w:t>%</w:t>
      </w:r>
      <w:r>
        <w:rPr>
          <w:rFonts w:hint="eastAsia" w:hAnsi="宋体"/>
        </w:rPr>
        <w:t>～68</w:t>
      </w:r>
      <w:r>
        <w:rPr>
          <w:rFonts w:hint="eastAsia"/>
          <w:w w:val="25"/>
        </w:rPr>
        <w:t>　</w:t>
      </w:r>
      <w:r>
        <w:rPr>
          <w:rFonts w:hint="eastAsia" w:ascii="Times New Roman" w:hAnsi="Times New Roman" w:cs="Times New Roman"/>
          <w:szCs w:val="22"/>
        </w:rPr>
        <w:t>%</w:t>
      </w:r>
      <w:r>
        <w:rPr>
          <w:rFonts w:hint="eastAsia" w:hAnsi="宋体"/>
        </w:rPr>
        <w:t>；出雏期27</w:t>
      </w:r>
      <w:r>
        <w:rPr>
          <w:rFonts w:hint="eastAsia"/>
          <w:w w:val="25"/>
        </w:rPr>
        <w:t>　</w:t>
      </w:r>
      <w:r>
        <w:rPr>
          <w:rFonts w:hint="eastAsia" w:ascii="Times New Roman" w:hAnsi="Times New Roman" w:cs="Times New Roman"/>
          <w:szCs w:val="22"/>
        </w:rPr>
        <w:t>d</w:t>
      </w:r>
      <w:r>
        <w:rPr>
          <w:rFonts w:hint="eastAsia" w:hAnsi="宋体"/>
        </w:rPr>
        <w:t>～31</w:t>
      </w:r>
      <w:r>
        <w:rPr>
          <w:rFonts w:hint="eastAsia"/>
          <w:w w:val="25"/>
        </w:rPr>
        <w:t>　</w:t>
      </w:r>
      <w:r>
        <w:rPr>
          <w:rFonts w:hint="eastAsia" w:ascii="Times New Roman" w:hAnsi="Times New Roman" w:cs="Times New Roman"/>
          <w:szCs w:val="22"/>
        </w:rPr>
        <w:t>d</w:t>
      </w:r>
      <w:r>
        <w:rPr>
          <w:rFonts w:hint="eastAsia" w:hAnsi="宋体"/>
        </w:rPr>
        <w:t>相对湿度为70</w:t>
      </w:r>
      <w:r>
        <w:rPr>
          <w:rFonts w:hint="eastAsia"/>
          <w:w w:val="25"/>
        </w:rPr>
        <w:t>　</w:t>
      </w:r>
      <w:r>
        <w:rPr>
          <w:rFonts w:hint="eastAsia" w:ascii="Times New Roman" w:hAnsi="Times New Roman" w:cs="Times New Roman"/>
          <w:szCs w:val="22"/>
        </w:rPr>
        <w:t>%</w:t>
      </w:r>
      <w:r>
        <w:rPr>
          <w:rFonts w:hint="eastAsia" w:hAnsi="宋体"/>
        </w:rPr>
        <w:t>～78</w:t>
      </w:r>
      <w:r>
        <w:rPr>
          <w:rFonts w:hint="eastAsia"/>
          <w:w w:val="25"/>
        </w:rPr>
        <w:t>　</w:t>
      </w:r>
      <w:r>
        <w:rPr>
          <w:rFonts w:hint="eastAsia" w:ascii="Times New Roman" w:hAnsi="Times New Roman" w:cs="Times New Roman"/>
          <w:szCs w:val="22"/>
        </w:rPr>
        <w:t>%</w:t>
      </w:r>
      <w:r>
        <w:rPr>
          <w:rFonts w:hint="eastAsia" w:hAnsi="宋体"/>
        </w:rPr>
        <w:t>。</w:t>
      </w:r>
    </w:p>
    <w:p>
      <w:pPr>
        <w:pStyle w:val="108"/>
        <w:spacing w:before="156" w:after="156"/>
      </w:pPr>
      <w:r>
        <w:rPr>
          <w:rFonts w:hint="eastAsia"/>
        </w:rPr>
        <w:t>通风、翻蛋和照蛋</w:t>
      </w:r>
    </w:p>
    <w:p>
      <w:pPr>
        <w:pStyle w:val="108"/>
        <w:keepNext w:val="0"/>
        <w:keepLines w:val="0"/>
        <w:pageBreakBefore w:val="0"/>
        <w:widowControl/>
        <w:numPr>
          <w:numId w:val="0"/>
        </w:numPr>
        <w:kinsoku/>
        <w:wordWrap/>
        <w:overflowPunct/>
        <w:topLinePunct w:val="0"/>
        <w:autoSpaceDE/>
        <w:autoSpaceDN/>
        <w:bidi w:val="0"/>
        <w:adjustRightInd/>
        <w:snapToGrid/>
        <w:spacing w:before="157" w:beforeLines="50" w:afterLines="0" w:line="240" w:lineRule="auto"/>
        <w:ind w:left="0" w:leftChars="0" w:right="0" w:rightChars="0" w:firstLine="0" w:firstLineChars="0"/>
        <w:jc w:val="both"/>
        <w:textAlignment w:val="auto"/>
        <w:outlineLvl w:val="1"/>
        <w:rPr>
          <w:rFonts w:hint="eastAsia"/>
          <w:szCs w:val="22"/>
        </w:rPr>
      </w:pPr>
      <w:r>
        <w:rPr>
          <w:rFonts w:hint="eastAsia"/>
          <w:szCs w:val="22"/>
          <w:lang w:val="en-US" w:eastAsia="zh-CN"/>
        </w:rPr>
        <w:t xml:space="preserve">5.4.1  </w:t>
      </w:r>
      <w:r>
        <w:rPr>
          <w:rFonts w:hint="eastAsia"/>
          <w:szCs w:val="22"/>
        </w:rPr>
        <w:t>通风</w:t>
      </w:r>
    </w:p>
    <w:p>
      <w:pPr>
        <w:pStyle w:val="108"/>
        <w:keepNext w:val="0"/>
        <w:keepLines w:val="0"/>
        <w:pageBreakBefore w:val="0"/>
        <w:widowControl/>
        <w:numPr>
          <w:numId w:val="0"/>
        </w:numPr>
        <w:kinsoku/>
        <w:wordWrap/>
        <w:overflowPunct/>
        <w:topLinePunct w:val="0"/>
        <w:autoSpaceDE/>
        <w:autoSpaceDN/>
        <w:bidi w:val="0"/>
        <w:adjustRightInd/>
        <w:snapToGrid/>
        <w:spacing w:beforeLines="0" w:afterLines="0" w:line="240" w:lineRule="auto"/>
        <w:ind w:left="0" w:leftChars="0" w:right="0" w:rightChars="0" w:firstLine="420" w:firstLineChars="200"/>
        <w:jc w:val="both"/>
        <w:textAlignment w:val="auto"/>
        <w:outlineLvl w:val="1"/>
        <w:rPr>
          <w:rFonts w:hint="eastAsia" w:ascii="宋体" w:hAnsi="宋体" w:eastAsia="宋体" w:cs="宋体"/>
        </w:rPr>
      </w:pPr>
      <w:r>
        <w:rPr>
          <w:rFonts w:hint="eastAsia" w:ascii="宋体" w:hAnsi="宋体" w:eastAsia="宋体" w:cs="宋体"/>
          <w:szCs w:val="22"/>
        </w:rPr>
        <w:t>孵化过程要通过</w:t>
      </w:r>
      <w:r>
        <w:rPr>
          <w:rFonts w:hint="eastAsia" w:ascii="宋体" w:hAnsi="宋体" w:eastAsia="宋体" w:cs="宋体"/>
        </w:rPr>
        <w:t>进气风门和排气风门的大小控制机内空气流通，将机内的废气通过排气管道排出室外，确保机内有足够的氧气。</w:t>
      </w:r>
    </w:p>
    <w:p>
      <w:pPr>
        <w:pStyle w:val="168"/>
        <w:numPr>
          <w:numId w:val="0"/>
        </w:numPr>
        <w:ind w:leftChars="0"/>
        <w:rPr>
          <w:rFonts w:ascii="黑体" w:hAnsi="黑体" w:eastAsia="黑体"/>
        </w:rPr>
      </w:pPr>
      <w:r>
        <w:rPr>
          <w:rFonts w:hint="eastAsia" w:ascii="黑体" w:hAnsi="黑体" w:eastAsia="黑体"/>
          <w:lang w:val="en-US" w:eastAsia="zh-CN"/>
        </w:rPr>
        <w:t xml:space="preserve">5.4.2  </w:t>
      </w:r>
      <w:r>
        <w:rPr>
          <w:rFonts w:hint="eastAsia" w:ascii="黑体" w:hAnsi="黑体" w:eastAsia="黑体"/>
        </w:rPr>
        <w:t>翻蛋</w:t>
      </w:r>
    </w:p>
    <w:p>
      <w:pPr>
        <w:pStyle w:val="236"/>
        <w:keepNext w:val="0"/>
        <w:keepLines w:val="0"/>
        <w:pageBreakBefore w:val="0"/>
        <w:widowControl/>
        <w:kinsoku/>
        <w:wordWrap/>
        <w:overflowPunct/>
        <w:topLinePunct w:val="0"/>
        <w:autoSpaceDE w:val="0"/>
        <w:autoSpaceDN w:val="0"/>
        <w:bidi w:val="0"/>
        <w:adjustRightInd/>
        <w:snapToGrid/>
        <w:spacing w:line="240" w:lineRule="auto"/>
        <w:ind w:left="0" w:leftChars="0" w:right="0" w:rightChars="0" w:firstLine="420" w:firstLineChars="200"/>
        <w:jc w:val="both"/>
        <w:textAlignment w:val="auto"/>
        <w:outlineLvl w:val="9"/>
      </w:pPr>
      <w:r>
        <w:rPr>
          <w:rFonts w:hint="eastAsia"/>
        </w:rPr>
        <w:t>孵化前期、中期每2</w:t>
      </w:r>
      <w:r>
        <w:rPr>
          <w:rFonts w:hint="eastAsia"/>
          <w:w w:val="25"/>
        </w:rPr>
        <w:t>　</w:t>
      </w:r>
      <w:r>
        <w:rPr>
          <w:rFonts w:hint="eastAsia" w:ascii="Times New Roman" w:hAnsi="Times New Roman" w:eastAsia="宋体" w:cs="Times New Roman"/>
          <w:sz w:val="21"/>
          <w:szCs w:val="22"/>
          <w:lang w:val="en-US" w:eastAsia="zh-CN" w:bidi="ar-SA"/>
        </w:rPr>
        <w:t>h</w:t>
      </w:r>
      <w:r>
        <w:rPr>
          <w:rFonts w:hint="eastAsia"/>
        </w:rPr>
        <w:t>翻蛋一次，翻蛋角度为120度～150度。</w:t>
      </w:r>
    </w:p>
    <w:p>
      <w:pPr>
        <w:pStyle w:val="168"/>
        <w:numPr>
          <w:numId w:val="0"/>
        </w:numPr>
        <w:ind w:leftChars="0"/>
        <w:rPr>
          <w:rFonts w:ascii="黑体" w:hAnsi="黑体" w:eastAsia="黑体"/>
        </w:rPr>
      </w:pPr>
      <w:r>
        <w:rPr>
          <w:rFonts w:hint="eastAsia" w:ascii="黑体" w:hAnsi="黑体" w:eastAsia="黑体"/>
          <w:lang w:val="en-US" w:eastAsia="zh-CN"/>
        </w:rPr>
        <w:t xml:space="preserve">5.4.3  </w:t>
      </w:r>
      <w:r>
        <w:rPr>
          <w:rFonts w:hint="eastAsia" w:ascii="黑体" w:hAnsi="黑体" w:eastAsia="黑体"/>
        </w:rPr>
        <w:t>照蛋</w:t>
      </w:r>
    </w:p>
    <w:p>
      <w:pPr>
        <w:pStyle w:val="168"/>
        <w:keepNext w:val="0"/>
        <w:keepLines w:val="0"/>
        <w:pageBreakBefore w:val="0"/>
        <w:widowControl w:val="0"/>
        <w:numPr>
          <w:ilvl w:val="0"/>
          <w:numId w:val="0"/>
        </w:numPr>
        <w:kinsoku/>
        <w:wordWrap/>
        <w:overflowPunct/>
        <w:topLinePunct w:val="0"/>
        <w:autoSpaceDE/>
        <w:autoSpaceDN/>
        <w:bidi w:val="0"/>
        <w:adjustRightInd/>
        <w:snapToGrid/>
        <w:spacing w:beforeLines="0" w:after="157" w:afterLines="50" w:line="240" w:lineRule="auto"/>
        <w:ind w:left="0" w:leftChars="0" w:right="0" w:rightChars="0" w:firstLine="420" w:firstLineChars="0"/>
        <w:jc w:val="both"/>
        <w:textAlignment w:val="auto"/>
        <w:outlineLvl w:val="9"/>
        <w:rPr>
          <w:rFonts w:hAnsi="宋体"/>
        </w:rPr>
      </w:pPr>
      <w:r>
        <w:rPr>
          <w:rFonts w:hint="eastAsia" w:ascii="黑体" w:hAnsi="黑体" w:eastAsia="黑体"/>
        </w:rPr>
        <w:t>5</w:t>
      </w:r>
      <w:r>
        <w:rPr>
          <w:rFonts w:hint="eastAsia"/>
          <w:w w:val="25"/>
        </w:rPr>
        <w:t>　</w:t>
      </w:r>
      <w:r>
        <w:rPr>
          <w:rFonts w:hint="eastAsia" w:ascii="Times New Roman" w:hAnsi="Times New Roman" w:eastAsia="宋体" w:cs="Times New Roman"/>
          <w:sz w:val="21"/>
          <w:szCs w:val="22"/>
          <w:lang w:val="en-US" w:eastAsia="zh-CN" w:bidi="ar-SA"/>
        </w:rPr>
        <w:t>d</w:t>
      </w:r>
      <w:r>
        <w:rPr>
          <w:rFonts w:hint="eastAsia" w:hAnsi="宋体"/>
        </w:rPr>
        <w:t>～7</w:t>
      </w:r>
      <w:r>
        <w:rPr>
          <w:rFonts w:hint="eastAsia"/>
          <w:w w:val="25"/>
        </w:rPr>
        <w:t>　</w:t>
      </w:r>
      <w:r>
        <w:rPr>
          <w:rFonts w:hint="eastAsia" w:ascii="Times New Roman" w:hAnsi="Times New Roman" w:eastAsia="宋体" w:cs="Times New Roman"/>
          <w:sz w:val="21"/>
          <w:szCs w:val="22"/>
          <w:lang w:val="en-US" w:eastAsia="zh-CN" w:bidi="ar-SA"/>
        </w:rPr>
        <w:t>d</w:t>
      </w:r>
      <w:r>
        <w:rPr>
          <w:rFonts w:hint="eastAsia" w:hAnsi="宋体"/>
        </w:rPr>
        <w:t>胚龄第一次照蛋，捡出无精蛋、死胚蛋；27</w:t>
      </w:r>
      <w:r>
        <w:rPr>
          <w:rFonts w:hint="eastAsia"/>
          <w:w w:val="25"/>
        </w:rPr>
        <w:t>　</w:t>
      </w:r>
      <w:r>
        <w:rPr>
          <w:rFonts w:hint="eastAsia" w:ascii="Times New Roman" w:hAnsi="Times New Roman" w:eastAsia="宋体" w:cs="Times New Roman"/>
          <w:sz w:val="21"/>
          <w:szCs w:val="22"/>
          <w:lang w:val="en-US" w:eastAsia="zh-CN" w:bidi="ar-SA"/>
        </w:rPr>
        <w:t>d</w:t>
      </w:r>
      <w:r>
        <w:rPr>
          <w:rFonts w:hint="eastAsia" w:hAnsi="宋体"/>
        </w:rPr>
        <w:t>～28</w:t>
      </w:r>
      <w:r>
        <w:rPr>
          <w:rFonts w:hint="eastAsia"/>
          <w:w w:val="25"/>
        </w:rPr>
        <w:t>　</w:t>
      </w:r>
      <w:r>
        <w:rPr>
          <w:rFonts w:hint="eastAsia" w:ascii="Times New Roman" w:hAnsi="Times New Roman" w:eastAsia="宋体" w:cs="Times New Roman"/>
          <w:sz w:val="21"/>
          <w:szCs w:val="22"/>
          <w:lang w:val="en-US" w:eastAsia="zh-CN" w:bidi="ar-SA"/>
        </w:rPr>
        <w:t>d</w:t>
      </w:r>
      <w:r>
        <w:rPr>
          <w:rFonts w:hint="eastAsia" w:hAnsi="宋体"/>
        </w:rPr>
        <w:t>胚龄第二次照蛋，捡出死胚蛋，然后转上出雏盘。</w:t>
      </w:r>
    </w:p>
    <w:p>
      <w:pPr>
        <w:pStyle w:val="108"/>
        <w:spacing w:before="156" w:after="156"/>
      </w:pPr>
      <w:r>
        <w:rPr>
          <w:rFonts w:hint="eastAsia"/>
        </w:rPr>
        <w:t>凉蛋和喷水</w:t>
      </w:r>
    </w:p>
    <w:p>
      <w:pPr>
        <w:pStyle w:val="59"/>
        <w:ind w:firstLine="420"/>
      </w:pPr>
      <w:r>
        <w:rPr>
          <w:rFonts w:hint="eastAsia"/>
        </w:rPr>
        <w:t>15</w:t>
      </w:r>
      <w:r>
        <w:rPr>
          <w:rFonts w:hint="eastAsia"/>
          <w:w w:val="25"/>
        </w:rPr>
        <w:t>　</w:t>
      </w:r>
      <w:r>
        <w:rPr>
          <w:rFonts w:hint="eastAsia" w:ascii="Times New Roman" w:hAnsi="Times New Roman" w:cs="Times New Roman"/>
          <w:szCs w:val="22"/>
        </w:rPr>
        <w:t>d</w:t>
      </w:r>
      <w:r>
        <w:rPr>
          <w:rFonts w:hint="eastAsia"/>
        </w:rPr>
        <w:t>胚龄起每天机外凉蛋、喷水1次</w:t>
      </w:r>
      <w:r>
        <w:rPr>
          <w:rFonts w:hint="eastAsia" w:hAnsi="宋体"/>
        </w:rPr>
        <w:t>～2次，并作180度翻蛋。喷水水温为30</w:t>
      </w:r>
      <w:r>
        <w:rPr>
          <w:rFonts w:hint="eastAsia"/>
          <w:w w:val="25"/>
        </w:rPr>
        <w:t>　</w:t>
      </w:r>
      <w:r>
        <w:rPr>
          <w:rFonts w:hint="eastAsia" w:hAnsi="宋体"/>
        </w:rPr>
        <w:t>℃～35</w:t>
      </w:r>
      <w:r>
        <w:rPr>
          <w:rFonts w:hint="eastAsia"/>
          <w:w w:val="25"/>
        </w:rPr>
        <w:t>　</w:t>
      </w:r>
      <w:r>
        <w:rPr>
          <w:rFonts w:hint="eastAsia" w:hAnsi="宋体"/>
        </w:rPr>
        <w:t>℃，凉蛋、喷水后蛋温标准为35</w:t>
      </w:r>
      <w:r>
        <w:rPr>
          <w:rFonts w:hint="eastAsia"/>
          <w:w w:val="25"/>
        </w:rPr>
        <w:t>　</w:t>
      </w:r>
      <w:r>
        <w:rPr>
          <w:rFonts w:hint="eastAsia" w:hAnsi="宋体"/>
        </w:rPr>
        <w:t>℃～36.5</w:t>
      </w:r>
      <w:r>
        <w:rPr>
          <w:rFonts w:hint="eastAsia"/>
          <w:w w:val="25"/>
        </w:rPr>
        <w:t>　</w:t>
      </w:r>
      <w:r>
        <w:rPr>
          <w:rFonts w:hint="eastAsia" w:hAnsi="宋体"/>
        </w:rPr>
        <w:t>℃。</w:t>
      </w:r>
    </w:p>
    <w:bookmarkEnd w:id="58"/>
    <w:bookmarkEnd w:id="59"/>
    <w:p>
      <w:pPr>
        <w:pStyle w:val="107"/>
        <w:spacing w:before="312" w:after="312"/>
      </w:pPr>
      <w:r>
        <w:rPr>
          <w:rFonts w:hint="eastAsia"/>
        </w:rPr>
        <w:t>出雏及雏苗存放</w:t>
      </w:r>
    </w:p>
    <w:p>
      <w:pPr>
        <w:pStyle w:val="108"/>
        <w:spacing w:before="156" w:after="156"/>
      </w:pPr>
      <w:r>
        <w:rPr>
          <w:rFonts w:hint="eastAsia"/>
        </w:rPr>
        <w:t>出雏</w:t>
      </w:r>
    </w:p>
    <w:p>
      <w:pPr>
        <w:pStyle w:val="59"/>
        <w:ind w:firstLine="420"/>
      </w:pPr>
      <w:r>
        <w:rPr>
          <w:rFonts w:hint="eastAsia"/>
        </w:rPr>
        <w:t>种蛋孵化至27</w:t>
      </w:r>
      <w:r>
        <w:rPr>
          <w:rFonts w:hint="eastAsia"/>
          <w:w w:val="25"/>
        </w:rPr>
        <w:t>　</w:t>
      </w:r>
      <w:r>
        <w:rPr>
          <w:rFonts w:hint="eastAsia" w:ascii="Times New Roman" w:hAnsi="Times New Roman" w:cs="Times New Roman"/>
          <w:szCs w:val="22"/>
        </w:rPr>
        <w:t>d</w:t>
      </w:r>
      <w:r>
        <w:rPr>
          <w:rFonts w:hint="eastAsia" w:hAnsi="宋体"/>
        </w:rPr>
        <w:t>～28</w:t>
      </w:r>
      <w:r>
        <w:rPr>
          <w:rFonts w:hint="eastAsia"/>
          <w:w w:val="25"/>
        </w:rPr>
        <w:t>　</w:t>
      </w:r>
      <w:r>
        <w:rPr>
          <w:rFonts w:hint="eastAsia" w:ascii="Times New Roman" w:hAnsi="Times New Roman" w:cs="Times New Roman"/>
          <w:szCs w:val="22"/>
        </w:rPr>
        <w:t>d</w:t>
      </w:r>
      <w:r>
        <w:rPr>
          <w:rFonts w:hint="eastAsia" w:hAnsi="宋体"/>
        </w:rPr>
        <w:t>胚龄，转入出雏机进行出雏。至30</w:t>
      </w:r>
      <w:r>
        <w:rPr>
          <w:rFonts w:hint="eastAsia"/>
          <w:w w:val="25"/>
        </w:rPr>
        <w:t>　</w:t>
      </w:r>
      <w:r>
        <w:rPr>
          <w:rFonts w:hint="eastAsia" w:ascii="Times New Roman" w:hAnsi="Times New Roman" w:cs="Times New Roman"/>
          <w:szCs w:val="22"/>
        </w:rPr>
        <w:t>d</w:t>
      </w:r>
      <w:r>
        <w:rPr>
          <w:rFonts w:hint="eastAsia" w:hAnsi="宋体"/>
        </w:rPr>
        <w:t>胚龄开始出雏，24</w:t>
      </w:r>
      <w:r>
        <w:rPr>
          <w:rFonts w:hint="eastAsia"/>
          <w:w w:val="25"/>
        </w:rPr>
        <w:t>　</w:t>
      </w:r>
      <w:r>
        <w:rPr>
          <w:rFonts w:hint="eastAsia" w:ascii="Times New Roman" w:hAnsi="Times New Roman" w:cs="Times New Roman"/>
          <w:szCs w:val="22"/>
        </w:rPr>
        <w:t>h</w:t>
      </w:r>
      <w:r>
        <w:rPr>
          <w:rFonts w:hint="eastAsia" w:hAnsi="宋体"/>
        </w:rPr>
        <w:t>内出雏完成。</w:t>
      </w:r>
    </w:p>
    <w:p>
      <w:pPr>
        <w:pStyle w:val="108"/>
        <w:spacing w:before="156" w:after="156"/>
      </w:pPr>
      <w:r>
        <w:rPr>
          <w:rFonts w:hint="eastAsia"/>
        </w:rPr>
        <w:t>雏苗存放</w:t>
      </w:r>
    </w:p>
    <w:p>
      <w:pPr>
        <w:pStyle w:val="59"/>
        <w:ind w:firstLine="420"/>
      </w:pPr>
      <w:r>
        <w:rPr>
          <w:rFonts w:hint="eastAsia"/>
        </w:rPr>
        <w:t>开始出雏后每4</w:t>
      </w:r>
      <w:r>
        <w:rPr>
          <w:rFonts w:hint="eastAsia"/>
          <w:w w:val="25"/>
        </w:rPr>
        <w:t>　</w:t>
      </w:r>
      <w:r>
        <w:rPr>
          <w:rFonts w:hint="default" w:ascii="Times New Roman" w:hAnsi="Times New Roman" w:cs="Times New Roman"/>
        </w:rPr>
        <w:t>h</w:t>
      </w:r>
      <w:r>
        <w:rPr>
          <w:rFonts w:hint="eastAsia" w:hAnsi="宋体"/>
        </w:rPr>
        <w:t>～6</w:t>
      </w:r>
      <w:r>
        <w:rPr>
          <w:rFonts w:hint="eastAsia"/>
          <w:w w:val="25"/>
        </w:rPr>
        <w:t>　</w:t>
      </w:r>
      <w:r>
        <w:rPr>
          <w:rFonts w:hint="eastAsia" w:ascii="Times New Roman" w:hAnsi="Times New Roman" w:cs="Times New Roman"/>
          <w:szCs w:val="22"/>
        </w:rPr>
        <w:t>h</w:t>
      </w:r>
      <w:r>
        <w:rPr>
          <w:rFonts w:hint="eastAsia" w:hAnsi="宋体"/>
        </w:rPr>
        <w:t>捡苗一次，将捡出雏苗存放于温度为30</w:t>
      </w:r>
      <w:r>
        <w:rPr>
          <w:rFonts w:hint="eastAsia"/>
          <w:w w:val="25"/>
        </w:rPr>
        <w:t>　</w:t>
      </w:r>
      <w:r>
        <w:rPr>
          <w:rFonts w:hint="eastAsia" w:hAnsi="宋体"/>
        </w:rPr>
        <w:t>℃～32</w:t>
      </w:r>
      <w:r>
        <w:rPr>
          <w:rFonts w:hint="eastAsia"/>
          <w:w w:val="25"/>
        </w:rPr>
        <w:t>　</w:t>
      </w:r>
      <w:r>
        <w:rPr>
          <w:rFonts w:hint="eastAsia" w:hAnsi="宋体"/>
        </w:rPr>
        <w:t>℃存苗室中。</w:t>
      </w:r>
    </w:p>
    <w:p>
      <w:pPr>
        <w:pStyle w:val="107"/>
        <w:spacing w:before="312" w:after="312"/>
      </w:pPr>
      <w:r>
        <w:rPr>
          <w:rFonts w:hint="eastAsia"/>
        </w:rPr>
        <w:t>死胚蛋无害化处理</w:t>
      </w:r>
    </w:p>
    <w:p>
      <w:pPr>
        <w:pStyle w:val="59"/>
        <w:ind w:firstLine="420"/>
      </w:pPr>
      <w:r>
        <w:rPr>
          <w:rFonts w:hint="eastAsia"/>
        </w:rPr>
        <w:t>死胚蛋严格按照《病死及病害动物无害化处理技术规范》的要求进行处理。</w:t>
      </w:r>
    </w:p>
    <w:p>
      <w:pPr>
        <w:pStyle w:val="59"/>
        <w:ind w:firstLine="420"/>
        <w:jc w:val="center"/>
      </w:pPr>
      <w:bookmarkStart w:id="60"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
      <w:bookmarkEnd w:id="60"/>
      <w:bookmarkStart w:id="61" w:name="_GoBack"/>
      <w:bookmarkEnd w:id="61"/>
    </w:p>
    <w:sectPr>
      <w:headerReference r:id="rId15" w:type="default"/>
      <w:footerReference r:id="rId17" w:type="default"/>
      <w:headerReference r:id="rId16" w:type="even"/>
      <w:footerReference r:id="rId18"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rPr>
        <w:rFonts w:hint="eastAsia" w:eastAsia="宋体"/>
        <w:lang w:val="en-US" w:eastAsia="zh-CN"/>
      </w:rPr>
    </w:pPr>
    <w:r>
      <w:rPr>
        <w:rFonts w:hint="eastAsia"/>
        <w:lang w:val="en-US" w:eastAsia="zh-CN"/>
      </w:rPr>
      <w:t>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rPr>
        <w:rFonts w:hint="eastAsia" w:eastAsia="宋体"/>
        <w:lang w:val="en-US" w:eastAsia="zh-CN"/>
      </w:rPr>
    </w:pPr>
    <w:r>
      <w:rPr>
        <w:rFonts w:hint="eastAsia"/>
        <w:lang w:val="en-US" w:eastAsia="zh-CN"/>
      </w:rPr>
      <w:t>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XXXX—20XX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XXXX—20XX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c0MTg0ZjM4NTdkMjNiODNmNzRhZmI5NTE5YTUzMjAifQ=="/>
  </w:docVars>
  <w:rsids>
    <w:rsidRoot w:val="009542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D96"/>
    <w:rsid w:val="000303C3"/>
    <w:rsid w:val="00031F1B"/>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3F1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3E"/>
    <w:rsid w:val="000A7311"/>
    <w:rsid w:val="000B060F"/>
    <w:rsid w:val="000B1592"/>
    <w:rsid w:val="000B1FF2"/>
    <w:rsid w:val="000B3CDA"/>
    <w:rsid w:val="000B6A0B"/>
    <w:rsid w:val="000C0F6C"/>
    <w:rsid w:val="000C11DB"/>
    <w:rsid w:val="000C1492"/>
    <w:rsid w:val="000C27E0"/>
    <w:rsid w:val="000C2FBD"/>
    <w:rsid w:val="000C4B41"/>
    <w:rsid w:val="000C57D6"/>
    <w:rsid w:val="000C6362"/>
    <w:rsid w:val="000C7666"/>
    <w:rsid w:val="000D0A9C"/>
    <w:rsid w:val="000D1795"/>
    <w:rsid w:val="000D329A"/>
    <w:rsid w:val="000D4B9C"/>
    <w:rsid w:val="000D4EB6"/>
    <w:rsid w:val="000D753B"/>
    <w:rsid w:val="000E4C9E"/>
    <w:rsid w:val="000E6A98"/>
    <w:rsid w:val="000E6FD7"/>
    <w:rsid w:val="000F06E1"/>
    <w:rsid w:val="000F0E3C"/>
    <w:rsid w:val="000F19D5"/>
    <w:rsid w:val="000F1EF1"/>
    <w:rsid w:val="000F4AEA"/>
    <w:rsid w:val="000F633F"/>
    <w:rsid w:val="000F67E9"/>
    <w:rsid w:val="00104926"/>
    <w:rsid w:val="001115EB"/>
    <w:rsid w:val="00113B1E"/>
    <w:rsid w:val="0011711C"/>
    <w:rsid w:val="0012059C"/>
    <w:rsid w:val="00124A14"/>
    <w:rsid w:val="00124E4F"/>
    <w:rsid w:val="001254F2"/>
    <w:rsid w:val="001260B7"/>
    <w:rsid w:val="0012634F"/>
    <w:rsid w:val="001265CB"/>
    <w:rsid w:val="001321C6"/>
    <w:rsid w:val="001325C4"/>
    <w:rsid w:val="00133010"/>
    <w:rsid w:val="00133759"/>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351"/>
    <w:rsid w:val="001B06E8"/>
    <w:rsid w:val="001B332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6F2"/>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787"/>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B7F8E"/>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75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548"/>
    <w:rsid w:val="003D6D61"/>
    <w:rsid w:val="003D79C6"/>
    <w:rsid w:val="003E091D"/>
    <w:rsid w:val="003E1C53"/>
    <w:rsid w:val="003E2A69"/>
    <w:rsid w:val="003E2D49"/>
    <w:rsid w:val="003E2FD4"/>
    <w:rsid w:val="003E319D"/>
    <w:rsid w:val="003E49F6"/>
    <w:rsid w:val="003E660F"/>
    <w:rsid w:val="003F0841"/>
    <w:rsid w:val="003F23D3"/>
    <w:rsid w:val="003F3F08"/>
    <w:rsid w:val="003F49F1"/>
    <w:rsid w:val="003F6272"/>
    <w:rsid w:val="00400E72"/>
    <w:rsid w:val="00401261"/>
    <w:rsid w:val="00401400"/>
    <w:rsid w:val="00404869"/>
    <w:rsid w:val="00405884"/>
    <w:rsid w:val="00407D39"/>
    <w:rsid w:val="0041477A"/>
    <w:rsid w:val="00416688"/>
    <w:rsid w:val="004167A3"/>
    <w:rsid w:val="00417AE3"/>
    <w:rsid w:val="0042111E"/>
    <w:rsid w:val="00432DAA"/>
    <w:rsid w:val="00434305"/>
    <w:rsid w:val="00435DF7"/>
    <w:rsid w:val="004362B2"/>
    <w:rsid w:val="0044083F"/>
    <w:rsid w:val="00441AE7"/>
    <w:rsid w:val="00445574"/>
    <w:rsid w:val="004467FB"/>
    <w:rsid w:val="00450B7F"/>
    <w:rsid w:val="00452D6B"/>
    <w:rsid w:val="00454484"/>
    <w:rsid w:val="0045517B"/>
    <w:rsid w:val="00463B77"/>
    <w:rsid w:val="00463C7B"/>
    <w:rsid w:val="004644A6"/>
    <w:rsid w:val="004659BD"/>
    <w:rsid w:val="00470775"/>
    <w:rsid w:val="004732E6"/>
    <w:rsid w:val="004746B1"/>
    <w:rsid w:val="0047583F"/>
    <w:rsid w:val="00475DE8"/>
    <w:rsid w:val="00480702"/>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2A0"/>
    <w:rsid w:val="004B2701"/>
    <w:rsid w:val="004B2E1B"/>
    <w:rsid w:val="004B3AA8"/>
    <w:rsid w:val="004B3E93"/>
    <w:rsid w:val="004B63A6"/>
    <w:rsid w:val="004C000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96B"/>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04"/>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6EF"/>
    <w:rsid w:val="006015CE"/>
    <w:rsid w:val="00604784"/>
    <w:rsid w:val="00606419"/>
    <w:rsid w:val="00607D29"/>
    <w:rsid w:val="006110D5"/>
    <w:rsid w:val="00612952"/>
    <w:rsid w:val="00614CC1"/>
    <w:rsid w:val="00615A9D"/>
    <w:rsid w:val="00617387"/>
    <w:rsid w:val="006205D6"/>
    <w:rsid w:val="006252D8"/>
    <w:rsid w:val="006259BC"/>
    <w:rsid w:val="0062636B"/>
    <w:rsid w:val="00632182"/>
    <w:rsid w:val="00632AB0"/>
    <w:rsid w:val="00632AE0"/>
    <w:rsid w:val="00633C17"/>
    <w:rsid w:val="00634D9E"/>
    <w:rsid w:val="00636C9B"/>
    <w:rsid w:val="00636E3E"/>
    <w:rsid w:val="006379F7"/>
    <w:rsid w:val="00637E4D"/>
    <w:rsid w:val="00640620"/>
    <w:rsid w:val="00641A1F"/>
    <w:rsid w:val="00645904"/>
    <w:rsid w:val="00651ACB"/>
    <w:rsid w:val="00651C47"/>
    <w:rsid w:val="0065267F"/>
    <w:rsid w:val="00652AB2"/>
    <w:rsid w:val="00653FED"/>
    <w:rsid w:val="00654EC0"/>
    <w:rsid w:val="0065525B"/>
    <w:rsid w:val="00655D4F"/>
    <w:rsid w:val="00656BC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7F9"/>
    <w:rsid w:val="00695D22"/>
    <w:rsid w:val="0069600D"/>
    <w:rsid w:val="006A07AA"/>
    <w:rsid w:val="006A25E5"/>
    <w:rsid w:val="006A2B46"/>
    <w:rsid w:val="006A336D"/>
    <w:rsid w:val="006A37B9"/>
    <w:rsid w:val="006B2672"/>
    <w:rsid w:val="006B54BF"/>
    <w:rsid w:val="006B5F44"/>
    <w:rsid w:val="006B5F90"/>
    <w:rsid w:val="006B62E4"/>
    <w:rsid w:val="006C186B"/>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076BC"/>
    <w:rsid w:val="00711CBA"/>
    <w:rsid w:val="00711FB5"/>
    <w:rsid w:val="00712A01"/>
    <w:rsid w:val="00714F58"/>
    <w:rsid w:val="00722FBF"/>
    <w:rsid w:val="00722FC2"/>
    <w:rsid w:val="00724879"/>
    <w:rsid w:val="00724E1B"/>
    <w:rsid w:val="00725949"/>
    <w:rsid w:val="00727FA2"/>
    <w:rsid w:val="007322D9"/>
    <w:rsid w:val="00732BC0"/>
    <w:rsid w:val="00733B3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EAD"/>
    <w:rsid w:val="007C1E8B"/>
    <w:rsid w:val="007C2D89"/>
    <w:rsid w:val="007C4593"/>
    <w:rsid w:val="007C5309"/>
    <w:rsid w:val="007C6069"/>
    <w:rsid w:val="007D06C4"/>
    <w:rsid w:val="007D1352"/>
    <w:rsid w:val="007D164F"/>
    <w:rsid w:val="007D2508"/>
    <w:rsid w:val="007D346A"/>
    <w:rsid w:val="007D565F"/>
    <w:rsid w:val="007D6518"/>
    <w:rsid w:val="007D76BD"/>
    <w:rsid w:val="007E0BF1"/>
    <w:rsid w:val="007F0ED8"/>
    <w:rsid w:val="007F0F63"/>
    <w:rsid w:val="007F5F18"/>
    <w:rsid w:val="007F75CE"/>
    <w:rsid w:val="00800FF4"/>
    <w:rsid w:val="008013A4"/>
    <w:rsid w:val="0080168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218"/>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65F8"/>
    <w:rsid w:val="00867C10"/>
    <w:rsid w:val="00870439"/>
    <w:rsid w:val="00870DA1"/>
    <w:rsid w:val="00883F93"/>
    <w:rsid w:val="00884DB3"/>
    <w:rsid w:val="00885A9D"/>
    <w:rsid w:val="008864F6"/>
    <w:rsid w:val="0089049D"/>
    <w:rsid w:val="00890AA2"/>
    <w:rsid w:val="008928C9"/>
    <w:rsid w:val="008930CB"/>
    <w:rsid w:val="008938DC"/>
    <w:rsid w:val="00893FD1"/>
    <w:rsid w:val="00894836"/>
    <w:rsid w:val="00895172"/>
    <w:rsid w:val="00895680"/>
    <w:rsid w:val="008958C4"/>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E57"/>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935"/>
    <w:rsid w:val="009062E6"/>
    <w:rsid w:val="00911BE5"/>
    <w:rsid w:val="00913CA9"/>
    <w:rsid w:val="009145AE"/>
    <w:rsid w:val="009146CE"/>
    <w:rsid w:val="00914CA7"/>
    <w:rsid w:val="00915C3E"/>
    <w:rsid w:val="009161A8"/>
    <w:rsid w:val="00922D7F"/>
    <w:rsid w:val="009232DD"/>
    <w:rsid w:val="009245F5"/>
    <w:rsid w:val="009249EC"/>
    <w:rsid w:val="009273B3"/>
    <w:rsid w:val="009305B5"/>
    <w:rsid w:val="009429D5"/>
    <w:rsid w:val="00942BF1"/>
    <w:rsid w:val="00945180"/>
    <w:rsid w:val="00945428"/>
    <w:rsid w:val="0094607B"/>
    <w:rsid w:val="00953604"/>
    <w:rsid w:val="00954272"/>
    <w:rsid w:val="0095496B"/>
    <w:rsid w:val="009610DC"/>
    <w:rsid w:val="00961490"/>
    <w:rsid w:val="0096381A"/>
    <w:rsid w:val="00965E04"/>
    <w:rsid w:val="00967281"/>
    <w:rsid w:val="009674AD"/>
    <w:rsid w:val="00970CDC"/>
    <w:rsid w:val="00975195"/>
    <w:rsid w:val="00977010"/>
    <w:rsid w:val="00977D02"/>
    <w:rsid w:val="009809BB"/>
    <w:rsid w:val="0098364B"/>
    <w:rsid w:val="0098425B"/>
    <w:rsid w:val="00986A4E"/>
    <w:rsid w:val="00986AB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6C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94"/>
    <w:rsid w:val="00A02BAE"/>
    <w:rsid w:val="00A06A6B"/>
    <w:rsid w:val="00A07E47"/>
    <w:rsid w:val="00A12789"/>
    <w:rsid w:val="00A129D0"/>
    <w:rsid w:val="00A12C33"/>
    <w:rsid w:val="00A138BA"/>
    <w:rsid w:val="00A14C8E"/>
    <w:rsid w:val="00A153D9"/>
    <w:rsid w:val="00A15F09"/>
    <w:rsid w:val="00A169B6"/>
    <w:rsid w:val="00A16AA1"/>
    <w:rsid w:val="00A2011D"/>
    <w:rsid w:val="00A2271D"/>
    <w:rsid w:val="00A237D5"/>
    <w:rsid w:val="00A2632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11F"/>
    <w:rsid w:val="00A5526C"/>
    <w:rsid w:val="00A55BD6"/>
    <w:rsid w:val="00A55D50"/>
    <w:rsid w:val="00A57142"/>
    <w:rsid w:val="00A648CD"/>
    <w:rsid w:val="00A6537A"/>
    <w:rsid w:val="00A67866"/>
    <w:rsid w:val="00A70B07"/>
    <w:rsid w:val="00A723F8"/>
    <w:rsid w:val="00A73F7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194"/>
    <w:rsid w:val="00AC4D95"/>
    <w:rsid w:val="00AC5DF4"/>
    <w:rsid w:val="00AD0AEF"/>
    <w:rsid w:val="00AD11B7"/>
    <w:rsid w:val="00AD1A94"/>
    <w:rsid w:val="00AD1C05"/>
    <w:rsid w:val="00AD4126"/>
    <w:rsid w:val="00AD421C"/>
    <w:rsid w:val="00AD44FA"/>
    <w:rsid w:val="00AE070A"/>
    <w:rsid w:val="00AE101C"/>
    <w:rsid w:val="00AE37E5"/>
    <w:rsid w:val="00AE3F14"/>
    <w:rsid w:val="00AE4B28"/>
    <w:rsid w:val="00AE5EB4"/>
    <w:rsid w:val="00AF0C18"/>
    <w:rsid w:val="00AF2CCD"/>
    <w:rsid w:val="00AF47C5"/>
    <w:rsid w:val="00AF5398"/>
    <w:rsid w:val="00B049AF"/>
    <w:rsid w:val="00B07242"/>
    <w:rsid w:val="00B10534"/>
    <w:rsid w:val="00B113DB"/>
    <w:rsid w:val="00B11D8A"/>
    <w:rsid w:val="00B11D9E"/>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1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20B"/>
    <w:rsid w:val="00C013AD"/>
    <w:rsid w:val="00C04904"/>
    <w:rsid w:val="00C056B3"/>
    <w:rsid w:val="00C103E5"/>
    <w:rsid w:val="00C11C5C"/>
    <w:rsid w:val="00C13319"/>
    <w:rsid w:val="00C13EE9"/>
    <w:rsid w:val="00C21540"/>
    <w:rsid w:val="00C21906"/>
    <w:rsid w:val="00C21BFA"/>
    <w:rsid w:val="00C22148"/>
    <w:rsid w:val="00C24C8D"/>
    <w:rsid w:val="00C25FE2"/>
    <w:rsid w:val="00C26B53"/>
    <w:rsid w:val="00C279B2"/>
    <w:rsid w:val="00C3258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1A7"/>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A3A"/>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9DB"/>
    <w:rsid w:val="00CE0C4F"/>
    <w:rsid w:val="00CE30EA"/>
    <w:rsid w:val="00CF048A"/>
    <w:rsid w:val="00CF155A"/>
    <w:rsid w:val="00CF2947"/>
    <w:rsid w:val="00CF686F"/>
    <w:rsid w:val="00CF6E60"/>
    <w:rsid w:val="00CF7BCA"/>
    <w:rsid w:val="00D008FD"/>
    <w:rsid w:val="00D01A9C"/>
    <w:rsid w:val="00D0321C"/>
    <w:rsid w:val="00D035EC"/>
    <w:rsid w:val="00D06AB1"/>
    <w:rsid w:val="00D072ED"/>
    <w:rsid w:val="00D07A16"/>
    <w:rsid w:val="00D1067E"/>
    <w:rsid w:val="00D10F50"/>
    <w:rsid w:val="00D11272"/>
    <w:rsid w:val="00D126F5"/>
    <w:rsid w:val="00D1489E"/>
    <w:rsid w:val="00D20737"/>
    <w:rsid w:val="00D21E81"/>
    <w:rsid w:val="00D223DE"/>
    <w:rsid w:val="00D25D85"/>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783F"/>
    <w:rsid w:val="00D66846"/>
    <w:rsid w:val="00D675FB"/>
    <w:rsid w:val="00D71F25"/>
    <w:rsid w:val="00D72A9C"/>
    <w:rsid w:val="00D77031"/>
    <w:rsid w:val="00D84941"/>
    <w:rsid w:val="00D84FA1"/>
    <w:rsid w:val="00D851F0"/>
    <w:rsid w:val="00D86DB7"/>
    <w:rsid w:val="00D8761A"/>
    <w:rsid w:val="00D926D0"/>
    <w:rsid w:val="00D93030"/>
    <w:rsid w:val="00D941BD"/>
    <w:rsid w:val="00D950E1"/>
    <w:rsid w:val="00D952A6"/>
    <w:rsid w:val="00D97F99"/>
    <w:rsid w:val="00DA0E87"/>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9F6"/>
    <w:rsid w:val="00DC3067"/>
    <w:rsid w:val="00DC370B"/>
    <w:rsid w:val="00DC5B90"/>
    <w:rsid w:val="00DD00FF"/>
    <w:rsid w:val="00DD0619"/>
    <w:rsid w:val="00DD07FB"/>
    <w:rsid w:val="00DD25C6"/>
    <w:rsid w:val="00DD4FE5"/>
    <w:rsid w:val="00DD54B0"/>
    <w:rsid w:val="00DD57EE"/>
    <w:rsid w:val="00DD6BCC"/>
    <w:rsid w:val="00DE0A4B"/>
    <w:rsid w:val="00DE2410"/>
    <w:rsid w:val="00DE28E1"/>
    <w:rsid w:val="00DE2939"/>
    <w:rsid w:val="00DE6E81"/>
    <w:rsid w:val="00DE703F"/>
    <w:rsid w:val="00DE7595"/>
    <w:rsid w:val="00DF1961"/>
    <w:rsid w:val="00DF332B"/>
    <w:rsid w:val="00DF44DE"/>
    <w:rsid w:val="00DF5F11"/>
    <w:rsid w:val="00E01138"/>
    <w:rsid w:val="00E02DFB"/>
    <w:rsid w:val="00E030F9"/>
    <w:rsid w:val="00E0311A"/>
    <w:rsid w:val="00E03138"/>
    <w:rsid w:val="00E0602C"/>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167"/>
    <w:rsid w:val="00E5408A"/>
    <w:rsid w:val="00E56800"/>
    <w:rsid w:val="00E56B9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4D6"/>
    <w:rsid w:val="00E906C2"/>
    <w:rsid w:val="00E9196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4BD"/>
    <w:rsid w:val="00EC5359"/>
    <w:rsid w:val="00EC562A"/>
    <w:rsid w:val="00EC5D49"/>
    <w:rsid w:val="00ED067A"/>
    <w:rsid w:val="00ED2B50"/>
    <w:rsid w:val="00EE0350"/>
    <w:rsid w:val="00EE0719"/>
    <w:rsid w:val="00EE0E80"/>
    <w:rsid w:val="00EE54A6"/>
    <w:rsid w:val="00EE613F"/>
    <w:rsid w:val="00EE7295"/>
    <w:rsid w:val="00EE7869"/>
    <w:rsid w:val="00EF054A"/>
    <w:rsid w:val="00EF3235"/>
    <w:rsid w:val="00EF7E72"/>
    <w:rsid w:val="00F06907"/>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2A5"/>
    <w:rsid w:val="00F95248"/>
    <w:rsid w:val="00F956A9"/>
    <w:rsid w:val="00F963ED"/>
    <w:rsid w:val="00F966CF"/>
    <w:rsid w:val="00F96CAE"/>
    <w:rsid w:val="00F97C99"/>
    <w:rsid w:val="00FA1A38"/>
    <w:rsid w:val="00FA4DAC"/>
    <w:rsid w:val="00FA662D"/>
    <w:rsid w:val="00FA73B1"/>
    <w:rsid w:val="00FB0CB9"/>
    <w:rsid w:val="00FB231D"/>
    <w:rsid w:val="00FB2E70"/>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D6C"/>
    <w:rsid w:val="00FF5B99"/>
    <w:rsid w:val="00FF730C"/>
    <w:rsid w:val="00FF73F4"/>
    <w:rsid w:val="00FF7CE4"/>
    <w:rsid w:val="00FF7E39"/>
    <w:rsid w:val="033B5A9E"/>
    <w:rsid w:val="04B1617F"/>
    <w:rsid w:val="092B3EE4"/>
    <w:rsid w:val="0A3F6A9B"/>
    <w:rsid w:val="14EE1C5B"/>
    <w:rsid w:val="16A77777"/>
    <w:rsid w:val="20CA40DE"/>
    <w:rsid w:val="290832AA"/>
    <w:rsid w:val="2CCB451E"/>
    <w:rsid w:val="2E415F9F"/>
    <w:rsid w:val="2EDC6B64"/>
    <w:rsid w:val="2F5E6863"/>
    <w:rsid w:val="348777FB"/>
    <w:rsid w:val="39D536BF"/>
    <w:rsid w:val="3D553039"/>
    <w:rsid w:val="41037B43"/>
    <w:rsid w:val="47935A3B"/>
    <w:rsid w:val="48C9414A"/>
    <w:rsid w:val="4E2B5EC9"/>
    <w:rsid w:val="523367E4"/>
    <w:rsid w:val="6C934342"/>
    <w:rsid w:val="70C17650"/>
    <w:rsid w:val="7A053687"/>
    <w:rsid w:val="7B4A3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234"/>
    <w:unhideWhenUsed/>
    <w:qFormat/>
    <w:uiPriority w:val="99"/>
    <w:rPr>
      <w:b/>
      <w:bCs/>
    </w:rPr>
  </w:style>
  <w:style w:type="paragraph" w:styleId="12">
    <w:name w:val="annotation text"/>
    <w:basedOn w:val="1"/>
    <w:link w:val="233"/>
    <w:unhideWhenUsed/>
    <w:qFormat/>
    <w:uiPriority w:val="99"/>
    <w:pPr>
      <w:jc w:val="left"/>
    </w:p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annotation reference"/>
    <w:basedOn w:val="28"/>
    <w:unhideWhenUsed/>
    <w:qFormat/>
    <w:uiPriority w:val="99"/>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table" w:styleId="36">
    <w:name w:val="Table Grid"/>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customStyle="1"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customStyle="1" w:styleId="189">
    <w:name w:val="Placeholder Text"/>
    <w:basedOn w:val="28"/>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28"/>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28"/>
    <w:qFormat/>
    <w:uiPriority w:val="0"/>
    <w:rPr>
      <w:rFonts w:ascii="黑体" w:eastAsia="黑体"/>
      <w:spacing w:val="85"/>
      <w:w w:val="100"/>
      <w:position w:val="3"/>
      <w:sz w:val="28"/>
      <w:szCs w:val="28"/>
    </w:rPr>
  </w:style>
  <w:style w:type="character" w:customStyle="1" w:styleId="233">
    <w:name w:val="批注文字 Char"/>
    <w:basedOn w:val="28"/>
    <w:link w:val="12"/>
    <w:qFormat/>
    <w:uiPriority w:val="99"/>
    <w:rPr>
      <w:kern w:val="2"/>
      <w:sz w:val="21"/>
      <w:szCs w:val="21"/>
    </w:rPr>
  </w:style>
  <w:style w:type="character" w:customStyle="1" w:styleId="234">
    <w:name w:val="批注主题 Char"/>
    <w:basedOn w:val="233"/>
    <w:link w:val="11"/>
    <w:semiHidden/>
    <w:qFormat/>
    <w:uiPriority w:val="99"/>
    <w:rPr>
      <w:b/>
      <w:bCs/>
      <w:kern w:val="2"/>
      <w:sz w:val="21"/>
      <w:szCs w:val="21"/>
    </w:rPr>
  </w:style>
  <w:style w:type="paragraph" w:customStyle="1" w:styleId="235">
    <w:name w:val="Plain Text1"/>
    <w:basedOn w:val="1"/>
    <w:qFormat/>
    <w:uiPriority w:val="0"/>
    <w:rPr>
      <w:rFonts w:ascii="宋体" w:hAnsi="Courier New" w:cs="宋体"/>
    </w:rPr>
  </w:style>
  <w:style w:type="paragraph" w:customStyle="1" w:styleId="236">
    <w:name w:val="段"/>
    <w:link w:val="24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7">
    <w:name w:val="章标题"/>
    <w:basedOn w:val="1"/>
    <w:next w:val="1"/>
    <w:qFormat/>
    <w:uiPriority w:val="0"/>
    <w:pPr>
      <w:widowControl/>
      <w:adjustRightInd/>
      <w:spacing w:beforeLines="50" w:afterLines="50" w:line="240" w:lineRule="auto"/>
      <w:outlineLvl w:val="1"/>
    </w:pPr>
    <w:rPr>
      <w:rFonts w:ascii="黑体" w:hAnsi="Times New Roman" w:eastAsia="黑体"/>
      <w:kern w:val="0"/>
    </w:rPr>
  </w:style>
  <w:style w:type="paragraph" w:customStyle="1" w:styleId="238">
    <w:name w:val="一级条标题"/>
    <w:basedOn w:val="1"/>
    <w:next w:val="1"/>
    <w:qFormat/>
    <w:uiPriority w:val="0"/>
    <w:pPr>
      <w:widowControl/>
      <w:adjustRightInd/>
      <w:spacing w:line="240" w:lineRule="auto"/>
      <w:ind w:left="360"/>
      <w:outlineLvl w:val="2"/>
    </w:pPr>
    <w:rPr>
      <w:rFonts w:ascii="黑体" w:hAnsi="Times New Roman" w:eastAsia="黑体"/>
      <w:kern w:val="0"/>
    </w:rPr>
  </w:style>
  <w:style w:type="paragraph" w:customStyle="1" w:styleId="239">
    <w:name w:val="正文1"/>
    <w:uiPriority w:val="0"/>
    <w:pPr>
      <w:jc w:val="both"/>
    </w:pPr>
    <w:rPr>
      <w:rFonts w:ascii="Times New Roman" w:hAnsi="Times New Roman" w:eastAsia="宋体" w:cs="Times New Roman"/>
      <w:kern w:val="2"/>
      <w:sz w:val="21"/>
      <w:szCs w:val="21"/>
      <w:lang w:val="en-US" w:eastAsia="zh-CN" w:bidi="ar-SA"/>
    </w:rPr>
  </w:style>
  <w:style w:type="character" w:customStyle="1" w:styleId="240">
    <w:name w:val="段 Char"/>
    <w:basedOn w:val="28"/>
    <w:link w:val="236"/>
    <w:locked/>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5C1027570749DAB7A88F8D292F6547"/>
        <w:style w:val=""/>
        <w:category>
          <w:name w:val="常规"/>
          <w:gallery w:val="placeholder"/>
        </w:category>
        <w:types>
          <w:type w:val="bbPlcHdr"/>
        </w:types>
        <w:behaviors>
          <w:behavior w:val="content"/>
        </w:behaviors>
        <w:description w:val=""/>
        <w:guid w:val="{A3859D4C-B458-43E2-9BED-3AED253F2E1D}"/>
      </w:docPartPr>
      <w:docPartBody>
        <w:p>
          <w:pPr>
            <w:pStyle w:val="5"/>
          </w:pPr>
          <w:r>
            <w:rPr>
              <w:rStyle w:val="4"/>
              <w:rFonts w:hint="eastAsia"/>
            </w:rPr>
            <w:t>单击或点击此处输入文字。</w:t>
          </w:r>
        </w:p>
      </w:docPartBody>
    </w:docPart>
    <w:docPart>
      <w:docPartPr>
        <w:name w:val="FA4275B8EAF84E58A51892C4A4CB5C71"/>
        <w:style w:val=""/>
        <w:category>
          <w:name w:val="常规"/>
          <w:gallery w:val="placeholder"/>
        </w:category>
        <w:types>
          <w:type w:val="bbPlcHdr"/>
        </w:types>
        <w:behaviors>
          <w:behavior w:val="content"/>
        </w:behaviors>
        <w:description w:val=""/>
        <w:guid w:val="{E0EBE949-9507-4CD9-B8AA-0A3E7798CDCB}"/>
      </w:docPartPr>
      <w:docPartBody>
        <w:p>
          <w:pPr>
            <w:pStyle w:val="6"/>
          </w:pPr>
          <w:r>
            <w:rPr>
              <w:rStyle w:val="4"/>
              <w:rFonts w:hint="eastAsia"/>
            </w:rPr>
            <w:t>选择一项。</w:t>
          </w:r>
        </w:p>
      </w:docPartBody>
    </w:docPart>
    <w:docPart>
      <w:docPartPr>
        <w:name w:val="6487CBC52CDA411899EE844721D8354C"/>
        <w:style w:val=""/>
        <w:category>
          <w:name w:val="常规"/>
          <w:gallery w:val="placeholder"/>
        </w:category>
        <w:types>
          <w:type w:val="bbPlcHdr"/>
        </w:types>
        <w:behaviors>
          <w:behavior w:val="content"/>
        </w:behaviors>
        <w:description w:val=""/>
        <w:guid w:val="{922B079B-87CA-403E-9D1D-D201A8D9351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26D3"/>
    <w:rsid w:val="000B223D"/>
    <w:rsid w:val="001212F6"/>
    <w:rsid w:val="00140531"/>
    <w:rsid w:val="0032411F"/>
    <w:rsid w:val="003950A0"/>
    <w:rsid w:val="004F14D1"/>
    <w:rsid w:val="00536BA9"/>
    <w:rsid w:val="0055504B"/>
    <w:rsid w:val="00737120"/>
    <w:rsid w:val="007D5FE8"/>
    <w:rsid w:val="00823598"/>
    <w:rsid w:val="008D59A6"/>
    <w:rsid w:val="009211FE"/>
    <w:rsid w:val="00932483"/>
    <w:rsid w:val="00B823DA"/>
    <w:rsid w:val="00BC26D3"/>
    <w:rsid w:val="00D53428"/>
    <w:rsid w:val="00EF0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345C1027570749DAB7A88F8D292F65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A4275B8EAF84E58A51892C4A4CB5C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487CBC52CDA411899EE844721D8354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F96EF3-8195-4E15-ACD1-A2ECE30FA01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494</Words>
  <Characters>2817</Characters>
  <Lines>23</Lines>
  <Paragraphs>6</Paragraphs>
  <TotalTime>0</TotalTime>
  <ScaleCrop>false</ScaleCrop>
  <LinksUpToDate>false</LinksUpToDate>
  <CharactersWithSpaces>3305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2023-11-15T02:32:00Z</dcterms:created>
  <dc:creator>微软用户</dc:creator>
  <dc:description>&lt;config cover="true" show_menu="true" version="1.0.0" doctype="SDKXY"&gt;_x000d_
&lt;/config&gt;</dc:description>
  <cp:lastModifiedBy>admin</cp:lastModifiedBy>
  <cp:lastPrinted>2023-09-28T07:20:00Z</cp:lastPrinted>
  <dcterms:modified xsi:type="dcterms:W3CDTF">2023-11-15T03:37:49Z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2052-10.8.0.6206</vt:lpwstr>
  </property>
  <property fmtid="{D5CDD505-2E9C-101B-9397-08002B2CF9AE}" pid="16" name="ICV">
    <vt:lpwstr>371E3D6DA0D545BDACC0ADABED36D135_13</vt:lpwstr>
  </property>
</Properties>
</file>