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汕市发改投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eastAsia="zh-CN"/>
              </w:rPr>
              <w:t>审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﹝202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﹞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29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项目名称：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105" w:firstLineChars="5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汕头市中心医院“一院两区”智慧医院建设暨区域全民健康信息综合平台项目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105" w:firstLineChars="5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核准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105" w:firstLineChars="5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核准该项目招</w:t>
            </w:r>
            <w:r>
              <w:rPr>
                <w:rFonts w:ascii="微软雅黑" w:hAnsi="微软雅黑" w:eastAsia="微软雅黑" w:cs="微软雅黑"/>
                <w:kern w:val="0"/>
                <w:szCs w:val="21"/>
              </w:rPr>
              <w:t>标组织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形式为委托招</w:t>
            </w:r>
            <w:r>
              <w:rPr>
                <w:rFonts w:ascii="微软雅黑" w:hAnsi="微软雅黑" w:eastAsia="微软雅黑" w:cs="微软雅黑"/>
                <w:kern w:val="0"/>
                <w:szCs w:val="21"/>
              </w:rPr>
              <w:t>标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，招</w:t>
            </w:r>
            <w:r>
              <w:rPr>
                <w:rFonts w:ascii="微软雅黑" w:hAnsi="微软雅黑" w:eastAsia="微软雅黑" w:cs="微软雅黑"/>
                <w:kern w:val="0"/>
                <w:szCs w:val="21"/>
              </w:rPr>
              <w:t>标方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式为公</w:t>
            </w:r>
            <w:r>
              <w:rPr>
                <w:rFonts w:ascii="微软雅黑" w:hAnsi="微软雅黑" w:eastAsia="微软雅黑" w:cs="微软雅黑"/>
                <w:kern w:val="0"/>
                <w:szCs w:val="21"/>
              </w:rPr>
              <w:t>开招标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tbl>
            <w:tblPr>
              <w:tblStyle w:val="5"/>
              <w:tblW w:w="24975" w:type="dxa"/>
              <w:tblInd w:w="0" w:type="dxa"/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975"/>
            </w:tblGrid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5" w:hRule="atLeast"/>
              </w:trPr>
              <w:tc>
                <w:tcPr>
                  <w:tcW w:w="24975" w:type="dxa"/>
                  <w:tcBorders>
                    <w:top w:val="nil"/>
                    <w:left w:val="dotted" w:color="A4A4A4" w:sz="6" w:space="0"/>
                    <w:bottom w:val="dotted" w:color="A4A4A4" w:sz="6" w:space="0"/>
                    <w:right w:val="dotted" w:color="A4A4A4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75"/>
                    <w:jc w:val="left"/>
                    <w:rPr>
                      <w:rFonts w:ascii="微软雅黑" w:hAnsi="微软雅黑" w:eastAsia="微软雅黑" w:cs="微软雅黑"/>
                      <w:i w:val="0"/>
                      <w:caps w:val="0"/>
                      <w:color w:val="000000"/>
                      <w:spacing w:val="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000000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汕头市中心医院</w:t>
                  </w:r>
                </w:p>
              </w:tc>
            </w:tr>
          </w:tbl>
          <w:p>
            <w:pPr>
              <w:widowControl/>
              <w:ind w:firstLine="120" w:firstLineChars="50"/>
              <w:jc w:val="left"/>
              <w:rPr>
                <w:rFonts w:hint="eastAsia" w:ascii="宋体" w:hAnsi="宋体" w:eastAsia="微软雅黑" w:cs="宋体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5"/>
              <w:tblW w:w="0" w:type="auto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34"/>
              <w:gridCol w:w="1734"/>
              <w:gridCol w:w="245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hint="default" w:ascii="宋体" w:hAnsi="宋体" w:eastAsia="宋体" w:cs="宋体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aps w:val="0"/>
                      <w:color w:val="000000"/>
                      <w:spacing w:val="0"/>
                      <w:sz w:val="21"/>
                      <w:szCs w:val="21"/>
                    </w:rPr>
                    <w:t>12440500455942045W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</w:rPr>
                  </w:pP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</w:rPr>
                  </w:pP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张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永海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-3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 xml:space="preserve"> 00:00:00.0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A22"/>
    <w:rsid w:val="000143EA"/>
    <w:rsid w:val="000A4313"/>
    <w:rsid w:val="000E659D"/>
    <w:rsid w:val="00104377"/>
    <w:rsid w:val="00165BC1"/>
    <w:rsid w:val="00217EAE"/>
    <w:rsid w:val="002860DF"/>
    <w:rsid w:val="002E469F"/>
    <w:rsid w:val="00356509"/>
    <w:rsid w:val="003D03C9"/>
    <w:rsid w:val="004168E0"/>
    <w:rsid w:val="00454650"/>
    <w:rsid w:val="00470FA8"/>
    <w:rsid w:val="004A5EB9"/>
    <w:rsid w:val="004B0C74"/>
    <w:rsid w:val="0057567F"/>
    <w:rsid w:val="005A773F"/>
    <w:rsid w:val="005F7932"/>
    <w:rsid w:val="00601750"/>
    <w:rsid w:val="00654432"/>
    <w:rsid w:val="007111DC"/>
    <w:rsid w:val="007D26D1"/>
    <w:rsid w:val="007F0BEF"/>
    <w:rsid w:val="007F365F"/>
    <w:rsid w:val="0082488A"/>
    <w:rsid w:val="00893FF8"/>
    <w:rsid w:val="0095256F"/>
    <w:rsid w:val="009E1F8C"/>
    <w:rsid w:val="009E2609"/>
    <w:rsid w:val="009F7DE1"/>
    <w:rsid w:val="00A6557F"/>
    <w:rsid w:val="00AC5400"/>
    <w:rsid w:val="00B2264F"/>
    <w:rsid w:val="00B66ABA"/>
    <w:rsid w:val="00B759AA"/>
    <w:rsid w:val="00B85EC3"/>
    <w:rsid w:val="00BB4DC3"/>
    <w:rsid w:val="00C667ED"/>
    <w:rsid w:val="00CD048D"/>
    <w:rsid w:val="00CF4BAD"/>
    <w:rsid w:val="00D07673"/>
    <w:rsid w:val="00D25DD7"/>
    <w:rsid w:val="00D460F8"/>
    <w:rsid w:val="00D934DB"/>
    <w:rsid w:val="00D95D40"/>
    <w:rsid w:val="00DA2932"/>
    <w:rsid w:val="00DC2C39"/>
    <w:rsid w:val="00DE5549"/>
    <w:rsid w:val="00E61C65"/>
    <w:rsid w:val="00E701BD"/>
    <w:rsid w:val="00E723BB"/>
    <w:rsid w:val="00EA5985"/>
    <w:rsid w:val="00F16076"/>
    <w:rsid w:val="00F35A22"/>
    <w:rsid w:val="00F52A07"/>
    <w:rsid w:val="00F84076"/>
    <w:rsid w:val="112E1AA8"/>
    <w:rsid w:val="29C46243"/>
    <w:rsid w:val="332245FA"/>
    <w:rsid w:val="33D70BB1"/>
    <w:rsid w:val="39F56AAC"/>
    <w:rsid w:val="41F148BE"/>
    <w:rsid w:val="4FD11D37"/>
    <w:rsid w:val="58152CB8"/>
    <w:rsid w:val="662C1467"/>
    <w:rsid w:val="6A61186F"/>
    <w:rsid w:val="6C1C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30"/>
    </w:pPr>
    <w:rPr>
      <w:kern w:val="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qFormat/>
    <w:uiPriority w:val="0"/>
    <w:rPr>
      <w:color w:val="666666"/>
      <w:u w:val="none"/>
    </w:rPr>
  </w:style>
  <w:style w:type="character" w:customStyle="1" w:styleId="8">
    <w:name w:val="页眉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44</Words>
  <Characters>253</Characters>
  <Lines>2</Lines>
  <Paragraphs>1</Paragraphs>
  <TotalTime>44</TotalTime>
  <ScaleCrop>false</ScaleCrop>
  <LinksUpToDate>false</LinksUpToDate>
  <CharactersWithSpaces>296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2020-08-12T02:45:00Z</dcterms:created>
  <dc:creator>Administrator</dc:creator>
  <cp:lastModifiedBy>蔡绚</cp:lastModifiedBy>
  <cp:lastPrinted>2018-12-14T08:35:00Z</cp:lastPrinted>
  <dcterms:modified xsi:type="dcterms:W3CDTF">2023-03-01T09:31:43Z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