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700" w:type="dxa"/>
        <w:tblCellSpacing w:w="7" w:type="dxa"/>
        <w:tblInd w:w="0" w:type="dxa"/>
        <w:shd w:val="clear" w:color="auto" w:fill="D9D9D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2"/>
        <w:gridCol w:w="1248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行政许可决定文书号：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tabs>
                <w:tab w:val="left" w:pos="2319"/>
              </w:tabs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油零售证书第44D60232号</w:t>
            </w:r>
          </w:p>
        </w:tc>
      </w:tr>
      <w:tr>
        <w:tblPrEx>
          <w:shd w:val="clear" w:color="auto" w:fill="D9D9D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企业名称：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汕头市能达水上加油站有限公司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审批类型：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特许</w:t>
            </w:r>
          </w:p>
        </w:tc>
      </w:tr>
      <w:tr>
        <w:tblPrEx>
          <w:shd w:val="clear" w:color="auto" w:fill="D9D9D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许可内容：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  批准从事柴油零售业务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行政相对人名称：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汕头市能达水上加油站有限公司</w:t>
            </w:r>
          </w:p>
        </w:tc>
      </w:tr>
      <w:tr>
        <w:tblPrEx>
          <w:shd w:val="clear" w:color="auto" w:fill="D9D9D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行政相对人代码：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tbl>
            <w:tblPr>
              <w:tblStyle w:val="2"/>
              <w:tblW w:w="11697" w:type="dxa"/>
              <w:tblCellSpacing w:w="7" w:type="dxa"/>
              <w:tblInd w:w="0" w:type="dxa"/>
              <w:shd w:val="clear" w:color="auto" w:fill="D9D9D9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98"/>
              <w:gridCol w:w="2078"/>
              <w:gridCol w:w="1734"/>
              <w:gridCol w:w="1734"/>
              <w:gridCol w:w="2453"/>
            </w:tblGrid>
            <w:tr>
              <w:tblPrEx>
                <w:shd w:val="clear" w:color="auto" w:fill="D9D9D9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7" w:type="dxa"/>
              </w:trPr>
              <w:tc>
                <w:tcPr>
                  <w:tcW w:w="3677" w:type="dxa"/>
                  <w:shd w:val="clear" w:color="auto" w:fill="D9D9D9"/>
                  <w:vAlign w:val="center"/>
                </w:tcPr>
                <w:p>
                  <w:pPr>
                    <w:widowControl/>
                    <w:ind w:firstLine="210" w:firstLineChars="100"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统一社会信用代码</w:t>
                  </w:r>
                </w:p>
              </w:tc>
              <w:tc>
                <w:tcPr>
                  <w:tcW w:w="2064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组织机构代码</w:t>
                  </w:r>
                </w:p>
              </w:tc>
              <w:tc>
                <w:tcPr>
                  <w:tcW w:w="1720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工商登记码</w:t>
                  </w:r>
                </w:p>
              </w:tc>
              <w:tc>
                <w:tcPr>
                  <w:tcW w:w="1720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税务登记号</w:t>
                  </w:r>
                </w:p>
              </w:tc>
              <w:tc>
                <w:tcPr>
                  <w:tcW w:w="2432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居民身份证号码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7" w:type="dxa"/>
              </w:trPr>
              <w:tc>
                <w:tcPr>
                  <w:tcW w:w="3677" w:type="dxa"/>
                  <w:shd w:val="clear" w:color="auto" w:fill="D9D9D9"/>
                  <w:vAlign w:val="center"/>
                </w:tcPr>
                <w:p>
                  <w:pPr>
                    <w:widowControl/>
                    <w:ind w:firstLine="210" w:firstLineChars="100"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Cs w:val="21"/>
                    </w:rPr>
                    <w:t>914405006997826901</w:t>
                  </w:r>
                </w:p>
              </w:tc>
              <w:tc>
                <w:tcPr>
                  <w:tcW w:w="2064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1720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1720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2432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</w:tr>
          </w:tbl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shd w:val="clear" w:color="auto" w:fill="D9D9D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法人代表姓名：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袁凯彬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许可生效期：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2020-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许可截止期：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2025-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27</w:t>
            </w:r>
            <w:bookmarkStart w:id="0" w:name="_GoBack"/>
            <w:bookmarkEnd w:id="0"/>
          </w:p>
        </w:tc>
      </w:tr>
      <w:tr>
        <w:tblPrEx>
          <w:shd w:val="clear" w:color="auto" w:fill="D9D9D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许可机关：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汕头市发展和改革局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地方编码：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440515</w:t>
            </w:r>
          </w:p>
        </w:tc>
      </w:tr>
      <w:tr>
        <w:tblPrEx>
          <w:shd w:val="clear" w:color="auto" w:fill="D9D9D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许可状态：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</w:t>
            </w:r>
          </w:p>
        </w:tc>
      </w:tr>
      <w:tr>
        <w:tblPrEx>
          <w:shd w:val="clear" w:color="auto" w:fill="D9D9D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备注：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B0848"/>
    <w:rsid w:val="001B0848"/>
    <w:rsid w:val="001C5C15"/>
    <w:rsid w:val="008F658D"/>
    <w:rsid w:val="00C54841"/>
    <w:rsid w:val="00D03BB5"/>
    <w:rsid w:val="00D86A2A"/>
    <w:rsid w:val="06B96566"/>
    <w:rsid w:val="112E1AA8"/>
    <w:rsid w:val="1C3F7501"/>
    <w:rsid w:val="27200277"/>
    <w:rsid w:val="332245FA"/>
    <w:rsid w:val="39F56AAC"/>
    <w:rsid w:val="5A624A92"/>
    <w:rsid w:val="65E70F98"/>
    <w:rsid w:val="65F25FC0"/>
    <w:rsid w:val="662C1467"/>
    <w:rsid w:val="6C1C16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44</Words>
  <Characters>253</Characters>
  <Lines>2</Lines>
  <Paragraphs>1</Paragraphs>
  <TotalTime>1</TotalTime>
  <ScaleCrop>false</ScaleCrop>
  <LinksUpToDate>false</LinksUpToDate>
  <CharactersWithSpaces>296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2020-05-29T06:42:00Z</dcterms:created>
  <dc:creator>user</dc:creator>
  <cp:lastModifiedBy>郑婕</cp:lastModifiedBy>
  <cp:lastPrinted>2018-12-14T08:35:00Z</cp:lastPrinted>
  <dcterms:modified xsi:type="dcterms:W3CDTF">2020-06-01T03:09:56Z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