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shd w:val="clear" w:color="auto" w:fill="D9D9D9"/>
        <w:tblLayout w:type="fixed"/>
        <w:tblCellMar>
          <w:left w:w="0" w:type="dxa"/>
          <w:right w:w="0" w:type="dxa"/>
        </w:tblCellMar>
        <w:tblLook w:val="0000"/>
      </w:tblPr>
      <w:tblGrid>
        <w:gridCol w:w="2212"/>
        <w:gridCol w:w="12488"/>
      </w:tblGrid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Pr="000E659D" w:rsidRDefault="003D03C9" w:rsidP="00356509">
            <w:pPr>
              <w:widowControl/>
              <w:jc w:val="left"/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B66ABA" w:rsidRPr="00B66AB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汕市发改投预﹝2021﹞7号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Default="00B66ABA" w:rsidP="00654432">
            <w:pPr>
              <w:widowControl/>
              <w:ind w:firstLineChars="50" w:firstLine="105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B66ABA">
              <w:rPr>
                <w:rFonts w:ascii="微软雅黑" w:eastAsia="微软雅黑" w:hAnsi="微软雅黑" w:cs="微软雅黑" w:hint="eastAsia"/>
                <w:szCs w:val="21"/>
              </w:rPr>
              <w:t>汕头市金山中学西校区学生宿舍改扩建工程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D03C9" w:rsidP="000E659D">
            <w:pPr>
              <w:widowControl/>
              <w:ind w:firstLineChars="50" w:firstLine="105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核准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Pr="004B0C74" w:rsidRDefault="00A6557F" w:rsidP="000E659D">
            <w:pPr>
              <w:widowControl/>
              <w:ind w:firstLineChars="50" w:firstLine="105"/>
              <w:jc w:val="left"/>
            </w:pPr>
            <w:r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核准该项目</w:t>
            </w:r>
            <w:r w:rsidR="007D26D1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招</w:t>
            </w:r>
            <w:r w:rsidR="007D26D1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标组织</w:t>
            </w:r>
            <w:r w:rsidR="007D26D1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形式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为委托招</w:t>
            </w:r>
            <w:r w:rsidR="004B0C74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标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，招</w:t>
            </w:r>
            <w:r w:rsidR="004B0C74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标方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式为公</w:t>
            </w:r>
            <w:r w:rsidR="004B0C74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开招标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。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Pr="00C667ED" w:rsidRDefault="00B66ABA" w:rsidP="00601750">
            <w:pPr>
              <w:widowControl/>
              <w:ind w:firstLineChars="50" w:firstLine="105"/>
              <w:jc w:val="left"/>
              <w:rPr>
                <w:rFonts w:ascii="宋体" w:hAnsi="宋体" w:cs="宋体"/>
                <w:sz w:val="24"/>
              </w:rPr>
            </w:pPr>
            <w:r w:rsidRPr="00B66ABA">
              <w:rPr>
                <w:rFonts w:ascii="微软雅黑" w:eastAsia="微软雅黑" w:hAnsi="微软雅黑" w:cs="微软雅黑" w:hint="eastAsia"/>
                <w:szCs w:val="21"/>
              </w:rPr>
              <w:t>汕头市金山中学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W w:w="0" w:type="auto"/>
              <w:tblCellSpacing w:w="7" w:type="dxa"/>
              <w:shd w:val="clear" w:color="auto" w:fill="D9D9D9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 w:rsidR="003D03C9"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ind w:firstLineChars="100" w:firstLine="210"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居民身份证号码</w:t>
                  </w:r>
                </w:p>
              </w:tc>
            </w:tr>
            <w:tr w:rsidR="003D03C9">
              <w:trPr>
                <w:trHeight w:val="450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3D03C9" w:rsidRPr="00104377" w:rsidRDefault="00B66ABA" w:rsidP="00654432">
                  <w:pPr>
                    <w:widowControl/>
                    <w:ind w:firstLineChars="100" w:firstLine="240"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1244050045594186XF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</w:tr>
          </w:tbl>
          <w:p w:rsidR="003D03C9" w:rsidRDefault="003D03C9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Pr="000143EA" w:rsidRDefault="00B66ABA" w:rsidP="00B66ABA">
            <w:pPr>
              <w:widowControl/>
              <w:ind w:firstLineChars="100" w:firstLine="21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李丽丽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Pr="00B85EC3" w:rsidRDefault="003D03C9" w:rsidP="000E659D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Pr="00B85EC3" w:rsidRDefault="00654432" w:rsidP="00B85EC3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2021</w:t>
            </w:r>
            <w:r w:rsidR="00104377" w:rsidRPr="00B85E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-</w:t>
            </w:r>
            <w:r w:rsidR="00B66ABA">
              <w:rPr>
                <w:rFonts w:ascii="微软雅黑" w:eastAsia="微软雅黑" w:hAnsi="微软雅黑" w:cs="微软雅黑" w:hint="eastAsia"/>
                <w:kern w:val="0"/>
                <w:szCs w:val="21"/>
              </w:rPr>
              <w:t>7</w:t>
            </w:r>
            <w:r w:rsidR="00104377" w:rsidRPr="00B85E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-</w:t>
            </w:r>
            <w:r w:rsidR="00356509"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 w:rsidR="00B66ABA">
              <w:rPr>
                <w:rFonts w:ascii="微软雅黑" w:eastAsia="微软雅黑" w:hAnsi="微软雅黑" w:cs="微软雅黑" w:hint="eastAsia"/>
                <w:kern w:val="0"/>
                <w:szCs w:val="21"/>
              </w:rPr>
              <w:t>0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56509" w:rsidP="000E659D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2022</w:t>
            </w:r>
            <w:r w:rsidR="00C667ED">
              <w:rPr>
                <w:rFonts w:ascii="微软雅黑" w:eastAsia="微软雅黑" w:hAnsi="微软雅黑" w:cs="微软雅黑" w:hint="eastAsia"/>
                <w:kern w:val="0"/>
                <w:szCs w:val="21"/>
              </w:rPr>
              <w:t>-</w:t>
            </w:r>
            <w:r w:rsidR="00B66ABA">
              <w:rPr>
                <w:rFonts w:ascii="微软雅黑" w:eastAsia="微软雅黑" w:hAnsi="微软雅黑" w:cs="微软雅黑" w:hint="eastAsia"/>
                <w:kern w:val="0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-31</w:t>
            </w:r>
            <w:r w:rsidR="003D03C9" w:rsidRPr="00B85EC3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00:00:00.0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Default="003D03C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汕头市发展和改革局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D03C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440515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Default="003D03C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D03C9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3D03C9" w:rsidRDefault="003D03C9"/>
    <w:sectPr w:rsidR="003D03C9" w:rsidSect="00454650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609" w:rsidRDefault="009E2609" w:rsidP="00F35A22">
      <w:r>
        <w:separator/>
      </w:r>
    </w:p>
  </w:endnote>
  <w:endnote w:type="continuationSeparator" w:id="1">
    <w:p w:rsidR="009E2609" w:rsidRDefault="009E2609" w:rsidP="00F35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609" w:rsidRDefault="009E2609" w:rsidP="00F35A22">
      <w:r>
        <w:separator/>
      </w:r>
    </w:p>
  </w:footnote>
  <w:footnote w:type="continuationSeparator" w:id="1">
    <w:p w:rsidR="009E2609" w:rsidRDefault="009E2609" w:rsidP="00F35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7F365F"/>
    <w:rsid w:val="0082488A"/>
    <w:rsid w:val="00893FF8"/>
    <w:rsid w:val="0095256F"/>
    <w:rsid w:val="009E1F8C"/>
    <w:rsid w:val="009E2609"/>
    <w:rsid w:val="009F7DE1"/>
    <w:rsid w:val="00A6557F"/>
    <w:rsid w:val="00AC5400"/>
    <w:rsid w:val="00B2264F"/>
    <w:rsid w:val="00B66ABA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332245FA"/>
    <w:rsid w:val="33D70BB1"/>
    <w:rsid w:val="39F56AAC"/>
    <w:rsid w:val="41F148BE"/>
    <w:rsid w:val="662C1467"/>
    <w:rsid w:val="6C1C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65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454650"/>
    <w:rPr>
      <w:color w:val="666666"/>
      <w:u w:val="none"/>
    </w:rPr>
  </w:style>
  <w:style w:type="paragraph" w:styleId="a4">
    <w:name w:val="Normal Indent"/>
    <w:basedOn w:val="a"/>
    <w:qFormat/>
    <w:rsid w:val="00454650"/>
    <w:pPr>
      <w:ind w:firstLine="630"/>
    </w:pPr>
    <w:rPr>
      <w:kern w:val="0"/>
    </w:rPr>
  </w:style>
  <w:style w:type="paragraph" w:styleId="a5">
    <w:name w:val="header"/>
    <w:basedOn w:val="a"/>
    <w:link w:val="Char"/>
    <w:rsid w:val="00F35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F35A22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F35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F35A2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蔡绚</cp:lastModifiedBy>
  <cp:revision>13</cp:revision>
  <cp:lastPrinted>2018-12-14T08:35:00Z</cp:lastPrinted>
  <dcterms:created xsi:type="dcterms:W3CDTF">2020-08-12T02:45:00Z</dcterms:created>
  <dcterms:modified xsi:type="dcterms:W3CDTF">2021-07-20T08:29:00Z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