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学法考试情况回执</w:t>
      </w:r>
    </w:p>
    <w:p>
      <w:pPr>
        <w:jc w:val="both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填报单位：</w:t>
      </w:r>
    </w:p>
    <w:tbl>
      <w:tblPr>
        <w:tblStyle w:val="4"/>
        <w:tblW w:w="9533" w:type="dxa"/>
        <w:tblInd w:w="-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50"/>
        <w:gridCol w:w="1813"/>
        <w:gridCol w:w="1487"/>
        <w:gridCol w:w="176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本单位账号应考人数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人员是否全部录入完成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是/否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是否已加入学法考试联络员QQ群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学考联系人姓名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  <w:t>手机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备注：1、学员可选择通过“汕头司法”微信公众号“汕头普法”板块进入“广东省国家工作人员学法考试系统”进行学考；2、汕头市学法考试QQ群群号：284739394、120922718。</w:t>
      </w:r>
    </w:p>
    <w:p>
      <w:pPr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drawing>
          <wp:inline distT="0" distB="0" distL="114300" distR="114300">
            <wp:extent cx="3275965" cy="3275965"/>
            <wp:effectExtent l="0" t="0" r="635" b="635"/>
            <wp:docPr id="1" name="图片 1" descr="4aff0956b56b49e6af78a68a1c2293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ff0956b56b49e6af78a68a1c2293c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"/>
        </w:rPr>
        <w:t>扫描二维码进入“汕头司法”微信公众号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D6EB8"/>
    <w:rsid w:val="16AC3CD0"/>
    <w:rsid w:val="1CC24DDA"/>
    <w:rsid w:val="3C3D6EB8"/>
    <w:rsid w:val="41DC3261"/>
    <w:rsid w:val="68A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2019-09-11T01:24:00Z</dcterms:created>
  <dc:creator>郑伟佳</dc:creator>
  <cp:lastModifiedBy>郑伟佳</cp:lastModifiedBy>
  <dcterms:modified xsi:type="dcterms:W3CDTF">2019-09-11T03:04:32Z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