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65.150"/>
            </w:textInput>
          </w:ffData>
        </w:fldChar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instrText xml:space="preserve">FORMTEXT</w:instrTex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separate"/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t>65.150</w: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end"/>
      </w:r>
      <w:bookmarkEnd w:id="0"/>
    </w:p>
    <w:tbl>
      <w:tblPr>
        <w:tblStyle w:val="3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</w:pPr>
            <w:bookmarkStart w:id="1" w:name="WXFLH"/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begin">
                <w:ffData>
                  <w:name w:val="WXFLH"/>
                  <w:enabled/>
                  <w:calcOnExit w:val="0"/>
                  <w:helpText w:type="text" w:val="请输入中国标准文献分类号："/>
                  <w:textInput>
                    <w:default w:val="B 51"/>
                  </w:textInput>
                </w:ffData>
              </w:fldChar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instrText xml:space="preserve">FORMTEXT</w:instrTex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t>B 51</w: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end"/>
            </w:r>
            <w:bookmarkEnd w:id="1"/>
            <w:r>
              <w:pict>
                <v:rect id="BAH" o:spid="_x0000_s1031" o:spt="1" style="position:absolute;left:0pt;margin-left:-5.25pt;margin-top:0pt;height:15.6pt;width:68.25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105"/>
      </w:pPr>
      <w:r>
        <w:t>D</w:t>
      </w:r>
      <w:r>
        <w:rPr>
          <w:spacing w:val="100"/>
        </w:rPr>
        <w:t>B</w:t>
      </w:r>
      <w:bookmarkStart w:id="2" w:name="c3"/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begin">
          <w:ffData>
            <w:name w:val="c3"/>
            <w:enabled/>
            <w:calcOnExit w:val="0"/>
            <w:textInput>
              <w:default w:val="4405"/>
            </w:textInput>
          </w:ffData>
        </w:fldChar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instrText xml:space="preserve">FORMTEXT</w:instrTex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t>4405</w: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end"/>
      </w:r>
      <w:bookmarkEnd w:id="2"/>
    </w:p>
    <w:p>
      <w:pPr>
        <w:pStyle w:val="106"/>
      </w:pPr>
      <w:bookmarkStart w:id="3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汕头市农业</w:t>
      </w:r>
      <w:r>
        <w:fldChar w:fldCharType="end"/>
      </w:r>
      <w:bookmarkEnd w:id="3"/>
      <w:r>
        <w:t>地方标准</w:t>
      </w:r>
    </w:p>
    <w:p>
      <w:pPr>
        <w:pStyle w:val="43"/>
        <w:rPr>
          <w:rFonts w:hAnsi="黑体"/>
        </w:rPr>
      </w:pPr>
      <w:r>
        <w:rPr>
          <w:rFonts w:ascii="Times New Roman"/>
        </w:rPr>
        <w:t xml:space="preserve">DB </w:t>
      </w:r>
      <w:bookmarkStart w:id="4" w:name="StdNo0"/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begin">
          <w:ffData>
            <w:name w:val="StdNo0"/>
            <w:enabled/>
            <w:calcOnExit w:val="0"/>
            <w:textInput>
              <w:default w:val="4405/T"/>
            </w:textInput>
          </w:ffData>
        </w:fldChar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4405/T</w: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end"/>
      </w:r>
      <w:bookmarkEnd w:id="4"/>
      <w:r>
        <w:rPr>
          <w:rFonts w:hAnsi="黑体"/>
        </w:rPr>
        <w:t xml:space="preserve"> </w:t>
      </w:r>
      <w:r>
        <w:rPr>
          <w:rFonts w:hint="eastAsia" w:hAnsi="黑体"/>
        </w:rPr>
        <w:t>196</w:t>
      </w:r>
      <w:r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2019</w:t>
      </w:r>
      <w:r>
        <w:rPr>
          <w:rFonts w:hAnsi="黑体"/>
        </w:rPr>
        <w:fldChar w:fldCharType="end"/>
      </w:r>
      <w:bookmarkEnd w:id="5"/>
    </w:p>
    <w:tbl>
      <w:tblPr>
        <w:tblStyle w:val="3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wordWrap w:val="0"/>
            </w:pPr>
            <w:bookmarkStart w:id="6" w:name="DT"/>
            <w:r>
              <w:pict>
                <v:rect id="DT" o:spid="_x0000_s1028" o:spt="1" style="position:absolute;left:0pt;margin-left:372.8pt;margin-top:2.7pt;height:18pt;width:90pt;z-index:-25165619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End w:id="6"/>
            <w:r>
              <w:rPr>
                <w:rFonts w:hint="eastAsia"/>
              </w:rPr>
              <w:t>代替 DB 440500/T 196-2011</w:t>
            </w:r>
          </w:p>
        </w:tc>
      </w:tr>
    </w:tbl>
    <w:p>
      <w:pPr>
        <w:pStyle w:val="43"/>
        <w:rPr>
          <w:rFonts w:hAnsi="黑体"/>
        </w:rPr>
      </w:pPr>
    </w:p>
    <w:p>
      <w:pPr>
        <w:pStyle w:val="43"/>
        <w:rPr>
          <w:rFonts w:hAnsi="黑体"/>
        </w:rPr>
      </w:pPr>
    </w:p>
    <w:p>
      <w:pPr>
        <w:pStyle w:val="74"/>
      </w:pPr>
      <w:r>
        <w:rPr>
          <w:rFonts w:hint="eastAsia"/>
        </w:rPr>
        <w:t>脆江蓠海水栽培技术规程</w:t>
      </w:r>
    </w:p>
    <w:p>
      <w:pPr>
        <w:pStyle w:val="74"/>
      </w:pPr>
    </w:p>
    <w:p>
      <w:pPr>
        <w:pStyle w:val="75"/>
      </w:pPr>
    </w:p>
    <w:p>
      <w:pPr>
        <w:pStyle w:val="76"/>
      </w:pPr>
    </w:p>
    <w:tbl>
      <w:tblPr>
        <w:tblStyle w:val="36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  <w:r>
              <w:pict>
                <v:rect id="RQ" o:spid="_x0000_s1030" o:spt="1" style="position:absolute;left:0pt;margin-left:173.3pt;margin-top:45.15pt;height:20pt;width:15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</w:p>
        </w:tc>
      </w:tr>
    </w:tbl>
    <w:p>
      <w:pPr>
        <w:pStyle w:val="126"/>
      </w:pPr>
      <w:bookmarkStart w:id="7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06</w:t>
      </w:r>
      <w:r>
        <w:rPr>
          <w:rFonts w:hint="eastAsia"/>
        </w:rPr>
        <w:t>发布</w:t>
      </w:r>
      <w:r>
        <w:pict>
          <v:line id="_x0000_s1026" o:spid="_x0000_s1026" o:spt="20" style="position:absolute;left:0pt;margin-left:-0.05pt;margin-top:728.5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7"/>
      </w:pPr>
      <w:bookmarkStart w:id="8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15</w:t>
      </w:r>
      <w:r>
        <w:rPr>
          <w:rFonts w:hint="eastAsia"/>
        </w:rPr>
        <w:t>实施</w:t>
      </w:r>
    </w:p>
    <w:p>
      <w:pPr>
        <w:pStyle w:val="107"/>
      </w:pPr>
      <w:bookmarkStart w:id="9" w:name="fm"/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begin">
          <w:ffData>
            <w:name w:val="fm"/>
            <w:enabled/>
            <w:calcOnExit w:val="0"/>
            <w:textInput>
              <w:default w:val="汕头市市场监督管理局"/>
            </w:textInput>
          </w:ffData>
        </w:fldChar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t>汕头市市场监督管理局</w: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end"/>
      </w:r>
      <w:bookmarkEnd w:id="9"/>
      <w:r>
        <w:t xml:space="preserve"> </w:t>
      </w:r>
      <w:r>
        <w:rPr>
          <w:rStyle w:val="69"/>
        </w:rPr>
        <w:t xml:space="preserve"> </w:t>
      </w:r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27" o:spid="_x0000_s1027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8"/>
      </w:pPr>
      <w:r>
        <w:rPr>
          <w:rFonts w:hint="eastAsia"/>
        </w:rPr>
        <w:t>前</w:t>
      </w:r>
      <w:bookmarkStart w:id="10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0"/>
    </w:p>
    <w:p>
      <w:pPr>
        <w:widowControl/>
        <w:numPr>
          <w:ilvl w:val="0"/>
          <w:numId w:val="18"/>
        </w:numPr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本标准按GB/T 1.1-2009《标准化工作导则第1部分：标准的结构和编写》进行制订。</w:t>
      </w:r>
    </w:p>
    <w:p>
      <w:pPr>
        <w:widowControl/>
        <w:numPr>
          <w:ilvl w:val="0"/>
          <w:numId w:val="18"/>
        </w:numPr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本标准与DB 440500/T 196-2011相比，除编辑性修改外主要技术变化如下：</w:t>
      </w:r>
    </w:p>
    <w:p>
      <w:pPr>
        <w:widowControl/>
        <w:numPr>
          <w:ilvl w:val="0"/>
          <w:numId w:val="18"/>
        </w:numPr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修改了“脆江蓠”（见3.1）；</w:t>
      </w:r>
    </w:p>
    <w:p>
      <w:pPr>
        <w:widowControl/>
        <w:numPr>
          <w:ilvl w:val="0"/>
          <w:numId w:val="18"/>
        </w:numPr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修改了“脆江蓠养成”（见3.2）；</w:t>
      </w:r>
    </w:p>
    <w:p>
      <w:pPr>
        <w:widowControl/>
        <w:numPr>
          <w:ilvl w:val="0"/>
          <w:numId w:val="18"/>
        </w:numPr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修改了“苗种运输”的内容（见5.2）；</w:t>
      </w:r>
    </w:p>
    <w:p>
      <w:pPr>
        <w:widowControl/>
        <w:numPr>
          <w:ilvl w:val="0"/>
          <w:numId w:val="18"/>
        </w:numPr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修改了“苗绳”、“夹苗”的有关内容，（见6.2和6.3）；</w:t>
      </w:r>
    </w:p>
    <w:p>
      <w:pPr>
        <w:widowControl/>
        <w:numPr>
          <w:ilvl w:val="0"/>
          <w:numId w:val="18"/>
        </w:numPr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修改了“栽培的病虫害及其防治”的有关内容（见6.</w:t>
      </w:r>
      <w:r>
        <w:rPr>
          <w:rFonts w:ascii="宋体"/>
          <w:kern w:val="0"/>
          <w:szCs w:val="20"/>
        </w:rPr>
        <w:t>6</w:t>
      </w:r>
      <w:r>
        <w:rPr>
          <w:rFonts w:hint="eastAsia" w:ascii="宋体"/>
          <w:kern w:val="0"/>
          <w:szCs w:val="20"/>
        </w:rPr>
        <w:t>）。</w:t>
      </w:r>
    </w:p>
    <w:p>
      <w:pPr>
        <w:widowControl/>
        <w:numPr>
          <w:ilvl w:val="0"/>
          <w:numId w:val="18"/>
        </w:numPr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本标准由</w:t>
      </w:r>
      <w:r>
        <w:rPr>
          <w:rFonts w:hint="eastAsia" w:ascii="宋体"/>
          <w:kern w:val="0"/>
          <w:szCs w:val="20"/>
          <w:lang w:eastAsia="zh-CN"/>
        </w:rPr>
        <w:t>原汕头市海洋与渔业局提出</w:t>
      </w:r>
      <w:r>
        <w:rPr>
          <w:rFonts w:hint="eastAsia" w:ascii="宋体"/>
          <w:kern w:val="0"/>
          <w:szCs w:val="20"/>
        </w:rPr>
        <w:t>。</w:t>
      </w:r>
    </w:p>
    <w:p>
      <w:pPr>
        <w:widowControl/>
        <w:numPr>
          <w:ilvl w:val="0"/>
          <w:numId w:val="18"/>
        </w:numPr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本标准由汕头大学海洋生物研究所、汕头市海洋与水产研究所起草。</w:t>
      </w:r>
    </w:p>
    <w:p>
      <w:pPr>
        <w:widowControl/>
        <w:numPr>
          <w:ilvl w:val="0"/>
          <w:numId w:val="18"/>
        </w:numPr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本标准主要起草人：陈伟洲、杨晓、陈泽攀、马庆涛、李春晓。</w:t>
      </w:r>
    </w:p>
    <w:p>
      <w:pPr>
        <w:widowControl/>
        <w:numPr>
          <w:ilvl w:val="0"/>
          <w:numId w:val="18"/>
        </w:numPr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本标准2011</w:t>
      </w:r>
      <w:r>
        <w:rPr>
          <w:rFonts w:hint="eastAsia" w:ascii="宋体"/>
          <w:kern w:val="0"/>
          <w:szCs w:val="20"/>
          <w:lang w:eastAsia="zh-CN"/>
        </w:rPr>
        <w:t>年首次发布，本次为第一次修订</w:t>
      </w:r>
      <w:r>
        <w:rPr>
          <w:rFonts w:hint="eastAsia" w:ascii="宋体"/>
          <w:kern w:val="0"/>
          <w:szCs w:val="20"/>
        </w:rPr>
        <w:t>。</w:t>
      </w:r>
    </w:p>
    <w:p>
      <w:pPr>
        <w:pStyle w:val="21"/>
        <w:ind w:firstLine="0" w:firstLineChars="0"/>
      </w:pPr>
    </w:p>
    <w:p>
      <w:pPr>
        <w:pStyle w:val="21"/>
        <w:ind w:firstLine="0" w:firstLineChars="0"/>
        <w:sectPr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6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>
            <w:rPr>
              <w:rFonts w:hint="eastAsia"/>
            </w:rPr>
            <w:t>脆江蓠海水栽培技术规程</w:t>
          </w:r>
        </w:sdtContent>
      </w:sdt>
      <w:bookmarkStart w:id="11" w:name="StandardName"/>
      <w:bookmarkEnd w:id="11"/>
    </w:p>
    <w:p>
      <w:pPr>
        <w:pStyle w:val="41"/>
        <w:spacing w:before="312" w:after="312"/>
      </w:pPr>
      <w:bookmarkStart w:id="12" w:name="_Toc23125585"/>
      <w:r>
        <w:rPr>
          <w:rFonts w:hint="eastAsia"/>
        </w:rPr>
        <w:t>范围</w:t>
      </w:r>
      <w:bookmarkEnd w:id="12"/>
    </w:p>
    <w:p>
      <w:pPr>
        <w:ind w:firstLine="420" w:firstLineChars="200"/>
      </w:pPr>
      <w:r>
        <w:rPr>
          <w:rFonts w:hint="eastAsia"/>
        </w:rPr>
        <w:t>本标准规定了脆江蓠海水栽培的术语和定义、要求、苗种、海水栽培技术、收获等内容。</w:t>
      </w:r>
    </w:p>
    <w:p>
      <w:pPr>
        <w:ind w:firstLine="420" w:firstLineChars="200"/>
      </w:pPr>
      <w:r>
        <w:rPr>
          <w:rFonts w:hint="eastAsia"/>
        </w:rPr>
        <w:t>本标准适用于汕头辖区沿海海区脆江蓠的筏式栽培生产。</w:t>
      </w:r>
    </w:p>
    <w:p>
      <w:pPr>
        <w:pStyle w:val="41"/>
        <w:spacing w:before="312" w:after="312"/>
      </w:pPr>
      <w:bookmarkStart w:id="13" w:name="_Toc23125586"/>
      <w:r>
        <w:rPr>
          <w:rFonts w:hint="eastAsia"/>
        </w:rPr>
        <w:t>规范性引用文件</w:t>
      </w:r>
      <w:bookmarkEnd w:id="13"/>
    </w:p>
    <w:p>
      <w:pPr>
        <w:ind w:firstLine="420" w:firstLineChars="20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ind w:firstLine="420" w:firstLineChars="200"/>
      </w:pPr>
      <w:r>
        <w:rPr>
          <w:rFonts w:hint="eastAsia" w:asciiTheme="minorEastAsia" w:hAnsiTheme="minorEastAsia" w:eastAsiaTheme="minorEastAsia"/>
        </w:rPr>
        <w:t xml:space="preserve">NY  5052 </w:t>
      </w:r>
      <w:r>
        <w:rPr>
          <w:rFonts w:hint="eastAsia"/>
        </w:rPr>
        <w:t xml:space="preserve"> 无公害食品  海水养殖用水水质</w:t>
      </w:r>
    </w:p>
    <w:p>
      <w:pPr>
        <w:pStyle w:val="41"/>
        <w:spacing w:before="312" w:after="312"/>
      </w:pPr>
      <w:bookmarkStart w:id="14" w:name="_Toc23125587"/>
      <w:r>
        <w:rPr>
          <w:rFonts w:hint="eastAsia"/>
        </w:rPr>
        <w:t>术语和定义</w:t>
      </w:r>
      <w:bookmarkEnd w:id="14"/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下列术语和定义适用于本标准。</w:t>
      </w:r>
    </w:p>
    <w:p>
      <w:pPr>
        <w:pStyle w:val="38"/>
        <w:spacing w:before="156" w:after="156"/>
      </w:pPr>
    </w:p>
    <w:p>
      <w:pPr>
        <w:widowControl/>
        <w:numPr>
          <w:ilvl w:val="2"/>
          <w:numId w:val="0"/>
        </w:numPr>
        <w:ind w:firstLine="420" w:firstLineChars="200"/>
        <w:outlineLvl w:val="2"/>
        <w:rPr>
          <w:rFonts w:ascii="黑体" w:eastAsia="黑体"/>
          <w:kern w:val="0"/>
          <w:szCs w:val="20"/>
        </w:rPr>
      </w:pPr>
      <w:r>
        <w:rPr>
          <w:rFonts w:hint="eastAsia" w:ascii="黑体" w:eastAsia="黑体"/>
          <w:kern w:val="0"/>
          <w:szCs w:val="20"/>
        </w:rPr>
        <w:t>脆江蓠</w:t>
      </w:r>
    </w:p>
    <w:p>
      <w:pPr>
        <w:ind w:firstLine="420" w:firstLineChars="200"/>
      </w:pPr>
      <w:r>
        <w:rPr>
          <w:rFonts w:hint="eastAsia"/>
        </w:rPr>
        <w:t>脆江蓠（Gracilaria  ch</w:t>
      </w:r>
      <w:r>
        <w:t>ouae</w:t>
      </w:r>
      <w:r>
        <w:rPr>
          <w:rFonts w:hint="eastAsia"/>
        </w:rPr>
        <w:t>）</w:t>
      </w:r>
      <w:r>
        <w:t>,</w:t>
      </w:r>
      <w:r>
        <w:rPr>
          <w:rFonts w:hint="eastAsia"/>
        </w:rPr>
        <w:t>俗称“红菜”、“红江蓠”，属于红藻门，杉藻科，江蓠属海藻。</w:t>
      </w:r>
    </w:p>
    <w:p>
      <w:pPr>
        <w:pStyle w:val="38"/>
        <w:spacing w:before="156" w:after="156"/>
      </w:pPr>
    </w:p>
    <w:p>
      <w:pPr>
        <w:widowControl/>
        <w:numPr>
          <w:ilvl w:val="2"/>
          <w:numId w:val="0"/>
        </w:numPr>
        <w:ind w:firstLine="420" w:firstLineChars="200"/>
        <w:outlineLvl w:val="2"/>
        <w:rPr>
          <w:rFonts w:ascii="黑体" w:eastAsia="黑体"/>
          <w:kern w:val="0"/>
          <w:szCs w:val="20"/>
        </w:rPr>
      </w:pPr>
      <w:r>
        <w:rPr>
          <w:rFonts w:hint="eastAsia" w:ascii="黑体" w:eastAsia="黑体"/>
          <w:kern w:val="0"/>
          <w:szCs w:val="20"/>
        </w:rPr>
        <w:t>脆江蓠养成</w:t>
      </w:r>
    </w:p>
    <w:p>
      <w:pPr>
        <w:ind w:firstLine="420" w:firstLineChars="200"/>
        <w:rPr>
          <w:rFonts w:ascii="宋体"/>
          <w:kern w:val="0"/>
          <w:szCs w:val="20"/>
        </w:rPr>
      </w:pPr>
      <w:r>
        <w:rPr>
          <w:rFonts w:hint="eastAsia"/>
        </w:rPr>
        <w:t>将脆江蓠苗种夹到苗绳上，采用浮筏式进行海区栽培，直至收获的过程。</w:t>
      </w:r>
    </w:p>
    <w:p>
      <w:pPr>
        <w:pStyle w:val="41"/>
        <w:spacing w:before="312" w:after="312"/>
      </w:pPr>
      <w:bookmarkStart w:id="15" w:name="_Toc23125588"/>
      <w:r>
        <w:rPr>
          <w:rFonts w:hint="eastAsia"/>
        </w:rPr>
        <w:t>要求</w:t>
      </w:r>
      <w:bookmarkEnd w:id="15"/>
    </w:p>
    <w:p>
      <w:pPr>
        <w:pStyle w:val="38"/>
        <w:spacing w:before="156" w:after="156"/>
      </w:pPr>
      <w:r>
        <w:rPr>
          <w:rFonts w:hint="eastAsia"/>
        </w:rPr>
        <w:t>养成海区</w:t>
      </w:r>
    </w:p>
    <w:p>
      <w:pPr>
        <w:ind w:firstLine="420" w:firstLineChars="200"/>
      </w:pPr>
      <w:r>
        <w:rPr>
          <w:rFonts w:hint="eastAsia"/>
        </w:rPr>
        <w:t>海区生态环境好，潮流畅通，水质应符</w:t>
      </w:r>
      <w:r>
        <w:rPr>
          <w:rFonts w:hint="eastAsia" w:asciiTheme="minorEastAsia" w:hAnsiTheme="minorEastAsia" w:eastAsiaTheme="minorEastAsia"/>
        </w:rPr>
        <w:t>合NY 5052中的有关要求，要</w:t>
      </w:r>
      <w:r>
        <w:rPr>
          <w:rFonts w:hint="eastAsia"/>
        </w:rPr>
        <w:t>求选择没有工业废水排入的海区，以避免脆江蓠对重金属离子的富集。</w:t>
      </w:r>
    </w:p>
    <w:p>
      <w:pPr>
        <w:pStyle w:val="38"/>
        <w:spacing w:before="156" w:after="156"/>
        <w:rPr>
          <w:szCs w:val="20"/>
        </w:rPr>
      </w:pPr>
      <w:r>
        <w:rPr>
          <w:rFonts w:hint="eastAsia"/>
          <w:szCs w:val="20"/>
        </w:rPr>
        <w:t>海水温度</w:t>
      </w:r>
    </w:p>
    <w:p>
      <w:pPr>
        <w:ind w:firstLine="420" w:firstLineChars="200"/>
      </w:pPr>
      <w:r>
        <w:rPr>
          <w:rFonts w:hint="eastAsia"/>
        </w:rPr>
        <w:t>海水适宜</w:t>
      </w:r>
      <w:r>
        <w:rPr>
          <w:rFonts w:hint="eastAsia" w:asciiTheme="minorEastAsia" w:hAnsiTheme="minorEastAsia" w:eastAsiaTheme="minorEastAsia"/>
        </w:rPr>
        <w:t>温度为（12～26）℃，最适水温为（16～23）℃。</w:t>
      </w:r>
    </w:p>
    <w:p>
      <w:pPr>
        <w:pStyle w:val="38"/>
        <w:spacing w:before="156" w:after="156"/>
        <w:rPr>
          <w:szCs w:val="20"/>
        </w:rPr>
      </w:pPr>
      <w:r>
        <w:rPr>
          <w:rFonts w:hint="eastAsia"/>
          <w:szCs w:val="20"/>
        </w:rPr>
        <w:t>海水盐度</w:t>
      </w:r>
    </w:p>
    <w:p>
      <w:pPr>
        <w:ind w:firstLine="420" w:firstLineChars="200"/>
      </w:pPr>
      <w:r>
        <w:rPr>
          <w:rFonts w:hint="eastAsia"/>
        </w:rPr>
        <w:t>海</w:t>
      </w:r>
      <w:r>
        <w:rPr>
          <w:rFonts w:hint="eastAsia" w:asciiTheme="minorEastAsia" w:hAnsiTheme="minorEastAsia" w:eastAsiaTheme="minorEastAsia"/>
        </w:rPr>
        <w:t>水适宜盐度为15～34，最适盐度为23～32 。</w:t>
      </w:r>
    </w:p>
    <w:p>
      <w:pPr>
        <w:pStyle w:val="38"/>
        <w:spacing w:before="156" w:after="156"/>
        <w:rPr>
          <w:szCs w:val="20"/>
        </w:rPr>
      </w:pPr>
      <w:r>
        <w:rPr>
          <w:rFonts w:hint="eastAsia"/>
          <w:szCs w:val="20"/>
        </w:rPr>
        <w:t>海水透明度</w:t>
      </w:r>
    </w:p>
    <w:p>
      <w:pPr>
        <w:ind w:firstLine="420" w:firstLineChars="200"/>
      </w:pPr>
      <w:r>
        <w:rPr>
          <w:rFonts w:hint="eastAsia"/>
        </w:rPr>
        <w:t>海水透明</w:t>
      </w:r>
      <w:r>
        <w:rPr>
          <w:rFonts w:hint="eastAsia" w:asciiTheme="minorEastAsia" w:hAnsiTheme="minorEastAsia" w:eastAsiaTheme="minorEastAsia"/>
        </w:rPr>
        <w:t>度在（1～3）m比较适宜。</w:t>
      </w:r>
    </w:p>
    <w:p>
      <w:pPr>
        <w:pStyle w:val="38"/>
        <w:spacing w:before="156" w:after="156"/>
        <w:rPr>
          <w:szCs w:val="20"/>
        </w:rPr>
      </w:pPr>
      <w:r>
        <w:rPr>
          <w:rFonts w:hint="eastAsia"/>
          <w:szCs w:val="20"/>
        </w:rPr>
        <w:t>水深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水深在（1～5）m，以（3～5）m为最适宜深度。</w:t>
      </w:r>
    </w:p>
    <w:p>
      <w:pPr>
        <w:pStyle w:val="41"/>
        <w:spacing w:before="312" w:after="312"/>
      </w:pPr>
      <w:r>
        <w:rPr>
          <w:rFonts w:hint="eastAsia"/>
        </w:rPr>
        <w:t>苗种</w:t>
      </w:r>
    </w:p>
    <w:p>
      <w:pPr>
        <w:pStyle w:val="38"/>
        <w:spacing w:before="156" w:after="156"/>
        <w:rPr>
          <w:rFonts w:ascii="宋体"/>
          <w:szCs w:val="20"/>
        </w:rPr>
      </w:pPr>
      <w:r>
        <w:rPr>
          <w:rFonts w:hint="eastAsia"/>
          <w:szCs w:val="20"/>
        </w:rPr>
        <w:t>苗种选择</w:t>
      </w:r>
    </w:p>
    <w:p>
      <w:pPr>
        <w:ind w:firstLine="420" w:firstLineChars="200"/>
      </w:pPr>
      <w:r>
        <w:rPr>
          <w:rFonts w:hint="eastAsia"/>
        </w:rPr>
        <w:t>挑选颜色为深红色或棕红色、藻体鲜艳、分枝多的脆江蓠作为苗种，要求藻体无损伤及杂藻附生。</w:t>
      </w:r>
    </w:p>
    <w:p>
      <w:pPr>
        <w:pStyle w:val="38"/>
        <w:spacing w:before="156" w:after="156"/>
        <w:rPr>
          <w:szCs w:val="20"/>
        </w:rPr>
      </w:pPr>
      <w:r>
        <w:rPr>
          <w:rFonts w:hint="eastAsia"/>
          <w:szCs w:val="20"/>
        </w:rPr>
        <w:t>苗种运输</w:t>
      </w:r>
    </w:p>
    <w:p>
      <w:pPr>
        <w:ind w:firstLine="420" w:firstLineChars="200"/>
      </w:pPr>
      <w:r>
        <w:rPr>
          <w:rFonts w:hint="eastAsia"/>
        </w:rPr>
        <w:t>苗种</w:t>
      </w:r>
      <w:r>
        <w:rPr>
          <w:rFonts w:hint="eastAsia" w:asciiTheme="minorEastAsia" w:hAnsiTheme="minorEastAsia" w:eastAsiaTheme="minorEastAsia"/>
        </w:rPr>
        <w:t>可以采用编织袋或网袋包装，一般规格以10 kg/袋为宜。苗种长途运输必须采用（4～10）℃低温运输，24 h内运输到达目的地。运输时可以在装车后用低温海水喷淋，以保持湿度。</w:t>
      </w:r>
    </w:p>
    <w:p>
      <w:pPr>
        <w:pStyle w:val="41"/>
        <w:spacing w:before="312" w:after="312"/>
      </w:pPr>
      <w:r>
        <w:rPr>
          <w:rFonts w:hint="eastAsia"/>
        </w:rPr>
        <w:t>海水栽培技术</w:t>
      </w:r>
    </w:p>
    <w:p>
      <w:pPr>
        <w:pStyle w:val="38"/>
        <w:spacing w:before="156" w:after="156"/>
        <w:rPr>
          <w:rFonts w:hAnsi="黑体"/>
          <w:kern w:val="2"/>
          <w:szCs w:val="24"/>
        </w:rPr>
      </w:pPr>
      <w:r>
        <w:rPr>
          <w:rFonts w:hint="eastAsia" w:hAnsi="黑体"/>
          <w:kern w:val="2"/>
          <w:szCs w:val="24"/>
        </w:rPr>
        <w:t>浮筏的布设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脆江蓠栽培的筏架由绠绳、木桩、浮球构成，绠绳按顺流的方向固定于海上，用木桩固定，保持筏架漂浮而不干露出水面。绠绳之间的距离一般为（4～6）m。用直径为（</w:t>
      </w:r>
      <w:r>
        <w:rPr>
          <w:rFonts w:asciiTheme="minorEastAsia" w:hAnsiTheme="minorEastAsia" w:eastAsiaTheme="minorEastAsia"/>
        </w:rPr>
        <w:t>16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asciiTheme="minorEastAsia" w:hAnsiTheme="minorEastAsia" w:eastAsiaTheme="minorEastAsia"/>
        </w:rPr>
        <w:t>18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asciiTheme="minorEastAsia" w:hAnsiTheme="minorEastAsia" w:eastAsiaTheme="minorEastAsia"/>
        </w:rPr>
        <w:t>mm</w:t>
      </w:r>
      <w:r>
        <w:rPr>
          <w:rFonts w:hint="eastAsia" w:asciiTheme="minorEastAsia" w:hAnsiTheme="minorEastAsia" w:eastAsiaTheme="minorEastAsia"/>
        </w:rPr>
        <w:t>的聚乙烯绳围成一个</w:t>
      </w:r>
      <w:r>
        <w:rPr>
          <w:rFonts w:asciiTheme="minorEastAsia" w:hAnsiTheme="minorEastAsia" w:eastAsiaTheme="minorEastAsia"/>
        </w:rPr>
        <w:t>120</w:t>
      </w:r>
      <w:r>
        <w:rPr>
          <w:rFonts w:hint="eastAsia" w:asciiTheme="minorEastAsia" w:hAnsiTheme="minorEastAsia" w:eastAsiaTheme="minorEastAsia"/>
        </w:rPr>
        <w:t xml:space="preserve"> m×</w:t>
      </w:r>
      <w:r>
        <w:rPr>
          <w:rFonts w:asciiTheme="minorEastAsia" w:hAnsiTheme="minorEastAsia" w:eastAsiaTheme="minorEastAsia"/>
        </w:rPr>
        <w:t>80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m</w:t>
      </w:r>
      <w:r>
        <w:rPr>
          <w:rFonts w:hint="eastAsia" w:asciiTheme="minorEastAsia" w:hAnsiTheme="minorEastAsia" w:eastAsiaTheme="minorEastAsia"/>
        </w:rPr>
        <w:t>的脆江蓠栽培区，再用主绠绳分隔成</w:t>
      </w:r>
      <w:r>
        <w:rPr>
          <w:rFonts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个</w:t>
      </w:r>
      <w:r>
        <w:rPr>
          <w:rFonts w:asciiTheme="minorEastAsia" w:hAnsiTheme="minorEastAsia" w:eastAsiaTheme="minorEastAsia"/>
        </w:rPr>
        <w:t>120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m</w:t>
      </w:r>
      <w:r>
        <w:rPr>
          <w:rFonts w:hint="eastAsia" w:asciiTheme="minorEastAsia" w:hAnsiTheme="minorEastAsia" w:eastAsiaTheme="minorEastAsia"/>
        </w:rPr>
        <w:t>×</w:t>
      </w:r>
      <w:r>
        <w:rPr>
          <w:rFonts w:asciiTheme="minorEastAsia" w:hAnsiTheme="minorEastAsia" w:eastAsiaTheme="minorEastAsia"/>
        </w:rPr>
        <w:t>8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m</w:t>
      </w:r>
      <w:r>
        <w:rPr>
          <w:rFonts w:hint="eastAsia" w:asciiTheme="minorEastAsia" w:hAnsiTheme="minorEastAsia" w:eastAsiaTheme="minorEastAsia"/>
        </w:rPr>
        <w:t>的小区，在各个小区中吊挂脆江蓠苗绳进行栽培。</w:t>
      </w:r>
    </w:p>
    <w:p>
      <w:pPr>
        <w:pStyle w:val="38"/>
        <w:spacing w:before="156" w:after="156"/>
        <w:rPr>
          <w:rFonts w:hAnsi="黑体"/>
          <w:kern w:val="2"/>
          <w:szCs w:val="24"/>
        </w:rPr>
      </w:pPr>
      <w:r>
        <w:rPr>
          <w:rFonts w:hint="eastAsia" w:hAnsi="黑体"/>
          <w:kern w:val="2"/>
          <w:szCs w:val="24"/>
        </w:rPr>
        <w:t>苗绳</w:t>
      </w:r>
    </w:p>
    <w:p>
      <w:pPr>
        <w:ind w:firstLine="420" w:firstLineChars="200"/>
      </w:pPr>
      <w:r>
        <w:rPr>
          <w:rFonts w:hint="eastAsia"/>
        </w:rPr>
        <w:t>脆江蓠栽培的苗绳一般</w:t>
      </w:r>
      <w:r>
        <w:rPr>
          <w:rFonts w:hint="eastAsia" w:asciiTheme="minorEastAsia" w:hAnsiTheme="minorEastAsia" w:eastAsiaTheme="minorEastAsia"/>
        </w:rPr>
        <w:t>用（120～180）丝的聚乙烯绳，</w:t>
      </w:r>
      <w:r>
        <w:rPr>
          <w:rFonts w:hint="eastAsia"/>
        </w:rPr>
        <w:t>旧苗绳在使用以前必须用生石灰消毒、淡水浸泡和进行曝晒处理，去除杂质。</w:t>
      </w:r>
    </w:p>
    <w:p>
      <w:pPr>
        <w:ind w:firstLine="420" w:firstLineChars="200"/>
      </w:pPr>
      <w:r>
        <w:rPr>
          <w:rFonts w:hint="eastAsia"/>
        </w:rPr>
        <w:t>苗绳的长度可因地制宜</w:t>
      </w:r>
      <w:r>
        <w:rPr>
          <w:rFonts w:hint="eastAsia" w:asciiTheme="minorEastAsia" w:hAnsiTheme="minorEastAsia" w:eastAsiaTheme="minorEastAsia"/>
        </w:rPr>
        <w:t>，一般为（4～6）m。</w:t>
      </w:r>
    </w:p>
    <w:p>
      <w:pPr>
        <w:pStyle w:val="38"/>
        <w:spacing w:before="156" w:after="156"/>
        <w:rPr>
          <w:rFonts w:hAnsi="黑体"/>
          <w:kern w:val="2"/>
          <w:szCs w:val="24"/>
        </w:rPr>
      </w:pPr>
      <w:r>
        <w:rPr>
          <w:rFonts w:hint="eastAsia" w:hAnsi="黑体"/>
          <w:kern w:val="2"/>
          <w:szCs w:val="24"/>
        </w:rPr>
        <w:t>夹苗</w:t>
      </w:r>
    </w:p>
    <w:p>
      <w:pPr>
        <w:ind w:firstLine="420" w:firstLineChars="200"/>
      </w:pPr>
      <w:r>
        <w:rPr>
          <w:rFonts w:hint="eastAsia" w:asciiTheme="minorEastAsia" w:hAnsiTheme="minorEastAsia" w:eastAsiaTheme="minorEastAsia"/>
        </w:rPr>
        <w:t>将脆江蓠的苗种夹在苗绳中，每簇苗种的长度（10～15）cm，每簇的重量为（10～20）g，株距为 （15～20）cm，</w:t>
      </w:r>
      <w:r>
        <w:rPr>
          <w:rFonts w:hint="eastAsia"/>
        </w:rPr>
        <w:t>苗种</w:t>
      </w:r>
      <w:r>
        <w:rPr>
          <w:rFonts w:hint="eastAsia" w:asciiTheme="minorEastAsia" w:hAnsiTheme="minorEastAsia" w:eastAsiaTheme="minorEastAsia"/>
        </w:rPr>
        <w:t>用量（50～100）g/m。</w:t>
      </w:r>
    </w:p>
    <w:p>
      <w:pPr>
        <w:ind w:firstLine="420" w:firstLineChars="200"/>
      </w:pPr>
      <w:r>
        <w:rPr>
          <w:rFonts w:hint="eastAsia"/>
        </w:rPr>
        <w:t>夹苗过程中要避免脆江蓠苗种受到日晒、风吹和雨淋。</w:t>
      </w:r>
    </w:p>
    <w:p>
      <w:pPr>
        <w:pStyle w:val="38"/>
        <w:spacing w:before="156" w:after="156"/>
        <w:rPr>
          <w:rFonts w:hAnsi="黑体"/>
          <w:kern w:val="2"/>
          <w:szCs w:val="24"/>
        </w:rPr>
      </w:pPr>
      <w:r>
        <w:rPr>
          <w:rFonts w:hint="eastAsia" w:hAnsi="黑体"/>
          <w:kern w:val="2"/>
          <w:szCs w:val="24"/>
        </w:rPr>
        <w:t>苗绳下海吊挂</w:t>
      </w:r>
    </w:p>
    <w:p>
      <w:pPr>
        <w:ind w:firstLine="420" w:firstLineChars="200"/>
      </w:pPr>
      <w:r>
        <w:rPr>
          <w:rFonts w:hint="eastAsia"/>
        </w:rPr>
        <w:t>夹苗后把苗绳吊挂于海上栽培的筏架，苗绳平行排列，苗绳的间距</w:t>
      </w:r>
      <w:r>
        <w:rPr>
          <w:rFonts w:hint="eastAsia" w:asciiTheme="minorEastAsia" w:hAnsiTheme="minorEastAsia" w:eastAsiaTheme="minorEastAsia"/>
        </w:rPr>
        <w:t>（40～60）cm</w:t>
      </w:r>
      <w:r>
        <w:rPr>
          <w:rFonts w:hint="eastAsia"/>
        </w:rPr>
        <w:t>，两端绑紧在直径为</w:t>
      </w:r>
      <w:r>
        <w:rPr>
          <w:rFonts w:hint="eastAsia" w:asciiTheme="minorEastAsia" w:hAnsiTheme="minorEastAsia" w:eastAsiaTheme="minorEastAsia"/>
        </w:rPr>
        <w:t>1 cm的绠绳上。</w:t>
      </w:r>
      <w:r>
        <w:rPr>
          <w:rFonts w:hint="eastAsia"/>
        </w:rPr>
        <w:t>注意筏架之间留出一定距离的工作沟，以保持水流的通畅。</w:t>
      </w:r>
    </w:p>
    <w:p>
      <w:pPr>
        <w:pStyle w:val="38"/>
        <w:spacing w:before="156" w:after="156"/>
        <w:rPr>
          <w:rFonts w:hAnsi="黑体"/>
          <w:kern w:val="2"/>
          <w:szCs w:val="24"/>
        </w:rPr>
      </w:pPr>
      <w:r>
        <w:rPr>
          <w:rFonts w:hint="eastAsia" w:hAnsi="黑体"/>
          <w:kern w:val="2"/>
          <w:szCs w:val="24"/>
        </w:rPr>
        <w:t>栽培的日常管理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要根据脆江蓠的生长状况，及时增加浮球，保证浮力，避免沉到海底粘上污泥或杂质，影响产量和质量。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按照脆江蓠的生长规律及时调节光照强度，栽培前期吊养的水层为（10～20）cm，随着脆江蓠的生长，应逐步增加浮力，提高吊养的水层。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做好栽培筏架的防风、防浪工作，定期检查苗绳之间有无互相缠绕或者脱落，及时处理以防止藻体脱落，保证栽培的产量和质量。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要及时进行分苗或者收获。</w:t>
      </w:r>
    </w:p>
    <w:p>
      <w:pPr>
        <w:pStyle w:val="38"/>
        <w:spacing w:before="156" w:after="156"/>
        <w:rPr>
          <w:rFonts w:hAnsi="黑体"/>
          <w:kern w:val="2"/>
          <w:szCs w:val="24"/>
        </w:rPr>
      </w:pPr>
      <w:r>
        <w:rPr>
          <w:rFonts w:hint="eastAsia" w:hAnsi="黑体"/>
          <w:kern w:val="2"/>
          <w:szCs w:val="24"/>
        </w:rPr>
        <w:t>栽培的病虫害及其防治</w:t>
      </w:r>
    </w:p>
    <w:p>
      <w:pPr>
        <w:pStyle w:val="42"/>
        <w:spacing w:before="156" w:after="156"/>
      </w:pPr>
      <w:r>
        <w:rPr>
          <w:rFonts w:hint="eastAsia"/>
          <w:kern w:val="2"/>
        </w:rPr>
        <w:t>常见的敌害生物</w:t>
      </w:r>
    </w:p>
    <w:p>
      <w:pPr>
        <w:ind w:firstLine="420" w:firstLineChars="200"/>
      </w:pPr>
      <w:r>
        <w:rPr>
          <w:rFonts w:hint="eastAsia"/>
        </w:rPr>
        <w:t>脆江蓠栽培过程中的敌害生物主要有杂食性鱼类（如蓝子鱼、金钱鱼等）、藻钩虾、团水虱、麦秆虫和石灰虫等。</w:t>
      </w:r>
    </w:p>
    <w:p>
      <w:pPr>
        <w:pStyle w:val="42"/>
        <w:spacing w:before="156" w:after="156"/>
        <w:rPr>
          <w:rFonts w:hAnsi="黑体"/>
          <w:kern w:val="2"/>
          <w:szCs w:val="24"/>
        </w:rPr>
      </w:pPr>
      <w:r>
        <w:rPr>
          <w:rFonts w:hint="eastAsia" w:hAnsi="黑体"/>
          <w:kern w:val="2"/>
          <w:szCs w:val="24"/>
        </w:rPr>
        <w:t>敌害生物的防除技术</w:t>
      </w:r>
    </w:p>
    <w:p>
      <w:pPr>
        <w:ind w:firstLine="420" w:firstLineChars="200"/>
      </w:pPr>
      <w:r>
        <w:rPr>
          <w:rFonts w:hint="eastAsia"/>
        </w:rPr>
        <w:t>在水</w:t>
      </w:r>
      <w:r>
        <w:rPr>
          <w:rFonts w:hint="eastAsia" w:asciiTheme="minorEastAsia" w:hAnsiTheme="minorEastAsia" w:eastAsiaTheme="minorEastAsia"/>
        </w:rPr>
        <w:t>温18 ℃以上时</w:t>
      </w:r>
      <w:r>
        <w:rPr>
          <w:rFonts w:hint="eastAsia"/>
        </w:rPr>
        <w:t>蓝子鱼对脆江蓠大量侵食，应选择在避开蓝子鱼的海区和季节进行栽培。</w:t>
      </w:r>
    </w:p>
    <w:p>
      <w:pPr>
        <w:ind w:firstLine="420" w:firstLineChars="200"/>
      </w:pPr>
      <w:r>
        <w:rPr>
          <w:rFonts w:hint="eastAsia"/>
        </w:rPr>
        <w:t>对于敌害生物的防除主要以预防为主，要特别注意脆江蓠放养的密度不能过大，保持海区水流通畅，以避免敌害生物的侵害。</w:t>
      </w:r>
    </w:p>
    <w:p>
      <w:pPr>
        <w:pStyle w:val="41"/>
        <w:spacing w:before="312" w:after="312"/>
      </w:pPr>
      <w:r>
        <w:rPr>
          <w:rFonts w:hint="eastAsia"/>
        </w:rPr>
        <w:t>收获</w:t>
      </w:r>
    </w:p>
    <w:p>
      <w:pPr>
        <w:ind w:firstLine="420" w:firstLineChars="200"/>
      </w:pPr>
      <w:r>
        <w:rPr>
          <w:rFonts w:hint="eastAsia"/>
        </w:rPr>
        <w:t>脆江蓠在每年秋季下海栽培</w:t>
      </w:r>
      <w:r>
        <w:rPr>
          <w:rFonts w:hint="eastAsia" w:asciiTheme="minorEastAsia" w:hAnsiTheme="minorEastAsia" w:eastAsiaTheme="minorEastAsia"/>
        </w:rPr>
        <w:t>，经过（30～50）d的生长期，鲜菜重量在（3～4）kg/</w:t>
      </w:r>
      <w:r>
        <w:rPr>
          <w:rFonts w:asciiTheme="minorEastAsia" w:hAnsiTheme="minorEastAsia" w:eastAsiaTheme="minorEastAsia"/>
        </w:rPr>
        <w:t>m</w:t>
      </w:r>
      <w:r>
        <w:rPr>
          <w:rFonts w:hint="eastAsia" w:asciiTheme="minorEastAsia" w:hAnsiTheme="minorEastAsia" w:eastAsiaTheme="minorEastAsia"/>
        </w:rPr>
        <w:t>，就可</w:t>
      </w:r>
      <w:r>
        <w:rPr>
          <w:rFonts w:hint="eastAsia"/>
        </w:rPr>
        <w:t>以收获。</w:t>
      </w:r>
    </w:p>
    <w:p>
      <w:pPr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/>
        </w:rPr>
        <w:t>收获时，将脆江蓠由海上筏架上采收下来，运到陆地上进行处理，主要是作为食用海洋蔬菜的加工原料和鲍鱼养殖的饲料，也可晒干进行加工。一般地，脆江蓠的鲜干比为</w:t>
      </w:r>
      <w:r>
        <w:rPr>
          <w:rFonts w:hint="eastAsia" w:asciiTheme="minorEastAsia" w:hAnsiTheme="minorEastAsia" w:eastAsiaTheme="minorEastAsia"/>
        </w:rPr>
        <w:t>12:1。</w:t>
      </w:r>
    </w:p>
    <w:p>
      <w:pPr>
        <w:pStyle w:val="125"/>
        <w:framePr w:hAnchor="page" w:x="4170" w:y="245"/>
      </w:pPr>
      <w:r>
        <w:t>_________________________________</w:t>
      </w:r>
    </w:p>
    <w:p>
      <w:pPr>
        <w:pStyle w:val="125"/>
        <w:framePr w:hSpace="0" w:vSpace="0" w:wrap="auto" w:vAnchor="margin" w:hAnchor="text" w:xAlign="left" w:yAlign="inline"/>
      </w:pPr>
    </w:p>
    <w:sectPr>
      <w:footerReference r:id="rId9" w:type="even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39349"/>
    </w:sdtPr>
    <w:sdtContent>
      <w:p>
        <w:pPr>
          <w:pStyle w:val="15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t xml:space="preserve">DB 4405/T </w:t>
    </w:r>
    <w:r>
      <w:rPr>
        <w:rFonts w:hint="eastAsia"/>
      </w:rPr>
      <w:t>196</w:t>
    </w:r>
    <w:r>
      <w:t>—2019</w:t>
    </w:r>
    <w:bookmarkStart w:id="16" w:name="_GoBack"/>
    <w:bookmarkEnd w:id="1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r>
      <w:t xml:space="preserve">DB 4405/T </w:t>
    </w:r>
    <w:r>
      <w:rPr>
        <w:rFonts w:hint="eastAsia"/>
      </w:rPr>
      <w:t>196</w:t>
    </w:r>
    <w:r>
      <w:t>—2019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4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0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42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AF349A4"/>
    <w:multiLevelType w:val="multilevel"/>
    <w:tmpl w:val="3AF349A4"/>
    <w:lvl w:ilvl="0" w:tentative="0">
      <w:start w:val="1"/>
      <w:numFmt w:val="lowerLetter"/>
      <w:pStyle w:val="5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9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4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7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11"/>
  </w:num>
  <w:num w:numId="8">
    <w:abstractNumId w:val="16"/>
  </w:num>
  <w:num w:numId="9">
    <w:abstractNumId w:val="5"/>
  </w:num>
  <w:num w:numId="10">
    <w:abstractNumId w:val="1"/>
  </w:num>
  <w:num w:numId="11">
    <w:abstractNumId w:val="15"/>
  </w:num>
  <w:num w:numId="12">
    <w:abstractNumId w:val="12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BB3"/>
    <w:rsid w:val="0000185F"/>
    <w:rsid w:val="0000380B"/>
    <w:rsid w:val="00004B91"/>
    <w:rsid w:val="00004E32"/>
    <w:rsid w:val="0000586F"/>
    <w:rsid w:val="00010F93"/>
    <w:rsid w:val="00013D86"/>
    <w:rsid w:val="00013E02"/>
    <w:rsid w:val="00020079"/>
    <w:rsid w:val="0002143C"/>
    <w:rsid w:val="00025A65"/>
    <w:rsid w:val="00026C31"/>
    <w:rsid w:val="00027280"/>
    <w:rsid w:val="000320A7"/>
    <w:rsid w:val="000325EA"/>
    <w:rsid w:val="00035925"/>
    <w:rsid w:val="00036C2C"/>
    <w:rsid w:val="000400E8"/>
    <w:rsid w:val="00040C30"/>
    <w:rsid w:val="000434C5"/>
    <w:rsid w:val="00044115"/>
    <w:rsid w:val="00045A7C"/>
    <w:rsid w:val="00050449"/>
    <w:rsid w:val="00051449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86B56"/>
    <w:rsid w:val="0009005E"/>
    <w:rsid w:val="000918A9"/>
    <w:rsid w:val="00092001"/>
    <w:rsid w:val="000924C7"/>
    <w:rsid w:val="00092618"/>
    <w:rsid w:val="00092857"/>
    <w:rsid w:val="00092BD8"/>
    <w:rsid w:val="0009320D"/>
    <w:rsid w:val="000964C7"/>
    <w:rsid w:val="000979D9"/>
    <w:rsid w:val="000A20A9"/>
    <w:rsid w:val="000A3BF4"/>
    <w:rsid w:val="000A48B1"/>
    <w:rsid w:val="000A65B8"/>
    <w:rsid w:val="000A6CA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60D"/>
    <w:rsid w:val="000E0C46"/>
    <w:rsid w:val="000E15EE"/>
    <w:rsid w:val="000E5F22"/>
    <w:rsid w:val="000F030C"/>
    <w:rsid w:val="000F129C"/>
    <w:rsid w:val="000F174F"/>
    <w:rsid w:val="00104E29"/>
    <w:rsid w:val="001056DE"/>
    <w:rsid w:val="001124C0"/>
    <w:rsid w:val="00117A25"/>
    <w:rsid w:val="00121293"/>
    <w:rsid w:val="00123F54"/>
    <w:rsid w:val="0013175F"/>
    <w:rsid w:val="0013364D"/>
    <w:rsid w:val="001343BB"/>
    <w:rsid w:val="00142D6E"/>
    <w:rsid w:val="001436CC"/>
    <w:rsid w:val="00145797"/>
    <w:rsid w:val="001512B4"/>
    <w:rsid w:val="001620A5"/>
    <w:rsid w:val="00162202"/>
    <w:rsid w:val="00164E53"/>
    <w:rsid w:val="0016699D"/>
    <w:rsid w:val="001670D9"/>
    <w:rsid w:val="00170960"/>
    <w:rsid w:val="00175159"/>
    <w:rsid w:val="00175AD7"/>
    <w:rsid w:val="00176208"/>
    <w:rsid w:val="0017780C"/>
    <w:rsid w:val="0017788B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A6A28"/>
    <w:rsid w:val="001B6DC2"/>
    <w:rsid w:val="001B754B"/>
    <w:rsid w:val="001C149C"/>
    <w:rsid w:val="001C21AC"/>
    <w:rsid w:val="001C3689"/>
    <w:rsid w:val="001C47BA"/>
    <w:rsid w:val="001C59EA"/>
    <w:rsid w:val="001C635D"/>
    <w:rsid w:val="001D406C"/>
    <w:rsid w:val="001D41EE"/>
    <w:rsid w:val="001D4BEB"/>
    <w:rsid w:val="001D71E6"/>
    <w:rsid w:val="001D794F"/>
    <w:rsid w:val="001E0380"/>
    <w:rsid w:val="001E0B1B"/>
    <w:rsid w:val="001E13B1"/>
    <w:rsid w:val="001E2153"/>
    <w:rsid w:val="001F3A19"/>
    <w:rsid w:val="002009E4"/>
    <w:rsid w:val="00201053"/>
    <w:rsid w:val="0020251B"/>
    <w:rsid w:val="00204DF1"/>
    <w:rsid w:val="00206CC0"/>
    <w:rsid w:val="002073D3"/>
    <w:rsid w:val="0021347F"/>
    <w:rsid w:val="00214763"/>
    <w:rsid w:val="00215D48"/>
    <w:rsid w:val="0021624B"/>
    <w:rsid w:val="0022185E"/>
    <w:rsid w:val="00227DD7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0972"/>
    <w:rsid w:val="002622C0"/>
    <w:rsid w:val="0027348E"/>
    <w:rsid w:val="002778AE"/>
    <w:rsid w:val="0028269A"/>
    <w:rsid w:val="00283590"/>
    <w:rsid w:val="00286973"/>
    <w:rsid w:val="002872D6"/>
    <w:rsid w:val="00287674"/>
    <w:rsid w:val="002938A4"/>
    <w:rsid w:val="00294E70"/>
    <w:rsid w:val="00294F98"/>
    <w:rsid w:val="002954B8"/>
    <w:rsid w:val="002967B2"/>
    <w:rsid w:val="002A0424"/>
    <w:rsid w:val="002A0D70"/>
    <w:rsid w:val="002A1924"/>
    <w:rsid w:val="002A7420"/>
    <w:rsid w:val="002A7A7E"/>
    <w:rsid w:val="002B0F12"/>
    <w:rsid w:val="002B1308"/>
    <w:rsid w:val="002B31C8"/>
    <w:rsid w:val="002B4554"/>
    <w:rsid w:val="002B707C"/>
    <w:rsid w:val="002C0B8C"/>
    <w:rsid w:val="002C276D"/>
    <w:rsid w:val="002C72D8"/>
    <w:rsid w:val="002D11FA"/>
    <w:rsid w:val="002D17BC"/>
    <w:rsid w:val="002D19A4"/>
    <w:rsid w:val="002D6352"/>
    <w:rsid w:val="002D7DA5"/>
    <w:rsid w:val="002E0DDF"/>
    <w:rsid w:val="002E23A9"/>
    <w:rsid w:val="002E2906"/>
    <w:rsid w:val="002E5635"/>
    <w:rsid w:val="002E64C3"/>
    <w:rsid w:val="002E6A2C"/>
    <w:rsid w:val="002E77A6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1AF0"/>
    <w:rsid w:val="003234E0"/>
    <w:rsid w:val="00325926"/>
    <w:rsid w:val="00327A8A"/>
    <w:rsid w:val="003339A3"/>
    <w:rsid w:val="00336033"/>
    <w:rsid w:val="00336610"/>
    <w:rsid w:val="00341F5C"/>
    <w:rsid w:val="00343D23"/>
    <w:rsid w:val="00343F73"/>
    <w:rsid w:val="00345060"/>
    <w:rsid w:val="003451FB"/>
    <w:rsid w:val="00345367"/>
    <w:rsid w:val="00352629"/>
    <w:rsid w:val="0035278E"/>
    <w:rsid w:val="0035323B"/>
    <w:rsid w:val="00353D19"/>
    <w:rsid w:val="0035785A"/>
    <w:rsid w:val="003609D2"/>
    <w:rsid w:val="00363F22"/>
    <w:rsid w:val="00364940"/>
    <w:rsid w:val="003746B1"/>
    <w:rsid w:val="00375564"/>
    <w:rsid w:val="00376489"/>
    <w:rsid w:val="00383191"/>
    <w:rsid w:val="00386DED"/>
    <w:rsid w:val="003912E7"/>
    <w:rsid w:val="00393947"/>
    <w:rsid w:val="00395141"/>
    <w:rsid w:val="003A2275"/>
    <w:rsid w:val="003A6A4F"/>
    <w:rsid w:val="003A7088"/>
    <w:rsid w:val="003B00DF"/>
    <w:rsid w:val="003B1275"/>
    <w:rsid w:val="003B1778"/>
    <w:rsid w:val="003C11CB"/>
    <w:rsid w:val="003C3017"/>
    <w:rsid w:val="003C4C68"/>
    <w:rsid w:val="003C6A77"/>
    <w:rsid w:val="003C75F3"/>
    <w:rsid w:val="003C78A3"/>
    <w:rsid w:val="003D36AB"/>
    <w:rsid w:val="003D36F8"/>
    <w:rsid w:val="003D3CBB"/>
    <w:rsid w:val="003D70E0"/>
    <w:rsid w:val="003E1867"/>
    <w:rsid w:val="003E5729"/>
    <w:rsid w:val="003E5DE8"/>
    <w:rsid w:val="003E683C"/>
    <w:rsid w:val="003E724E"/>
    <w:rsid w:val="003F1D40"/>
    <w:rsid w:val="003F22BB"/>
    <w:rsid w:val="003F2A5B"/>
    <w:rsid w:val="003F3EF3"/>
    <w:rsid w:val="003F4EE0"/>
    <w:rsid w:val="003F5559"/>
    <w:rsid w:val="00400473"/>
    <w:rsid w:val="00402153"/>
    <w:rsid w:val="00402C55"/>
    <w:rsid w:val="00402CED"/>
    <w:rsid w:val="00402E26"/>
    <w:rsid w:val="00402FC1"/>
    <w:rsid w:val="004120A6"/>
    <w:rsid w:val="00413CAC"/>
    <w:rsid w:val="004200D9"/>
    <w:rsid w:val="00425082"/>
    <w:rsid w:val="00431DEB"/>
    <w:rsid w:val="00434B3E"/>
    <w:rsid w:val="0044259D"/>
    <w:rsid w:val="004439D9"/>
    <w:rsid w:val="00446B29"/>
    <w:rsid w:val="004524BE"/>
    <w:rsid w:val="00453F9A"/>
    <w:rsid w:val="00454CC3"/>
    <w:rsid w:val="004633E7"/>
    <w:rsid w:val="00464903"/>
    <w:rsid w:val="00471E91"/>
    <w:rsid w:val="00472AB0"/>
    <w:rsid w:val="00474079"/>
    <w:rsid w:val="00474675"/>
    <w:rsid w:val="0047470C"/>
    <w:rsid w:val="00474973"/>
    <w:rsid w:val="0047549C"/>
    <w:rsid w:val="00477D42"/>
    <w:rsid w:val="00483305"/>
    <w:rsid w:val="00484C88"/>
    <w:rsid w:val="00486EC6"/>
    <w:rsid w:val="00491DA5"/>
    <w:rsid w:val="0049474C"/>
    <w:rsid w:val="00497234"/>
    <w:rsid w:val="004A203E"/>
    <w:rsid w:val="004A35F9"/>
    <w:rsid w:val="004A4662"/>
    <w:rsid w:val="004A7E02"/>
    <w:rsid w:val="004B157A"/>
    <w:rsid w:val="004B1697"/>
    <w:rsid w:val="004B24C1"/>
    <w:rsid w:val="004B2A6B"/>
    <w:rsid w:val="004B3092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F6674"/>
    <w:rsid w:val="005036E2"/>
    <w:rsid w:val="00503A49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656"/>
    <w:rsid w:val="00525BF3"/>
    <w:rsid w:val="00534C02"/>
    <w:rsid w:val="0054044C"/>
    <w:rsid w:val="0054264B"/>
    <w:rsid w:val="00543529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334E"/>
    <w:rsid w:val="005755F1"/>
    <w:rsid w:val="00582BBE"/>
    <w:rsid w:val="00583CD3"/>
    <w:rsid w:val="0058464E"/>
    <w:rsid w:val="0058650E"/>
    <w:rsid w:val="00597361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323F"/>
    <w:rsid w:val="005C43D0"/>
    <w:rsid w:val="005C6833"/>
    <w:rsid w:val="005C6DB5"/>
    <w:rsid w:val="005D3842"/>
    <w:rsid w:val="005D5525"/>
    <w:rsid w:val="005E1527"/>
    <w:rsid w:val="005E19E7"/>
    <w:rsid w:val="005E1D1E"/>
    <w:rsid w:val="005E2392"/>
    <w:rsid w:val="00601622"/>
    <w:rsid w:val="00602CDC"/>
    <w:rsid w:val="00610062"/>
    <w:rsid w:val="0061037E"/>
    <w:rsid w:val="00611F5F"/>
    <w:rsid w:val="00613FAA"/>
    <w:rsid w:val="00616C36"/>
    <w:rsid w:val="00617106"/>
    <w:rsid w:val="0061716C"/>
    <w:rsid w:val="006171AF"/>
    <w:rsid w:val="00617868"/>
    <w:rsid w:val="006214B4"/>
    <w:rsid w:val="0062186D"/>
    <w:rsid w:val="006243A1"/>
    <w:rsid w:val="00625FCD"/>
    <w:rsid w:val="00626005"/>
    <w:rsid w:val="00632E56"/>
    <w:rsid w:val="00635CBA"/>
    <w:rsid w:val="00636EFC"/>
    <w:rsid w:val="0064338B"/>
    <w:rsid w:val="006433A4"/>
    <w:rsid w:val="00646542"/>
    <w:rsid w:val="006504F4"/>
    <w:rsid w:val="0065366F"/>
    <w:rsid w:val="00654BC9"/>
    <w:rsid w:val="00654C62"/>
    <w:rsid w:val="006552FD"/>
    <w:rsid w:val="00656F0B"/>
    <w:rsid w:val="00663733"/>
    <w:rsid w:val="00663AF3"/>
    <w:rsid w:val="00666B6C"/>
    <w:rsid w:val="0067185C"/>
    <w:rsid w:val="0067644B"/>
    <w:rsid w:val="00677B54"/>
    <w:rsid w:val="00682682"/>
    <w:rsid w:val="00682702"/>
    <w:rsid w:val="00692368"/>
    <w:rsid w:val="0069269F"/>
    <w:rsid w:val="00695192"/>
    <w:rsid w:val="006A2D2D"/>
    <w:rsid w:val="006A2EBC"/>
    <w:rsid w:val="006A5EA0"/>
    <w:rsid w:val="006A783B"/>
    <w:rsid w:val="006A7B33"/>
    <w:rsid w:val="006B4E13"/>
    <w:rsid w:val="006B75DD"/>
    <w:rsid w:val="006C047C"/>
    <w:rsid w:val="006C2C54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D41C8"/>
    <w:rsid w:val="006E06AD"/>
    <w:rsid w:val="006E1D68"/>
    <w:rsid w:val="006E3675"/>
    <w:rsid w:val="006E4A7F"/>
    <w:rsid w:val="006F0967"/>
    <w:rsid w:val="006F0A21"/>
    <w:rsid w:val="006F2274"/>
    <w:rsid w:val="006F3F16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6575"/>
    <w:rsid w:val="00730310"/>
    <w:rsid w:val="00731751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1E8B"/>
    <w:rsid w:val="00763502"/>
    <w:rsid w:val="00765BE4"/>
    <w:rsid w:val="0078360C"/>
    <w:rsid w:val="007913AB"/>
    <w:rsid w:val="007914F7"/>
    <w:rsid w:val="00792DB0"/>
    <w:rsid w:val="00794D4A"/>
    <w:rsid w:val="00795C73"/>
    <w:rsid w:val="0079697B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A50"/>
    <w:rsid w:val="007D3D60"/>
    <w:rsid w:val="007D46E9"/>
    <w:rsid w:val="007E0A48"/>
    <w:rsid w:val="007E1980"/>
    <w:rsid w:val="007E4B76"/>
    <w:rsid w:val="007E5043"/>
    <w:rsid w:val="007E5EA8"/>
    <w:rsid w:val="007E78C7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66FA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111"/>
    <w:rsid w:val="00851B58"/>
    <w:rsid w:val="0085282E"/>
    <w:rsid w:val="00854978"/>
    <w:rsid w:val="008578F1"/>
    <w:rsid w:val="00861DBB"/>
    <w:rsid w:val="00867550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6E08"/>
    <w:rsid w:val="008B1B43"/>
    <w:rsid w:val="008B2139"/>
    <w:rsid w:val="008C0BE9"/>
    <w:rsid w:val="008C1B58"/>
    <w:rsid w:val="008C283C"/>
    <w:rsid w:val="008C39AE"/>
    <w:rsid w:val="008C40DF"/>
    <w:rsid w:val="008C590D"/>
    <w:rsid w:val="008D447E"/>
    <w:rsid w:val="008D7566"/>
    <w:rsid w:val="008E031B"/>
    <w:rsid w:val="008E0560"/>
    <w:rsid w:val="008E0AD1"/>
    <w:rsid w:val="008E2D8C"/>
    <w:rsid w:val="008E6187"/>
    <w:rsid w:val="008E7029"/>
    <w:rsid w:val="008E7EF6"/>
    <w:rsid w:val="008F0D9B"/>
    <w:rsid w:val="008F1F98"/>
    <w:rsid w:val="008F2340"/>
    <w:rsid w:val="008F2790"/>
    <w:rsid w:val="008F2E89"/>
    <w:rsid w:val="008F3CE8"/>
    <w:rsid w:val="008F6758"/>
    <w:rsid w:val="009040DD"/>
    <w:rsid w:val="00905B47"/>
    <w:rsid w:val="0090690F"/>
    <w:rsid w:val="00911391"/>
    <w:rsid w:val="0091331C"/>
    <w:rsid w:val="009137BD"/>
    <w:rsid w:val="0091503D"/>
    <w:rsid w:val="00924879"/>
    <w:rsid w:val="00926971"/>
    <w:rsid w:val="009279DE"/>
    <w:rsid w:val="00927AB9"/>
    <w:rsid w:val="00927B37"/>
    <w:rsid w:val="00930116"/>
    <w:rsid w:val="00930625"/>
    <w:rsid w:val="00933BB7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244F"/>
    <w:rsid w:val="009760D3"/>
    <w:rsid w:val="00977132"/>
    <w:rsid w:val="00981A4B"/>
    <w:rsid w:val="00982250"/>
    <w:rsid w:val="00982501"/>
    <w:rsid w:val="00983D33"/>
    <w:rsid w:val="0098475F"/>
    <w:rsid w:val="009877D3"/>
    <w:rsid w:val="009915A4"/>
    <w:rsid w:val="00992400"/>
    <w:rsid w:val="00992690"/>
    <w:rsid w:val="00994247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4B5B"/>
    <w:rsid w:val="009B603A"/>
    <w:rsid w:val="009B6B38"/>
    <w:rsid w:val="009C237D"/>
    <w:rsid w:val="009C2D0E"/>
    <w:rsid w:val="009C3DAC"/>
    <w:rsid w:val="009C42E0"/>
    <w:rsid w:val="009D3230"/>
    <w:rsid w:val="009D5362"/>
    <w:rsid w:val="009E1415"/>
    <w:rsid w:val="009E6116"/>
    <w:rsid w:val="009E7E25"/>
    <w:rsid w:val="009E7FB5"/>
    <w:rsid w:val="00A02E43"/>
    <w:rsid w:val="00A05368"/>
    <w:rsid w:val="00A065F9"/>
    <w:rsid w:val="00A07011"/>
    <w:rsid w:val="00A07F34"/>
    <w:rsid w:val="00A22154"/>
    <w:rsid w:val="00A24058"/>
    <w:rsid w:val="00A25C38"/>
    <w:rsid w:val="00A3250D"/>
    <w:rsid w:val="00A32B18"/>
    <w:rsid w:val="00A33502"/>
    <w:rsid w:val="00A35683"/>
    <w:rsid w:val="00A35824"/>
    <w:rsid w:val="00A35E69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05C"/>
    <w:rsid w:val="00A60927"/>
    <w:rsid w:val="00A649C0"/>
    <w:rsid w:val="00A6730D"/>
    <w:rsid w:val="00A71625"/>
    <w:rsid w:val="00A71B9B"/>
    <w:rsid w:val="00A751C7"/>
    <w:rsid w:val="00A80008"/>
    <w:rsid w:val="00A833F0"/>
    <w:rsid w:val="00A84CE5"/>
    <w:rsid w:val="00A87844"/>
    <w:rsid w:val="00A9227B"/>
    <w:rsid w:val="00A958C1"/>
    <w:rsid w:val="00A97A55"/>
    <w:rsid w:val="00AA038C"/>
    <w:rsid w:val="00AA3E02"/>
    <w:rsid w:val="00AA7A09"/>
    <w:rsid w:val="00AB3B50"/>
    <w:rsid w:val="00AB6C66"/>
    <w:rsid w:val="00AB7391"/>
    <w:rsid w:val="00AC05B1"/>
    <w:rsid w:val="00AC450C"/>
    <w:rsid w:val="00AD340B"/>
    <w:rsid w:val="00AD356C"/>
    <w:rsid w:val="00AE2914"/>
    <w:rsid w:val="00AE6D15"/>
    <w:rsid w:val="00AE6D36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12CB8"/>
    <w:rsid w:val="00B14872"/>
    <w:rsid w:val="00B20376"/>
    <w:rsid w:val="00B242F4"/>
    <w:rsid w:val="00B2477A"/>
    <w:rsid w:val="00B24D1C"/>
    <w:rsid w:val="00B30072"/>
    <w:rsid w:val="00B30481"/>
    <w:rsid w:val="00B32D8A"/>
    <w:rsid w:val="00B3312F"/>
    <w:rsid w:val="00B353EB"/>
    <w:rsid w:val="00B375C8"/>
    <w:rsid w:val="00B4016F"/>
    <w:rsid w:val="00B407AC"/>
    <w:rsid w:val="00B439C4"/>
    <w:rsid w:val="00B4450C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96FC3"/>
    <w:rsid w:val="00BA2EBE"/>
    <w:rsid w:val="00BB0F28"/>
    <w:rsid w:val="00BB458A"/>
    <w:rsid w:val="00BB4807"/>
    <w:rsid w:val="00BB693F"/>
    <w:rsid w:val="00BB7D24"/>
    <w:rsid w:val="00BC0A8E"/>
    <w:rsid w:val="00BC2F78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3635"/>
    <w:rsid w:val="00BE55CB"/>
    <w:rsid w:val="00BE7067"/>
    <w:rsid w:val="00BF23AE"/>
    <w:rsid w:val="00BF3BB2"/>
    <w:rsid w:val="00BF617A"/>
    <w:rsid w:val="00C0379D"/>
    <w:rsid w:val="00C03931"/>
    <w:rsid w:val="00C05FE3"/>
    <w:rsid w:val="00C073FB"/>
    <w:rsid w:val="00C10282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29F"/>
    <w:rsid w:val="00C314E1"/>
    <w:rsid w:val="00C34397"/>
    <w:rsid w:val="00C371FA"/>
    <w:rsid w:val="00C40503"/>
    <w:rsid w:val="00C4095D"/>
    <w:rsid w:val="00C57A9C"/>
    <w:rsid w:val="00C601D2"/>
    <w:rsid w:val="00C637F5"/>
    <w:rsid w:val="00C65BCC"/>
    <w:rsid w:val="00C66970"/>
    <w:rsid w:val="00C66E99"/>
    <w:rsid w:val="00C71F4D"/>
    <w:rsid w:val="00C835A9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A4CD2"/>
    <w:rsid w:val="00CB6E3D"/>
    <w:rsid w:val="00CB722E"/>
    <w:rsid w:val="00CC3699"/>
    <w:rsid w:val="00CC3E0C"/>
    <w:rsid w:val="00CC58D3"/>
    <w:rsid w:val="00CC784D"/>
    <w:rsid w:val="00CF1E15"/>
    <w:rsid w:val="00CF25CA"/>
    <w:rsid w:val="00D00A8D"/>
    <w:rsid w:val="00D03268"/>
    <w:rsid w:val="00D0337B"/>
    <w:rsid w:val="00D07777"/>
    <w:rsid w:val="00D079B2"/>
    <w:rsid w:val="00D07A95"/>
    <w:rsid w:val="00D101FA"/>
    <w:rsid w:val="00D114E9"/>
    <w:rsid w:val="00D166A2"/>
    <w:rsid w:val="00D17CD8"/>
    <w:rsid w:val="00D213B2"/>
    <w:rsid w:val="00D2527C"/>
    <w:rsid w:val="00D313B3"/>
    <w:rsid w:val="00D32F89"/>
    <w:rsid w:val="00D3421D"/>
    <w:rsid w:val="00D355BE"/>
    <w:rsid w:val="00D35B8E"/>
    <w:rsid w:val="00D40F07"/>
    <w:rsid w:val="00D429C6"/>
    <w:rsid w:val="00D42EFB"/>
    <w:rsid w:val="00D47748"/>
    <w:rsid w:val="00D5178F"/>
    <w:rsid w:val="00D518DF"/>
    <w:rsid w:val="00D54CC3"/>
    <w:rsid w:val="00D6041A"/>
    <w:rsid w:val="00D61258"/>
    <w:rsid w:val="00D633EB"/>
    <w:rsid w:val="00D736AC"/>
    <w:rsid w:val="00D747AA"/>
    <w:rsid w:val="00D75A7E"/>
    <w:rsid w:val="00D82FF7"/>
    <w:rsid w:val="00D847FE"/>
    <w:rsid w:val="00D86B9C"/>
    <w:rsid w:val="00D900CD"/>
    <w:rsid w:val="00D90A39"/>
    <w:rsid w:val="00D964EA"/>
    <w:rsid w:val="00D966D0"/>
    <w:rsid w:val="00DA0C59"/>
    <w:rsid w:val="00DA1D7C"/>
    <w:rsid w:val="00DA3991"/>
    <w:rsid w:val="00DA72A1"/>
    <w:rsid w:val="00DA7F95"/>
    <w:rsid w:val="00DB01F1"/>
    <w:rsid w:val="00DB3222"/>
    <w:rsid w:val="00DB7E6C"/>
    <w:rsid w:val="00DC4F68"/>
    <w:rsid w:val="00DC64B0"/>
    <w:rsid w:val="00DC6631"/>
    <w:rsid w:val="00DC6B1E"/>
    <w:rsid w:val="00DD04AB"/>
    <w:rsid w:val="00DD252A"/>
    <w:rsid w:val="00DD5949"/>
    <w:rsid w:val="00DD5A29"/>
    <w:rsid w:val="00DD5D9D"/>
    <w:rsid w:val="00DE35CB"/>
    <w:rsid w:val="00DF08CF"/>
    <w:rsid w:val="00DF0EF0"/>
    <w:rsid w:val="00DF21E9"/>
    <w:rsid w:val="00DF22C7"/>
    <w:rsid w:val="00DF5CC9"/>
    <w:rsid w:val="00E00F14"/>
    <w:rsid w:val="00E01CB8"/>
    <w:rsid w:val="00E06386"/>
    <w:rsid w:val="00E075C5"/>
    <w:rsid w:val="00E1051A"/>
    <w:rsid w:val="00E11668"/>
    <w:rsid w:val="00E118E7"/>
    <w:rsid w:val="00E122B7"/>
    <w:rsid w:val="00E130B1"/>
    <w:rsid w:val="00E151C7"/>
    <w:rsid w:val="00E20137"/>
    <w:rsid w:val="00E21B55"/>
    <w:rsid w:val="00E221D3"/>
    <w:rsid w:val="00E224DC"/>
    <w:rsid w:val="00E228C8"/>
    <w:rsid w:val="00E240FF"/>
    <w:rsid w:val="00E24EB4"/>
    <w:rsid w:val="00E25E4C"/>
    <w:rsid w:val="00E27317"/>
    <w:rsid w:val="00E300AE"/>
    <w:rsid w:val="00E30635"/>
    <w:rsid w:val="00E320ED"/>
    <w:rsid w:val="00E33AFB"/>
    <w:rsid w:val="00E34218"/>
    <w:rsid w:val="00E4555B"/>
    <w:rsid w:val="00E458FE"/>
    <w:rsid w:val="00E46282"/>
    <w:rsid w:val="00E47530"/>
    <w:rsid w:val="00E5216E"/>
    <w:rsid w:val="00E5529C"/>
    <w:rsid w:val="00E571C0"/>
    <w:rsid w:val="00E657C6"/>
    <w:rsid w:val="00E75D40"/>
    <w:rsid w:val="00E81965"/>
    <w:rsid w:val="00E82344"/>
    <w:rsid w:val="00E84C82"/>
    <w:rsid w:val="00E84D64"/>
    <w:rsid w:val="00E87408"/>
    <w:rsid w:val="00E914C4"/>
    <w:rsid w:val="00E934F5"/>
    <w:rsid w:val="00E96961"/>
    <w:rsid w:val="00EA57B5"/>
    <w:rsid w:val="00EA6112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3DD8"/>
    <w:rsid w:val="00F00DEC"/>
    <w:rsid w:val="00F05D60"/>
    <w:rsid w:val="00F07224"/>
    <w:rsid w:val="00F07FD3"/>
    <w:rsid w:val="00F10BC6"/>
    <w:rsid w:val="00F11BB5"/>
    <w:rsid w:val="00F1296C"/>
    <w:rsid w:val="00F1417B"/>
    <w:rsid w:val="00F1712D"/>
    <w:rsid w:val="00F17A17"/>
    <w:rsid w:val="00F208A0"/>
    <w:rsid w:val="00F2115E"/>
    <w:rsid w:val="00F27B3D"/>
    <w:rsid w:val="00F30ABD"/>
    <w:rsid w:val="00F34697"/>
    <w:rsid w:val="00F34B99"/>
    <w:rsid w:val="00F40B02"/>
    <w:rsid w:val="00F41E81"/>
    <w:rsid w:val="00F43B15"/>
    <w:rsid w:val="00F51720"/>
    <w:rsid w:val="00F51CF2"/>
    <w:rsid w:val="00F52DAB"/>
    <w:rsid w:val="00F543F0"/>
    <w:rsid w:val="00F55E3E"/>
    <w:rsid w:val="00F57601"/>
    <w:rsid w:val="00F67D36"/>
    <w:rsid w:val="00F73F99"/>
    <w:rsid w:val="00F75F80"/>
    <w:rsid w:val="00F77A7D"/>
    <w:rsid w:val="00F81D29"/>
    <w:rsid w:val="00F865B9"/>
    <w:rsid w:val="00F90BE5"/>
    <w:rsid w:val="00F91C4D"/>
    <w:rsid w:val="00F92FD9"/>
    <w:rsid w:val="00FA37B1"/>
    <w:rsid w:val="00FA3E0B"/>
    <w:rsid w:val="00FA5EF7"/>
    <w:rsid w:val="00FA6684"/>
    <w:rsid w:val="00FA731E"/>
    <w:rsid w:val="00FA7BD0"/>
    <w:rsid w:val="00FB15B4"/>
    <w:rsid w:val="00FB1DCF"/>
    <w:rsid w:val="00FB2B38"/>
    <w:rsid w:val="00FB61CE"/>
    <w:rsid w:val="00FB79E4"/>
    <w:rsid w:val="00FB7A07"/>
    <w:rsid w:val="00FC04CC"/>
    <w:rsid w:val="00FC0D15"/>
    <w:rsid w:val="00FC1619"/>
    <w:rsid w:val="00FC2066"/>
    <w:rsid w:val="00FC6358"/>
    <w:rsid w:val="00FC749A"/>
    <w:rsid w:val="00FD1381"/>
    <w:rsid w:val="00FD320D"/>
    <w:rsid w:val="00FE1B98"/>
    <w:rsid w:val="00FE23DE"/>
    <w:rsid w:val="00FF1801"/>
    <w:rsid w:val="00FF6842"/>
    <w:rsid w:val="3061341C"/>
    <w:rsid w:val="47C10419"/>
    <w:rsid w:val="5875112E"/>
    <w:rsid w:val="6D3D3A97"/>
    <w:rsid w:val="713B2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link w:val="144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qFormat/>
    <w:uiPriority w:val="0"/>
    <w:rPr>
      <w:vertAlign w:val="superscript"/>
    </w:rPr>
  </w:style>
  <w:style w:type="character" w:styleId="31">
    <w:name w:val="page number"/>
    <w:qFormat/>
    <w:uiPriority w:val="0"/>
    <w:rPr>
      <w:rFonts w:ascii="Times New Roman" w:hAnsi="Times New Roman" w:eastAsia="宋体"/>
      <w:sz w:val="18"/>
    </w:rPr>
  </w:style>
  <w:style w:type="character" w:styleId="32">
    <w:name w:val="FollowedHyperlink"/>
    <w:qFormat/>
    <w:uiPriority w:val="0"/>
    <w:rPr>
      <w:color w:val="800080"/>
      <w:u w:val="single"/>
    </w:rPr>
  </w:style>
  <w:style w:type="character" w:styleId="33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table" w:styleId="36">
    <w:name w:val="Table Grid"/>
    <w:basedOn w:val="3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customStyle="1" w:styleId="134">
    <w:name w:val="Placeholder Text"/>
    <w:basedOn w:val="29"/>
    <w:semiHidden/>
    <w:uiPriority w:val="99"/>
    <w:rPr>
      <w:color w:val="808080"/>
    </w:rPr>
  </w:style>
  <w:style w:type="character" w:customStyle="1" w:styleId="135">
    <w:name w:val="目次、标准名称标题 Char"/>
    <w:basedOn w:val="29"/>
    <w:link w:val="4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29"/>
    <w:link w:val="14"/>
    <w:qFormat/>
    <w:uiPriority w:val="0"/>
    <w:rPr>
      <w:kern w:val="2"/>
      <w:sz w:val="18"/>
      <w:szCs w:val="18"/>
    </w:rPr>
  </w:style>
  <w:style w:type="paragraph" w:customStyle="1" w:styleId="138">
    <w:name w:val="Char Char Char1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paragraph" w:customStyle="1" w:styleId="139">
    <w:name w:val="二级无标题条"/>
    <w:basedOn w:val="1"/>
    <w:qFormat/>
    <w:uiPriority w:val="0"/>
    <w:pPr>
      <w:numPr>
        <w:ilvl w:val="3"/>
        <w:numId w:val="18"/>
      </w:numPr>
    </w:pPr>
  </w:style>
  <w:style w:type="paragraph" w:customStyle="1" w:styleId="140">
    <w:name w:val="三级无标题条"/>
    <w:basedOn w:val="1"/>
    <w:qFormat/>
    <w:uiPriority w:val="0"/>
    <w:pPr>
      <w:numPr>
        <w:ilvl w:val="4"/>
        <w:numId w:val="18"/>
      </w:numPr>
    </w:pPr>
  </w:style>
  <w:style w:type="paragraph" w:customStyle="1" w:styleId="141">
    <w:name w:val="四级无标题条"/>
    <w:basedOn w:val="1"/>
    <w:qFormat/>
    <w:uiPriority w:val="0"/>
    <w:pPr>
      <w:numPr>
        <w:ilvl w:val="5"/>
        <w:numId w:val="18"/>
      </w:numPr>
    </w:pPr>
  </w:style>
  <w:style w:type="paragraph" w:customStyle="1" w:styleId="142">
    <w:name w:val="五级无标题条"/>
    <w:basedOn w:val="1"/>
    <w:uiPriority w:val="0"/>
    <w:pPr>
      <w:numPr>
        <w:ilvl w:val="6"/>
        <w:numId w:val="18"/>
      </w:numPr>
    </w:pPr>
  </w:style>
  <w:style w:type="paragraph" w:customStyle="1" w:styleId="143">
    <w:name w:val="一级无标题条"/>
    <w:basedOn w:val="1"/>
    <w:uiPriority w:val="0"/>
    <w:pPr>
      <w:numPr>
        <w:ilvl w:val="2"/>
        <w:numId w:val="18"/>
      </w:numPr>
    </w:pPr>
  </w:style>
  <w:style w:type="character" w:customStyle="1" w:styleId="144">
    <w:name w:val="页脚 Char"/>
    <w:basedOn w:val="29"/>
    <w:link w:val="15"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13A"/>
    <w:rsid w:val="0002647A"/>
    <w:rsid w:val="0002653F"/>
    <w:rsid w:val="00080DE3"/>
    <w:rsid w:val="00087E40"/>
    <w:rsid w:val="000C73CF"/>
    <w:rsid w:val="001132F9"/>
    <w:rsid w:val="00114ABC"/>
    <w:rsid w:val="001C16E0"/>
    <w:rsid w:val="002068C7"/>
    <w:rsid w:val="00323E80"/>
    <w:rsid w:val="003278EA"/>
    <w:rsid w:val="003372E5"/>
    <w:rsid w:val="003750AF"/>
    <w:rsid w:val="00430F92"/>
    <w:rsid w:val="004A373C"/>
    <w:rsid w:val="004F113A"/>
    <w:rsid w:val="004F1EC5"/>
    <w:rsid w:val="00515A81"/>
    <w:rsid w:val="005335DD"/>
    <w:rsid w:val="00550BBB"/>
    <w:rsid w:val="00595E09"/>
    <w:rsid w:val="005C52B2"/>
    <w:rsid w:val="00674FBA"/>
    <w:rsid w:val="006D02E4"/>
    <w:rsid w:val="007216E9"/>
    <w:rsid w:val="007C6ACB"/>
    <w:rsid w:val="007E2797"/>
    <w:rsid w:val="00800293"/>
    <w:rsid w:val="00820E7E"/>
    <w:rsid w:val="00845F8C"/>
    <w:rsid w:val="00855C4F"/>
    <w:rsid w:val="008E024D"/>
    <w:rsid w:val="008F0268"/>
    <w:rsid w:val="00902EF8"/>
    <w:rsid w:val="00982DAC"/>
    <w:rsid w:val="009B16B1"/>
    <w:rsid w:val="009C743F"/>
    <w:rsid w:val="00A94E45"/>
    <w:rsid w:val="00AD6808"/>
    <w:rsid w:val="00B07792"/>
    <w:rsid w:val="00B22E5E"/>
    <w:rsid w:val="00B717AC"/>
    <w:rsid w:val="00BA2824"/>
    <w:rsid w:val="00BC67AA"/>
    <w:rsid w:val="00C875D2"/>
    <w:rsid w:val="00CA07D4"/>
    <w:rsid w:val="00CB0B2B"/>
    <w:rsid w:val="00D219D1"/>
    <w:rsid w:val="00D4454B"/>
    <w:rsid w:val="00D65DD7"/>
    <w:rsid w:val="00DA4409"/>
    <w:rsid w:val="00E857F8"/>
    <w:rsid w:val="00E95A08"/>
    <w:rsid w:val="00EA15BD"/>
    <w:rsid w:val="00EA32AC"/>
    <w:rsid w:val="00F322FE"/>
    <w:rsid w:val="00F5446D"/>
    <w:rsid w:val="00F93653"/>
    <w:rsid w:val="00FD4F85"/>
    <w:rsid w:val="00FF057A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28"/>
    <customShpInfo spid="_x0000_s1030"/>
    <customShpInfo spid="_x0000_s102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7</Pages>
  <Words>1792</Words>
  <Characters>559</Characters>
  <Lines>4</Lines>
  <Paragraphs>4</Paragraphs>
  <TotalTime>7</TotalTime>
  <ScaleCrop>false</ScaleCrop>
  <LinksUpToDate>false</LinksUpToDate>
  <CharactersWithSpaces>2347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2019-02-18T01:15:00Z</dcterms:created>
  <dc:creator>CNIS</dc:creator>
  <cp:lastModifiedBy>Administrator</cp:lastModifiedBy>
  <cp:lastPrinted>2019-03-20T01:58:00Z</cp:lastPrinted>
  <dcterms:modified xsi:type="dcterms:W3CDTF">2019-05-14T08:54:11Z</dcterms:modified>
  <dc:title>标准名称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