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71" w:rsidRPr="00730F61" w:rsidRDefault="00730F61" w:rsidP="00730F61">
      <w:pPr>
        <w:spacing w:line="360" w:lineRule="auto"/>
        <w:rPr>
          <w:rFonts w:ascii="宋体" w:hAnsi="宋体"/>
          <w:b/>
        </w:rPr>
      </w:pPr>
      <w:r w:rsidRPr="00730F61">
        <w:rPr>
          <w:rFonts w:ascii="宋体" w:hAnsi="宋体" w:hint="eastAsia"/>
          <w:b/>
        </w:rPr>
        <w:t xml:space="preserve">附件1  </w:t>
      </w:r>
      <w:r w:rsidRPr="00730F61">
        <w:rPr>
          <w:rFonts w:ascii="宋体" w:hAnsi="宋体" w:cs="MingLiU" w:hint="eastAsia"/>
          <w:b/>
          <w:spacing w:val="20"/>
          <w:kern w:val="0"/>
        </w:rPr>
        <w:t>标段的划分及主要工程项目情况</w:t>
      </w:r>
    </w:p>
    <w:p w:rsidR="00156B71" w:rsidRDefault="00156B71" w:rsidP="00156B71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177C87">
        <w:rPr>
          <w:rFonts w:ascii="宋体" w:hAnsi="宋体" w:hint="eastAsia"/>
        </w:rPr>
        <w:t>1、</w:t>
      </w:r>
      <w:r>
        <w:rPr>
          <w:rFonts w:ascii="宋体" w:hAnsi="宋体" w:hint="eastAsia"/>
        </w:rPr>
        <w:t>本次招标共分1个标</w:t>
      </w:r>
      <w:r w:rsidR="00730F61">
        <w:rPr>
          <w:rFonts w:ascii="宋体" w:hAnsi="宋体" w:hint="eastAsia"/>
        </w:rPr>
        <w:t>段</w:t>
      </w:r>
      <w:r>
        <w:rPr>
          <w:rFonts w:ascii="宋体" w:hAnsi="宋体" w:hint="eastAsia"/>
        </w:rPr>
        <w:t>类</w:t>
      </w:r>
    </w:p>
    <w:p w:rsidR="00CC2ACC" w:rsidRDefault="00177C87" w:rsidP="007070EC">
      <w:pPr>
        <w:spacing w:line="360" w:lineRule="auto"/>
        <w:ind w:firstLineChars="200" w:firstLine="500"/>
        <w:rPr>
          <w:rFonts w:ascii="宋体" w:hAnsi="宋体"/>
        </w:rPr>
      </w:pPr>
      <w:r w:rsidRPr="00177C87">
        <w:rPr>
          <w:rFonts w:ascii="宋体" w:hAnsi="宋体" w:cs="MingLiU" w:hint="eastAsia"/>
          <w:spacing w:val="20"/>
          <w:kern w:val="0"/>
        </w:rPr>
        <w:t>2、</w:t>
      </w:r>
      <w:r w:rsidR="007070EC" w:rsidRPr="007070EC">
        <w:rPr>
          <w:rFonts w:ascii="宋体" w:hAnsi="宋体" w:cs="MingLiU" w:hint="eastAsia"/>
          <w:spacing w:val="20"/>
          <w:kern w:val="0"/>
        </w:rPr>
        <w:t>项目全长1231米，标准段宽度20米，明洞段19.5米，道路占地面积约45333.3平方米，设隧道明洞90M/1座，箱涵164.56M/2座，本项目道路按二级公路标准，地下管线按市政配套建设。建设内容包括道路工程、桥涵工程、隧道明洞工程、交通工程、给排水工程、照明工程、电力工程、通信工程、燃气工程、绿化工程以及管线迁改。项目概算审核后总投资为139249954.00元，其中建筑安装工程费为：72826309.00元，工程设计费为1369801.00元（其中设计费为1144026.00元，建设项目信息化费225775.00元）。</w:t>
      </w:r>
    </w:p>
    <w:p w:rsidR="007070EC" w:rsidRDefault="007070EC">
      <w:pPr>
        <w:widowControl/>
        <w:spacing w:line="360" w:lineRule="auto"/>
        <w:rPr>
          <w:rFonts w:ascii="宋体" w:hAnsi="宋体"/>
        </w:rPr>
      </w:pPr>
    </w:p>
    <w:sectPr w:rsidR="007070EC" w:rsidSect="00FC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27" w:rsidRDefault="007E4D27" w:rsidP="00177C87">
      <w:r>
        <w:separator/>
      </w:r>
    </w:p>
  </w:endnote>
  <w:endnote w:type="continuationSeparator" w:id="1">
    <w:p w:rsidR="007E4D27" w:rsidRDefault="007E4D27" w:rsidP="0017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27" w:rsidRDefault="007E4D27" w:rsidP="00177C87">
      <w:r>
        <w:separator/>
      </w:r>
    </w:p>
  </w:footnote>
  <w:footnote w:type="continuationSeparator" w:id="1">
    <w:p w:rsidR="007E4D27" w:rsidRDefault="007E4D27" w:rsidP="00177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B71"/>
    <w:rsid w:val="00156B71"/>
    <w:rsid w:val="00177C87"/>
    <w:rsid w:val="00183FFA"/>
    <w:rsid w:val="004D01D3"/>
    <w:rsid w:val="00606C7D"/>
    <w:rsid w:val="007070EC"/>
    <w:rsid w:val="00730F61"/>
    <w:rsid w:val="007E4D27"/>
    <w:rsid w:val="0085464C"/>
    <w:rsid w:val="008E3B78"/>
    <w:rsid w:val="00CC2ACC"/>
    <w:rsid w:val="00E516CD"/>
    <w:rsid w:val="00E73DBB"/>
    <w:rsid w:val="00F057FC"/>
    <w:rsid w:val="00FC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71"/>
    <w:pPr>
      <w:widowControl w:val="0"/>
      <w:spacing w:line="240" w:lineRule="auto"/>
    </w:pPr>
  </w:style>
  <w:style w:type="paragraph" w:styleId="3">
    <w:name w:val="heading 3"/>
    <w:basedOn w:val="a"/>
    <w:next w:val="a"/>
    <w:link w:val="3Char"/>
    <w:uiPriority w:val="1"/>
    <w:qFormat/>
    <w:rsid w:val="00156B71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qFormat/>
    <w:rsid w:val="00156B71"/>
    <w:rPr>
      <w:rFonts w:ascii="Calibri" w:eastAsia="宋体" w:hAnsi="Calibri" w:cs="Times New Roman"/>
      <w:b/>
      <w:bCs/>
      <w:sz w:val="32"/>
      <w:szCs w:val="32"/>
    </w:rPr>
  </w:style>
  <w:style w:type="character" w:styleId="a3">
    <w:name w:val="Hyperlink"/>
    <w:basedOn w:val="a0"/>
    <w:uiPriority w:val="99"/>
    <w:qFormat/>
    <w:rsid w:val="00156B71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77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7C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7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7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蔡淑娟</dc:creator>
  <cp:lastModifiedBy>蔡淑娟</cp:lastModifiedBy>
  <cp:revision>2</cp:revision>
  <dcterms:created xsi:type="dcterms:W3CDTF">2019-11-07T01:10:00Z</dcterms:created>
  <dcterms:modified xsi:type="dcterms:W3CDTF">2019-11-07T01:10:00Z</dcterms:modified>
</cp:coreProperties>
</file>