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965631" w:rsidRPr="00965631" w:rsidTr="009656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631" w:rsidRPr="00965631" w:rsidRDefault="00965631" w:rsidP="00965631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965631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财政部 国家税务总局关于暂免征收尿素产品增值税的通知 </w:t>
            </w:r>
            <w:r w:rsidRPr="00965631">
              <w:rPr>
                <w:rFonts w:ascii="宋体" w:eastAsia="宋体" w:hAnsi="宋体" w:cs="宋体"/>
                <w:kern w:val="0"/>
                <w:sz w:val="36"/>
                <w:szCs w:val="36"/>
              </w:rPr>
              <w:t xml:space="preserve">  </w:t>
            </w:r>
          </w:p>
        </w:tc>
      </w:tr>
      <w:tr w:rsidR="00965631" w:rsidRPr="00965631" w:rsidTr="00965631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631" w:rsidRPr="00965631" w:rsidRDefault="00965631" w:rsidP="009656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3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965631" w:rsidRPr="00965631" w:rsidTr="00965631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631" w:rsidRPr="00965631" w:rsidRDefault="00965631" w:rsidP="009656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31">
              <w:rPr>
                <w:rFonts w:ascii="宋体" w:eastAsia="宋体" w:hAnsi="宋体" w:cs="宋体"/>
                <w:kern w:val="0"/>
                <w:sz w:val="24"/>
                <w:szCs w:val="24"/>
              </w:rPr>
              <w:t>财税〔2005〕87号 </w:t>
            </w:r>
          </w:p>
        </w:tc>
      </w:tr>
      <w:tr w:rsidR="00965631" w:rsidRPr="00965631" w:rsidTr="009656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631" w:rsidRPr="00965631" w:rsidRDefault="00965631" w:rsidP="0096563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631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全文有效</w:t>
            </w:r>
            <w:r w:rsidRPr="00965631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</w:p>
        </w:tc>
      </w:tr>
    </w:tbl>
    <w:p w:rsidR="00965631" w:rsidRPr="00965631" w:rsidRDefault="00965631" w:rsidP="00965631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965631" w:rsidRPr="00965631" w:rsidTr="009656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5631" w:rsidRPr="00965631" w:rsidRDefault="00965631" w:rsidP="00965631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5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各省、自治区、直辖市、计划单列市财政厅（局）、国家税务局，财政部驻各省、自治区、直辖市、计划单列市财政监察专员办事处，新疆生产建设兵团财务局：</w:t>
            </w:r>
          </w:p>
          <w:p w:rsidR="00965631" w:rsidRPr="00965631" w:rsidRDefault="00965631" w:rsidP="00965631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65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为支持农业发展，经国务院批准，现将尿素产品增值税政策明确如下：</w:t>
            </w:r>
          </w:p>
          <w:p w:rsidR="00965631" w:rsidRPr="00965631" w:rsidRDefault="00965631" w:rsidP="00965631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65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自2005年7月1日起，对国内企业生产销售的尿素产品增值税由先征后返50%</w:t>
            </w:r>
            <w:proofErr w:type="gramStart"/>
            <w:r w:rsidRPr="00965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调整为暂免征</w:t>
            </w:r>
            <w:proofErr w:type="gramEnd"/>
            <w:r w:rsidRPr="00965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收增值税。</w:t>
            </w:r>
          </w:p>
          <w:p w:rsidR="00965631" w:rsidRPr="00965631" w:rsidRDefault="00965631" w:rsidP="00965631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656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请遵照执行。</w:t>
            </w:r>
          </w:p>
          <w:p w:rsidR="00965631" w:rsidRPr="00965631" w:rsidRDefault="00965631" w:rsidP="00965631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6944" w:rsidRDefault="009F6944"/>
    <w:sectPr w:rsidR="009F6944" w:rsidSect="009F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631"/>
    <w:rsid w:val="00965631"/>
    <w:rsid w:val="009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2016-08-02T03:44:00Z</dcterms:created>
  <dcterms:modified xsi:type="dcterms:W3CDTF">2016-08-02T03:46:00Z</dcterms:modified>
</cp:coreProperties>
</file>