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9"/>
        <w:rPr>
          <w:sz w:val="44"/>
          <w:szCs w:val="44"/>
        </w:rPr>
      </w:pPr>
      <w:r>
        <w:rPr>
          <w:rFonts w:hint="eastAsia"/>
          <w:sz w:val="44"/>
          <w:szCs w:val="44"/>
        </w:rPr>
        <w:t>高等教育自学考试毕业证书电子注册</w:t>
      </w:r>
    </w:p>
    <w:p>
      <w:pPr>
        <w:pStyle w:val="9"/>
        <w:rPr>
          <w:sz w:val="44"/>
          <w:szCs w:val="44"/>
        </w:rPr>
      </w:pPr>
      <w:r>
        <w:rPr>
          <w:rFonts w:hint="eastAsia"/>
          <w:sz w:val="44"/>
          <w:szCs w:val="44"/>
        </w:rPr>
        <w:t>图像采集规范及信息标准</w:t>
      </w:r>
    </w:p>
    <w:p>
      <w:pPr>
        <w:pStyle w:val="13"/>
        <w:ind w:firstLine="640"/>
      </w:pPr>
    </w:p>
    <w:p>
      <w:pPr>
        <w:pStyle w:val="13"/>
        <w:ind w:firstLine="640"/>
      </w:pPr>
      <w:r>
        <w:rPr>
          <w:rFonts w:hint="eastAsia"/>
        </w:rPr>
        <w:t>一、基本要求</w:t>
      </w:r>
    </w:p>
    <w:p>
      <w:pPr>
        <w:pStyle w:val="11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1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1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1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13"/>
        <w:ind w:firstLine="640"/>
      </w:pPr>
      <w:r>
        <w:rPr>
          <w:rFonts w:hint="eastAsia"/>
        </w:rPr>
        <w:t>二、拍照要求</w:t>
      </w:r>
    </w:p>
    <w:p>
      <w:pPr>
        <w:pStyle w:val="11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1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1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1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1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13"/>
        <w:ind w:firstLine="640"/>
      </w:pPr>
      <w:r>
        <w:rPr>
          <w:rFonts w:hint="eastAsia"/>
        </w:rPr>
        <w:t>三、照明光线</w:t>
      </w:r>
    </w:p>
    <w:p>
      <w:pPr>
        <w:pStyle w:val="11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1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13"/>
        <w:ind w:firstLine="640"/>
      </w:pPr>
      <w:r>
        <w:rPr>
          <w:rFonts w:hint="eastAsia"/>
        </w:rPr>
        <w:t>四、电子图像文件</w:t>
      </w:r>
    </w:p>
    <w:p>
      <w:pPr>
        <w:pStyle w:val="11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1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ind w:firstLine="0" w:firstLineChars="0"/>
      </w:pPr>
      <w:r>
        <w:rPr>
          <w:rFonts w:hint="eastAsia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广东省高等教育自学考试毕业证书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电子注册图像采集操作流程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422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第一步：</w:t>
      </w:r>
      <w:r>
        <w:rPr>
          <w:rFonts w:hint="eastAsia" w:ascii="仿宋_GB2312" w:hAnsi="仿宋_GB2312" w:eastAsia="仿宋_GB2312" w:cs="仿宋_GB2312"/>
          <w:szCs w:val="21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第二步：</w:t>
      </w:r>
      <w:r>
        <w:rPr>
          <w:rFonts w:hint="eastAsia" w:ascii="仿宋_GB2312" w:hAnsi="仿宋_GB2312" w:eastAsia="仿宋_GB2312" w:cs="仿宋_GB2312"/>
          <w:szCs w:val="21"/>
        </w:rPr>
        <w:t>系统将考生相关信息与公安人口库信息进行关联。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查询审核意见：</w:t>
      </w:r>
      <w:r>
        <w:rPr>
          <w:rFonts w:hint="eastAsia" w:ascii="仿宋_GB2312" w:hAnsi="仿宋_GB2312" w:eastAsia="仿宋_GB2312" w:cs="仿宋_GB2312"/>
          <w:szCs w:val="21"/>
        </w:rPr>
        <w:t>点击毕业管理模块的毕业申请及图像采集功能，则弹出当前审核情况。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如审核流程完成或审核不通过，则可以点击“下一步”按钮，否则不可以进行下一步。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（2）如系统校验通过，或者身份证附件审核通过，则可以进行摄像。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第三步：</w:t>
      </w:r>
      <w:r>
        <w:rPr>
          <w:rFonts w:hint="eastAsia" w:ascii="仿宋_GB2312" w:hAnsi="仿宋_GB2312" w:eastAsia="仿宋_GB2312" w:cs="仿宋_GB2312"/>
          <w:szCs w:val="21"/>
        </w:rPr>
        <w:t>核对个人信息无误后，点击“确认无误”按钮。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第四步：</w:t>
      </w:r>
      <w:r>
        <w:rPr>
          <w:rFonts w:hint="eastAsia" w:ascii="仿宋_GB2312" w:hAnsi="仿宋_GB2312" w:eastAsia="仿宋_GB2312" w:cs="仿宋_GB2312"/>
          <w:szCs w:val="21"/>
        </w:rPr>
        <w:t>了解照片采集标准后，点击“我知道了，去拍照”按钮.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第五步：</w:t>
      </w:r>
      <w:r>
        <w:rPr>
          <w:rFonts w:hint="eastAsia" w:ascii="仿宋_GB2312" w:hAnsi="仿宋_GB2312" w:eastAsia="仿宋_GB2312" w:cs="仿宋_GB2312"/>
          <w:szCs w:val="21"/>
        </w:rPr>
        <w:t>使用微信或者主流浏览器等进行扫码。</w:t>
      </w:r>
    </w:p>
    <w:p>
      <w:pPr>
        <w:ind w:left="420" w:hanging="420" w:hanging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Cs w:val="21"/>
        </w:rPr>
        <w:t>（1）</w:t>
      </w:r>
      <w:r>
        <w:rPr>
          <w:rFonts w:hint="eastAsia" w:ascii="仿宋_GB2312" w:hAnsi="仿宋_GB2312" w:eastAsia="仿宋_GB2312" w:cs="仿宋_GB2312"/>
          <w:szCs w:val="21"/>
        </w:rPr>
        <w:t>使用微信扫码后，须重新核对个人信息，核对无误后，点击“确认无误”按钮。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（2）了解照片采集规范后，点击“我知道了，去拍照”按钮。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（3）点击“我知道了，去拍照”按钮后，将调用“摄像头”进行摄像。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第六步：</w:t>
      </w:r>
      <w:r>
        <w:rPr>
          <w:rFonts w:hint="eastAsia" w:ascii="仿宋_GB2312" w:hAnsi="仿宋_GB2312" w:eastAsia="仿宋_GB2312" w:cs="仿宋_GB2312"/>
          <w:szCs w:val="21"/>
        </w:rPr>
        <w:t>摄像完成后，点击“我已摄像完成，下一步”按钮，提交地市考办审核。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查询审核意见：</w:t>
      </w:r>
      <w:r>
        <w:rPr>
          <w:rFonts w:hint="eastAsia" w:ascii="仿宋_GB2312" w:hAnsi="仿宋_GB2312" w:eastAsia="仿宋_GB2312" w:cs="仿宋_GB2312"/>
          <w:szCs w:val="21"/>
        </w:rPr>
        <w:t>点击毕业管理模块的毕业申请及图像采集功能，则弹出当前审核情况。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第七步：</w:t>
      </w:r>
      <w:r>
        <w:rPr>
          <w:rFonts w:hint="eastAsia" w:ascii="仿宋_GB2312" w:hAnsi="仿宋_GB2312" w:eastAsia="仿宋_GB2312" w:cs="仿宋_GB2312"/>
          <w:szCs w:val="21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第一步</w:t>
      </w:r>
      <w:r>
        <w:rPr>
          <w:rFonts w:hint="eastAsia" w:ascii="仿宋_GB2312" w:hAnsi="仿宋_GB2312" w:eastAsia="仿宋_GB2312" w:cs="仿宋_GB2312"/>
          <w:szCs w:val="21"/>
        </w:rPr>
        <w:t>，点击“申请”按钮；毕业申请提交成功，打印毕业生登记表。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pStyle w:val="11"/>
      </w:pPr>
    </w:p>
    <w:p>
      <w:pPr>
        <w:widowControl/>
        <w:spacing w:line="384" w:lineRule="atLeas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072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36"/>
    <w:rsid w:val="00014192"/>
    <w:rsid w:val="00022036"/>
    <w:rsid w:val="000606C3"/>
    <w:rsid w:val="0007352E"/>
    <w:rsid w:val="000A18DE"/>
    <w:rsid w:val="00124049"/>
    <w:rsid w:val="00141874"/>
    <w:rsid w:val="0015740A"/>
    <w:rsid w:val="001A25C6"/>
    <w:rsid w:val="001E5610"/>
    <w:rsid w:val="00214E04"/>
    <w:rsid w:val="00220063"/>
    <w:rsid w:val="00225AA7"/>
    <w:rsid w:val="00274E4D"/>
    <w:rsid w:val="002B556F"/>
    <w:rsid w:val="002B5863"/>
    <w:rsid w:val="002C206E"/>
    <w:rsid w:val="002D3EE5"/>
    <w:rsid w:val="002E5969"/>
    <w:rsid w:val="0030609F"/>
    <w:rsid w:val="00314CED"/>
    <w:rsid w:val="00327C23"/>
    <w:rsid w:val="003504F5"/>
    <w:rsid w:val="00355FCB"/>
    <w:rsid w:val="0039123D"/>
    <w:rsid w:val="003D13BA"/>
    <w:rsid w:val="003F18E1"/>
    <w:rsid w:val="003F7855"/>
    <w:rsid w:val="0041066E"/>
    <w:rsid w:val="0043763D"/>
    <w:rsid w:val="004473EA"/>
    <w:rsid w:val="00480E74"/>
    <w:rsid w:val="00487088"/>
    <w:rsid w:val="00490474"/>
    <w:rsid w:val="004A3FEF"/>
    <w:rsid w:val="004C0DDF"/>
    <w:rsid w:val="004D3F73"/>
    <w:rsid w:val="004E4FD2"/>
    <w:rsid w:val="00550818"/>
    <w:rsid w:val="00556ACC"/>
    <w:rsid w:val="00590624"/>
    <w:rsid w:val="005B5E55"/>
    <w:rsid w:val="005D751B"/>
    <w:rsid w:val="005E1BAD"/>
    <w:rsid w:val="00647AF2"/>
    <w:rsid w:val="00660A59"/>
    <w:rsid w:val="006942F5"/>
    <w:rsid w:val="006B54A4"/>
    <w:rsid w:val="006D6DB9"/>
    <w:rsid w:val="0075767A"/>
    <w:rsid w:val="007749A0"/>
    <w:rsid w:val="007A3E06"/>
    <w:rsid w:val="007C5E30"/>
    <w:rsid w:val="00823E3E"/>
    <w:rsid w:val="00826609"/>
    <w:rsid w:val="00835755"/>
    <w:rsid w:val="008B5FC8"/>
    <w:rsid w:val="008C1736"/>
    <w:rsid w:val="008F667B"/>
    <w:rsid w:val="009016FA"/>
    <w:rsid w:val="00967463"/>
    <w:rsid w:val="009959DE"/>
    <w:rsid w:val="009A5093"/>
    <w:rsid w:val="009C47DB"/>
    <w:rsid w:val="009C56BE"/>
    <w:rsid w:val="009E35A9"/>
    <w:rsid w:val="009F27C2"/>
    <w:rsid w:val="00A124D8"/>
    <w:rsid w:val="00AC4DA7"/>
    <w:rsid w:val="00AD6568"/>
    <w:rsid w:val="00AF70CA"/>
    <w:rsid w:val="00B0006D"/>
    <w:rsid w:val="00B043D5"/>
    <w:rsid w:val="00B16B01"/>
    <w:rsid w:val="00B67C0C"/>
    <w:rsid w:val="00B75635"/>
    <w:rsid w:val="00B90E39"/>
    <w:rsid w:val="00BB4D6E"/>
    <w:rsid w:val="00BC0B91"/>
    <w:rsid w:val="00BE702A"/>
    <w:rsid w:val="00C23737"/>
    <w:rsid w:val="00C3434C"/>
    <w:rsid w:val="00C61A21"/>
    <w:rsid w:val="00C824D9"/>
    <w:rsid w:val="00CB3228"/>
    <w:rsid w:val="00CB67EF"/>
    <w:rsid w:val="00CC3445"/>
    <w:rsid w:val="00CC5445"/>
    <w:rsid w:val="00D82135"/>
    <w:rsid w:val="00D90771"/>
    <w:rsid w:val="00D97EBF"/>
    <w:rsid w:val="00DD75B1"/>
    <w:rsid w:val="00DF23C1"/>
    <w:rsid w:val="00DF5807"/>
    <w:rsid w:val="00E32578"/>
    <w:rsid w:val="00E36572"/>
    <w:rsid w:val="00E45FD7"/>
    <w:rsid w:val="00E76EA0"/>
    <w:rsid w:val="00EA1FEB"/>
    <w:rsid w:val="00EF1BBC"/>
    <w:rsid w:val="00F06929"/>
    <w:rsid w:val="00F268AD"/>
    <w:rsid w:val="00F333D9"/>
    <w:rsid w:val="00F541A6"/>
    <w:rsid w:val="00F5607C"/>
    <w:rsid w:val="00F8605F"/>
    <w:rsid w:val="00F9173F"/>
    <w:rsid w:val="00FB646D"/>
    <w:rsid w:val="605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A-正文标题"/>
    <w:basedOn w:val="1"/>
    <w:link w:val="10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/>
      <w:sz w:val="36"/>
      <w:szCs w:val="36"/>
    </w:rPr>
  </w:style>
  <w:style w:type="character" w:customStyle="1" w:styleId="10">
    <w:name w:val="A-正文标题 字符"/>
    <w:basedOn w:val="6"/>
    <w:link w:val="9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1">
    <w:name w:val="A-正文"/>
    <w:basedOn w:val="1"/>
    <w:link w:val="12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/>
      <w:sz w:val="32"/>
      <w:szCs w:val="32"/>
    </w:rPr>
  </w:style>
  <w:style w:type="character" w:customStyle="1" w:styleId="12">
    <w:name w:val="A-正文 字符"/>
    <w:basedOn w:val="6"/>
    <w:link w:val="11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3">
    <w:name w:val="A-一级标题"/>
    <w:basedOn w:val="1"/>
    <w:link w:val="14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/>
      <w:sz w:val="32"/>
      <w:szCs w:val="32"/>
    </w:rPr>
  </w:style>
  <w:style w:type="character" w:customStyle="1" w:styleId="14">
    <w:name w:val="A-一级标题 字符"/>
    <w:basedOn w:val="6"/>
    <w:link w:val="13"/>
    <w:qFormat/>
    <w:uiPriority w:val="2"/>
    <w:rPr>
      <w:rFonts w:ascii="黑体" w:hAnsi="黑体" w:eastAsia="黑体" w:cs="Times New Roman"/>
      <w:sz w:val="32"/>
      <w:szCs w:val="32"/>
    </w:rPr>
  </w:style>
  <w:style w:type="character" w:customStyle="1" w:styleId="15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677</Words>
  <Characters>3864</Characters>
  <Lines>32</Lines>
  <Paragraphs>9</Paragraphs>
  <TotalTime>431</TotalTime>
  <ScaleCrop>false</ScaleCrop>
  <LinksUpToDate>false</LinksUpToDate>
  <CharactersWithSpaces>4532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2020-05-13T08:02:00Z</dcterms:created>
  <dc:creator>Administrator</dc:creator>
  <cp:lastModifiedBy>STDJ</cp:lastModifiedBy>
  <cp:lastPrinted>2023-06-06T02:52:00Z</cp:lastPrinted>
  <dcterms:modified xsi:type="dcterms:W3CDTF">2023-06-07T09:11:03Z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