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调解申请书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720" w:firstLineChars="2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甲方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lang w:val="en-US" w:eastAsia="zh-CN"/>
        </w:rPr>
        <w:t>与乙方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lang w:val="en-US" w:eastAsia="zh-CN"/>
        </w:rPr>
        <w:t>因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lang w:val="en-US" w:eastAsia="zh-CN"/>
        </w:rPr>
        <w:t>发生纠纷，现请求汕头知识产权仲裁中心对纠纷进行调解。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720" w:firstLineChars="2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甲方（签名/盖章）：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both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乙方（签名/盖章）：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720" w:firstLineChars="200"/>
        <w:jc w:val="both"/>
        <w:textAlignment w:val="auto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EwNDVkODVlYjgwNTI0NTY2MDhjYjE1ZmY0OGYifQ=="/>
  </w:docVars>
  <w:rsids>
    <w:rsidRoot w:val="12F77531"/>
    <w:rsid w:val="12F77531"/>
    <w:rsid w:val="57897A87"/>
    <w:rsid w:val="6B8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2" w:firstLineChars="200"/>
      <w:jc w:val="left"/>
    </w:pPr>
    <w:rPr>
      <w:rFonts w:eastAsia="仿宋_GB2312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56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2023-04-11T09:25:00Z</dcterms:created>
  <dc:creator>wps</dc:creator>
  <cp:lastModifiedBy>森ling</cp:lastModifiedBy>
  <dcterms:modified xsi:type="dcterms:W3CDTF">2023-05-30T02:42:47Z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CC7A253CC9904CBA91857055A861A360_13</vt:lpwstr>
  </property>
</Properties>
</file>