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454"/>
        </w:tabs>
        <w:adjustRightInd w:val="0"/>
        <w:snapToGrid w:val="0"/>
        <w:spacing w:line="400" w:lineRule="atLeast"/>
        <w:jc w:val="center"/>
        <w:rPr>
          <w:rFonts w:hint="eastAsia" w:ascii="方正小标宋_GBK" w:hAnsi="方正小标宋_GBK" w:eastAsia="方正小标宋_GBK" w:cs="方正小标宋_GBK"/>
          <w:b w:val="0"/>
          <w:bCs w:val="0"/>
          <w:sz w:val="36"/>
          <w:szCs w:val="36"/>
        </w:rPr>
      </w:pPr>
    </w:p>
    <w:p>
      <w:pPr>
        <w:tabs>
          <w:tab w:val="left" w:pos="454"/>
        </w:tabs>
        <w:adjustRightInd w:val="0"/>
        <w:snapToGrid w:val="0"/>
        <w:spacing w:line="400" w:lineRule="atLeast"/>
        <w:jc w:val="center"/>
        <w:rPr>
          <w:rFonts w:hint="eastAsia" w:ascii="方正小标宋_GBK" w:hAnsi="方正小标宋_GBK" w:eastAsia="方正小标宋_GBK" w:cs="方正小标宋_GBK"/>
          <w:b w:val="0"/>
          <w:bCs w:val="0"/>
          <w:sz w:val="36"/>
          <w:szCs w:val="36"/>
        </w:rPr>
      </w:pPr>
      <w:r>
        <w:rPr>
          <w:rFonts w:hint="eastAsia" w:ascii="方正小标宋_GBK" w:hAnsi="方正小标宋_GBK" w:eastAsia="方正小标宋_GBK" w:cs="方正小标宋_GBK"/>
          <w:b w:val="0"/>
          <w:bCs w:val="0"/>
          <w:sz w:val="36"/>
          <w:szCs w:val="36"/>
        </w:rPr>
        <w:t>海域（无居民海岛）使用权及建筑物、构筑物所有权登记</w:t>
      </w:r>
    </w:p>
    <w:p>
      <w:pPr>
        <w:tabs>
          <w:tab w:val="left" w:pos="454"/>
        </w:tabs>
        <w:adjustRightInd w:val="0"/>
        <w:snapToGrid w:val="0"/>
        <w:spacing w:line="400" w:lineRule="atLeast"/>
        <w:jc w:val="center"/>
        <w:rPr>
          <w:rFonts w:hint="eastAsia" w:ascii="方正小标宋_GBK" w:hAnsi="方正小标宋_GBK" w:eastAsia="方正小标宋_GBK" w:cs="方正小标宋_GBK"/>
          <w:b w:val="0"/>
          <w:bCs w:val="0"/>
          <w:sz w:val="36"/>
          <w:szCs w:val="36"/>
        </w:rPr>
      </w:pPr>
      <w:r>
        <w:rPr>
          <w:rFonts w:hint="eastAsia" w:ascii="方正小标宋_GBK" w:hAnsi="方正小标宋_GBK" w:eastAsia="方正小标宋_GBK" w:cs="方正小标宋_GBK"/>
          <w:b w:val="0"/>
          <w:bCs w:val="0"/>
          <w:sz w:val="36"/>
          <w:szCs w:val="36"/>
        </w:rPr>
        <w:t>（注销登记）申请材料</w:t>
      </w:r>
    </w:p>
    <w:p>
      <w:pPr>
        <w:pStyle w:val="2"/>
        <w:rPr>
          <w:rFonts w:hint="eastAsia" w:ascii="华文仿宋" w:hAnsi="华文仿宋" w:eastAsia="华文仿宋" w:cs="华文仿宋"/>
          <w:sz w:val="32"/>
          <w:szCs w:val="32"/>
        </w:rPr>
      </w:pPr>
    </w:p>
    <w:p>
      <w:pPr>
        <w:numPr>
          <w:ilvl w:val="0"/>
          <w:numId w:val="1"/>
        </w:numPr>
        <w:tabs>
          <w:tab w:val="left" w:pos="312"/>
          <w:tab w:val="clear" w:pos="454"/>
        </w:tabs>
        <w:adjustRightInd w:val="0"/>
        <w:snapToGrid w:val="0"/>
        <w:spacing w:line="288" w:lineRule="auto"/>
        <w:rPr>
          <w:rFonts w:hint="eastAsia" w:ascii="华文仿宋" w:hAnsi="华文仿宋" w:eastAsia="华文仿宋" w:cs="华文仿宋"/>
          <w:sz w:val="32"/>
          <w:szCs w:val="32"/>
        </w:rPr>
      </w:pPr>
      <w:r>
        <w:rPr>
          <w:rFonts w:hint="eastAsia" w:ascii="华文仿宋" w:hAnsi="华文仿宋" w:eastAsia="华文仿宋" w:cs="华文仿宋"/>
          <w:sz w:val="32"/>
          <w:szCs w:val="32"/>
        </w:rPr>
        <w:t>不动产登记申请书</w:t>
      </w:r>
      <w:r>
        <w:rPr>
          <w:rFonts w:hint="eastAsia" w:ascii="华文仿宋" w:hAnsi="华文仿宋" w:eastAsia="华文仿宋" w:cs="华文仿宋"/>
          <w:sz w:val="32"/>
          <w:szCs w:val="32"/>
          <w:lang w:eastAsia="zh-CN"/>
        </w:rPr>
        <w:t>；</w:t>
      </w:r>
    </w:p>
    <w:p>
      <w:pPr>
        <w:numPr>
          <w:ilvl w:val="0"/>
          <w:numId w:val="1"/>
        </w:numPr>
        <w:tabs>
          <w:tab w:val="left" w:pos="312"/>
          <w:tab w:val="clear" w:pos="454"/>
        </w:tabs>
        <w:adjustRightInd w:val="0"/>
        <w:snapToGrid w:val="0"/>
        <w:spacing w:line="288" w:lineRule="auto"/>
        <w:rPr>
          <w:rFonts w:hint="eastAsia" w:ascii="华文仿宋" w:hAnsi="华文仿宋" w:eastAsia="华文仿宋" w:cs="华文仿宋"/>
          <w:sz w:val="32"/>
          <w:szCs w:val="32"/>
        </w:rPr>
      </w:pPr>
      <w:r>
        <w:rPr>
          <w:rFonts w:hint="eastAsia" w:ascii="华文仿宋" w:hAnsi="华文仿宋" w:eastAsia="华文仿宋" w:cs="华文仿宋"/>
          <w:sz w:val="32"/>
          <w:szCs w:val="32"/>
        </w:rPr>
        <w:t>申请人身份证明材料</w:t>
      </w:r>
      <w:r>
        <w:rPr>
          <w:rFonts w:hint="eastAsia" w:ascii="华文仿宋" w:hAnsi="华文仿宋" w:eastAsia="华文仿宋" w:cs="华文仿宋"/>
          <w:sz w:val="32"/>
          <w:szCs w:val="32"/>
          <w:lang w:eastAsia="zh-CN"/>
        </w:rPr>
        <w:t>；</w:t>
      </w:r>
    </w:p>
    <w:p>
      <w:pPr>
        <w:numPr>
          <w:ilvl w:val="0"/>
          <w:numId w:val="1"/>
        </w:numPr>
        <w:tabs>
          <w:tab w:val="left" w:pos="312"/>
          <w:tab w:val="clear" w:pos="454"/>
        </w:tabs>
        <w:adjustRightInd w:val="0"/>
        <w:snapToGrid w:val="0"/>
        <w:spacing w:line="288" w:lineRule="auto"/>
        <w:rPr>
          <w:rFonts w:hint="eastAsia" w:ascii="华文仿宋" w:hAnsi="华文仿宋" w:eastAsia="华文仿宋" w:cs="华文仿宋"/>
          <w:sz w:val="32"/>
          <w:szCs w:val="32"/>
        </w:rPr>
      </w:pPr>
      <w:r>
        <w:rPr>
          <w:rFonts w:hint="eastAsia" w:ascii="华文仿宋" w:hAnsi="华文仿宋" w:eastAsia="华文仿宋" w:cs="华文仿宋"/>
          <w:sz w:val="32"/>
          <w:szCs w:val="32"/>
        </w:rPr>
        <w:t>中华人民共和国不动产权证书</w:t>
      </w:r>
      <w:r>
        <w:rPr>
          <w:rFonts w:hint="eastAsia" w:ascii="华文仿宋" w:hAnsi="华文仿宋" w:eastAsia="华文仿宋" w:cs="华文仿宋"/>
          <w:sz w:val="32"/>
          <w:szCs w:val="32"/>
          <w:lang w:eastAsia="zh-CN"/>
        </w:rPr>
        <w:t>；</w:t>
      </w:r>
    </w:p>
    <w:p>
      <w:pPr>
        <w:numPr>
          <w:ilvl w:val="0"/>
          <w:numId w:val="1"/>
        </w:numPr>
        <w:tabs>
          <w:tab w:val="left" w:pos="312"/>
          <w:tab w:val="clear" w:pos="454"/>
        </w:tabs>
        <w:adjustRightInd w:val="0"/>
        <w:snapToGrid w:val="0"/>
        <w:spacing w:line="288" w:lineRule="auto"/>
        <w:rPr>
          <w:rFonts w:hint="eastAsia" w:ascii="华文仿宋" w:hAnsi="华文仿宋" w:eastAsia="华文仿宋" w:cs="华文仿宋"/>
          <w:sz w:val="32"/>
          <w:szCs w:val="32"/>
        </w:rPr>
      </w:pPr>
      <w:r>
        <w:rPr>
          <w:rFonts w:hint="eastAsia" w:ascii="华文仿宋" w:hAnsi="华文仿宋" w:eastAsia="华文仿宋" w:cs="华文仿宋"/>
          <w:sz w:val="32"/>
          <w:szCs w:val="32"/>
        </w:rPr>
        <w:t>因人民法院或者仲裁委员会生效法律文书导致海域使用权以及建筑物、构筑物所有权消灭的，提交人民法院或仲裁委员会生效法律文书</w:t>
      </w:r>
      <w:r>
        <w:rPr>
          <w:rFonts w:hint="eastAsia" w:ascii="华文仿宋" w:hAnsi="华文仿宋" w:eastAsia="华文仿宋" w:cs="华文仿宋"/>
          <w:sz w:val="32"/>
          <w:szCs w:val="32"/>
          <w:lang w:eastAsia="zh-CN"/>
        </w:rPr>
        <w:t>；</w:t>
      </w:r>
    </w:p>
    <w:p>
      <w:pPr>
        <w:numPr>
          <w:ilvl w:val="0"/>
          <w:numId w:val="1"/>
        </w:numPr>
        <w:tabs>
          <w:tab w:val="left" w:pos="312"/>
          <w:tab w:val="clear" w:pos="454"/>
        </w:tabs>
        <w:adjustRightInd w:val="0"/>
        <w:snapToGrid w:val="0"/>
        <w:spacing w:line="288" w:lineRule="auto"/>
        <w:rPr>
          <w:rFonts w:hint="eastAsia" w:ascii="华文仿宋" w:hAnsi="华文仿宋" w:eastAsia="华文仿宋" w:cs="华文仿宋"/>
          <w:sz w:val="32"/>
          <w:szCs w:val="32"/>
        </w:rPr>
      </w:pPr>
      <w:r>
        <w:rPr>
          <w:rFonts w:hint="eastAsia" w:ascii="华文仿宋" w:hAnsi="华文仿宋" w:eastAsia="华文仿宋" w:cs="华文仿宋"/>
          <w:sz w:val="32"/>
          <w:szCs w:val="32"/>
        </w:rPr>
        <w:t>权利人放弃海域使用权以及建筑物、构筑物使用权的，提交权利人放弃权利的书面文件。设有抵押权、地役权或已办理预告登记、查封登记的，需提交抵押权人、地役权人、预告登记权利人或者查封机关同意注销的书面文件</w:t>
      </w:r>
      <w:r>
        <w:rPr>
          <w:rFonts w:hint="eastAsia" w:ascii="华文仿宋" w:hAnsi="华文仿宋" w:eastAsia="华文仿宋" w:cs="华文仿宋"/>
          <w:sz w:val="32"/>
          <w:szCs w:val="32"/>
          <w:lang w:eastAsia="zh-CN"/>
        </w:rPr>
        <w:t>；</w:t>
      </w:r>
    </w:p>
    <w:p>
      <w:pPr>
        <w:numPr>
          <w:ilvl w:val="0"/>
          <w:numId w:val="1"/>
        </w:numPr>
        <w:tabs>
          <w:tab w:val="left" w:pos="312"/>
          <w:tab w:val="clear" w:pos="454"/>
        </w:tabs>
        <w:adjustRightInd w:val="0"/>
        <w:snapToGrid w:val="0"/>
        <w:spacing w:line="288" w:lineRule="auto"/>
        <w:rPr>
          <w:rFonts w:hint="eastAsia" w:ascii="华文仿宋" w:hAnsi="华文仿宋" w:eastAsia="华文仿宋" w:cs="华文仿宋"/>
          <w:sz w:val="32"/>
          <w:szCs w:val="32"/>
        </w:rPr>
      </w:pPr>
      <w:r>
        <w:rPr>
          <w:rFonts w:hint="eastAsia" w:ascii="华文仿宋" w:hAnsi="华文仿宋" w:eastAsia="华文仿宋" w:cs="华文仿宋"/>
          <w:sz w:val="32"/>
          <w:szCs w:val="32"/>
        </w:rPr>
        <w:t>不动产灭失的，提交证实灭失材料</w:t>
      </w:r>
      <w:r>
        <w:rPr>
          <w:rFonts w:hint="eastAsia" w:ascii="华文仿宋" w:hAnsi="华文仿宋" w:eastAsia="华文仿宋" w:cs="华文仿宋"/>
          <w:sz w:val="32"/>
          <w:szCs w:val="32"/>
          <w:lang w:eastAsia="zh-CN"/>
        </w:rPr>
        <w:t>；</w:t>
      </w:r>
    </w:p>
    <w:p>
      <w:pPr>
        <w:numPr>
          <w:ilvl w:val="0"/>
          <w:numId w:val="1"/>
        </w:numPr>
        <w:tabs>
          <w:tab w:val="left" w:pos="312"/>
          <w:tab w:val="clear" w:pos="454"/>
        </w:tabs>
        <w:adjustRightInd w:val="0"/>
        <w:snapToGrid w:val="0"/>
        <w:spacing w:line="288" w:lineRule="auto"/>
        <w:rPr>
          <w:rFonts w:hint="eastAsia" w:ascii="华文仿宋" w:hAnsi="华文仿宋" w:eastAsia="华文仿宋" w:cs="华文仿宋"/>
          <w:sz w:val="32"/>
          <w:szCs w:val="32"/>
        </w:rPr>
      </w:pPr>
      <w:r>
        <w:rPr>
          <w:rFonts w:hint="eastAsia" w:ascii="华文仿宋" w:hAnsi="华文仿宋" w:eastAsia="华文仿宋" w:cs="华文仿宋"/>
          <w:sz w:val="32"/>
          <w:szCs w:val="32"/>
        </w:rPr>
        <w:t>海域使用权以及建筑物、构筑物所有权灭失的材料</w:t>
      </w:r>
      <w:r>
        <w:rPr>
          <w:rFonts w:hint="eastAsia" w:ascii="华文仿宋" w:hAnsi="华文仿宋" w:eastAsia="华文仿宋" w:cs="华文仿宋"/>
          <w:sz w:val="32"/>
          <w:szCs w:val="32"/>
          <w:lang w:eastAsia="zh-CN"/>
        </w:rPr>
        <w:t>。</w:t>
      </w:r>
    </w:p>
    <w:p>
      <w:pPr>
        <w:rPr>
          <w:rFonts w:hint="eastAsia" w:ascii="华文仿宋" w:hAnsi="华文仿宋" w:eastAsia="华文仿宋" w:cs="华文仿宋"/>
          <w:b/>
          <w:bCs/>
          <w:spacing w:val="-3"/>
          <w:sz w:val="32"/>
          <w:szCs w:val="32"/>
        </w:rPr>
      </w:pPr>
      <w:r>
        <w:rPr>
          <w:rFonts w:hint="eastAsia" w:ascii="华文仿宋" w:hAnsi="华文仿宋" w:eastAsia="华文仿宋" w:cs="华文仿宋"/>
          <w:sz w:val="32"/>
          <w:szCs w:val="32"/>
        </w:rPr>
        <w:t xml:space="preserve">      </w:t>
      </w:r>
      <w:r>
        <w:rPr>
          <w:rFonts w:hint="eastAsia" w:ascii="华文仿宋" w:hAnsi="华文仿宋" w:eastAsia="华文仿宋" w:cs="华文仿宋"/>
          <w:b/>
          <w:bCs/>
          <w:spacing w:val="-3"/>
          <w:sz w:val="32"/>
          <w:szCs w:val="32"/>
        </w:rPr>
        <w:t xml:space="preserve"> 注：申请材料明细见附表</w:t>
      </w:r>
    </w:p>
    <w:p>
      <w:pPr>
        <w:rPr>
          <w:rFonts w:ascii="宋体" w:hAnsi="宋体" w:cs="宋体"/>
          <w:b/>
          <w:bCs/>
          <w:spacing w:val="-3"/>
          <w:sz w:val="28"/>
          <w:szCs w:val="28"/>
        </w:rPr>
      </w:pPr>
    </w:p>
    <w:p>
      <w:pPr>
        <w:rPr>
          <w:rFonts w:ascii="宋体" w:hAnsi="宋体" w:cs="宋体"/>
          <w:b/>
          <w:bCs/>
          <w:spacing w:val="-3"/>
          <w:sz w:val="28"/>
          <w:szCs w:val="28"/>
        </w:rPr>
      </w:pPr>
    </w:p>
    <w:p>
      <w:pPr>
        <w:rPr>
          <w:rFonts w:ascii="宋体" w:hAnsi="宋体" w:cs="宋体"/>
          <w:b/>
          <w:bCs/>
          <w:spacing w:val="-3"/>
          <w:sz w:val="28"/>
          <w:szCs w:val="28"/>
        </w:rPr>
      </w:pPr>
    </w:p>
    <w:p>
      <w:pPr>
        <w:rPr>
          <w:rFonts w:ascii="宋体" w:hAnsi="宋体" w:cs="宋体"/>
          <w:b/>
          <w:bCs/>
          <w:spacing w:val="-3"/>
          <w:sz w:val="28"/>
          <w:szCs w:val="28"/>
        </w:rPr>
      </w:pPr>
    </w:p>
    <w:p>
      <w:pPr>
        <w:rPr>
          <w:rFonts w:ascii="宋体" w:hAnsi="宋体" w:cs="宋体"/>
          <w:b/>
          <w:bCs/>
          <w:spacing w:val="-3"/>
          <w:sz w:val="28"/>
          <w:szCs w:val="28"/>
        </w:rPr>
      </w:pPr>
    </w:p>
    <w:p>
      <w:pPr>
        <w:rPr>
          <w:rFonts w:ascii="宋体" w:hAnsi="宋体" w:cs="宋体"/>
          <w:b/>
          <w:bCs/>
          <w:spacing w:val="-3"/>
          <w:sz w:val="28"/>
          <w:szCs w:val="28"/>
        </w:rPr>
      </w:pPr>
    </w:p>
    <w:p>
      <w:pPr>
        <w:rPr>
          <w:rFonts w:ascii="宋体" w:hAnsi="宋体" w:cs="宋体"/>
          <w:b/>
          <w:bCs/>
          <w:spacing w:val="-3"/>
          <w:sz w:val="28"/>
          <w:szCs w:val="28"/>
        </w:rPr>
      </w:pPr>
    </w:p>
    <w:p>
      <w:pPr>
        <w:tabs>
          <w:tab w:val="left" w:pos="454"/>
        </w:tabs>
        <w:adjustRightInd w:val="0"/>
        <w:snapToGrid w:val="0"/>
        <w:spacing w:line="400" w:lineRule="atLeast"/>
        <w:jc w:val="center"/>
        <w:rPr>
          <w:rFonts w:hint="eastAsia" w:ascii="方正小标宋_GBK" w:hAnsi="方正小标宋_GBK" w:eastAsia="方正小标宋_GBK" w:cs="方正小标宋_GBK"/>
          <w:b w:val="0"/>
          <w:bCs w:val="0"/>
          <w:sz w:val="28"/>
          <w:szCs w:val="28"/>
        </w:rPr>
      </w:pPr>
      <w:r>
        <w:rPr>
          <w:rFonts w:hint="eastAsia" w:ascii="方正小标宋_GBK" w:hAnsi="方正小标宋_GBK" w:eastAsia="方正小标宋_GBK" w:cs="方正小标宋_GBK"/>
          <w:b w:val="0"/>
          <w:bCs w:val="0"/>
          <w:sz w:val="28"/>
          <w:szCs w:val="28"/>
        </w:rPr>
        <w:t>海域（无居民海岛）使用权及建筑物、构筑物所有权登记</w:t>
      </w:r>
    </w:p>
    <w:p>
      <w:pPr>
        <w:tabs>
          <w:tab w:val="left" w:pos="454"/>
        </w:tabs>
        <w:adjustRightInd w:val="0"/>
        <w:snapToGrid w:val="0"/>
        <w:spacing w:line="400" w:lineRule="atLeast"/>
        <w:ind w:firstLine="280" w:firstLineChars="100"/>
        <w:jc w:val="center"/>
        <w:rPr>
          <w:rFonts w:hint="eastAsia" w:ascii="方正小标宋_GBK" w:hAnsi="方正小标宋_GBK" w:eastAsia="方正小标宋_GBK" w:cs="方正小标宋_GBK"/>
          <w:b w:val="0"/>
          <w:bCs w:val="0"/>
          <w:spacing w:val="-3"/>
          <w:sz w:val="28"/>
          <w:szCs w:val="28"/>
        </w:rPr>
      </w:pPr>
      <w:r>
        <w:rPr>
          <w:rFonts w:hint="eastAsia" w:ascii="方正小标宋_GBK" w:hAnsi="方正小标宋_GBK" w:eastAsia="方正小标宋_GBK" w:cs="方正小标宋_GBK"/>
          <w:b w:val="0"/>
          <w:bCs w:val="0"/>
          <w:sz w:val="28"/>
          <w:szCs w:val="28"/>
        </w:rPr>
        <w:t>（注销登记）</w:t>
      </w:r>
      <w:r>
        <w:rPr>
          <w:rFonts w:hint="eastAsia" w:ascii="方正小标宋_GBK" w:hAnsi="方正小标宋_GBK" w:eastAsia="方正小标宋_GBK" w:cs="方正小标宋_GBK"/>
          <w:b w:val="0"/>
          <w:bCs w:val="0"/>
          <w:spacing w:val="-3"/>
          <w:sz w:val="28"/>
          <w:szCs w:val="28"/>
        </w:rPr>
        <w:t>申请材料明细</w:t>
      </w:r>
    </w:p>
    <w:tbl>
      <w:tblPr>
        <w:tblStyle w:val="5"/>
        <w:tblW w:w="9178" w:type="dxa"/>
        <w:tblInd w:w="-5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578"/>
        <w:gridCol w:w="1750"/>
        <w:gridCol w:w="775"/>
        <w:gridCol w:w="3525"/>
        <w:gridCol w:w="1025"/>
        <w:gridCol w:w="152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7" w:hRule="atLeast"/>
        </w:trPr>
        <w:tc>
          <w:tcPr>
            <w:tcW w:w="578" w:type="dxa"/>
            <w:vAlign w:val="center"/>
          </w:tcPr>
          <w:p>
            <w:pPr>
              <w:tabs>
                <w:tab w:val="left" w:pos="210"/>
              </w:tabs>
              <w:autoSpaceDE w:val="0"/>
              <w:autoSpaceDN w:val="0"/>
              <w:adjustRightInd w:val="0"/>
              <w:snapToGrid w:val="0"/>
              <w:ind w:firstLine="17"/>
              <w:jc w:val="center"/>
              <w:rPr>
                <w:rFonts w:ascii="宋体" w:hAnsi="宋体" w:cs="宋体"/>
                <w:sz w:val="24"/>
                <w:lang w:eastAsia="en-US"/>
              </w:rPr>
            </w:pPr>
            <w:r>
              <w:rPr>
                <w:rFonts w:hint="eastAsia" w:ascii="宋体" w:hAnsi="宋体" w:cs="宋体"/>
                <w:b/>
                <w:color w:val="000000"/>
                <w:sz w:val="24"/>
                <w:lang w:eastAsia="en-US"/>
              </w:rPr>
              <w:t>序号</w:t>
            </w:r>
          </w:p>
        </w:tc>
        <w:tc>
          <w:tcPr>
            <w:tcW w:w="1750" w:type="dxa"/>
            <w:vAlign w:val="center"/>
          </w:tcPr>
          <w:p>
            <w:pPr>
              <w:autoSpaceDE w:val="0"/>
              <w:autoSpaceDN w:val="0"/>
              <w:adjustRightInd w:val="0"/>
              <w:snapToGrid w:val="0"/>
              <w:ind w:firstLine="17"/>
              <w:jc w:val="center"/>
              <w:rPr>
                <w:rFonts w:ascii="宋体" w:hAnsi="宋体" w:cs="宋体"/>
                <w:sz w:val="24"/>
                <w:lang w:eastAsia="en-US"/>
              </w:rPr>
            </w:pPr>
            <w:r>
              <w:rPr>
                <w:rFonts w:hint="eastAsia" w:ascii="宋体" w:hAnsi="宋体" w:cs="宋体"/>
                <w:b/>
                <w:color w:val="000000"/>
                <w:sz w:val="24"/>
                <w:lang w:eastAsia="en-US"/>
              </w:rPr>
              <w:t>材料</w:t>
            </w:r>
            <w:r>
              <w:rPr>
                <w:rFonts w:hint="eastAsia" w:ascii="宋体" w:hAnsi="宋体" w:cs="宋体"/>
                <w:b/>
                <w:color w:val="000000"/>
                <w:sz w:val="24"/>
              </w:rPr>
              <w:t>名称</w:t>
            </w:r>
          </w:p>
        </w:tc>
        <w:tc>
          <w:tcPr>
            <w:tcW w:w="4300" w:type="dxa"/>
            <w:gridSpan w:val="2"/>
            <w:vAlign w:val="center"/>
          </w:tcPr>
          <w:p>
            <w:pPr>
              <w:autoSpaceDE w:val="0"/>
              <w:autoSpaceDN w:val="0"/>
              <w:adjustRightInd w:val="0"/>
              <w:snapToGrid w:val="0"/>
              <w:ind w:firstLine="17"/>
              <w:jc w:val="center"/>
              <w:rPr>
                <w:rFonts w:ascii="宋体" w:hAnsi="宋体" w:cs="宋体"/>
                <w:sz w:val="24"/>
                <w:lang w:eastAsia="en-US"/>
              </w:rPr>
            </w:pPr>
            <w:r>
              <w:rPr>
                <w:rFonts w:hint="eastAsia" w:ascii="宋体" w:hAnsi="宋体" w:cs="宋体"/>
                <w:b/>
                <w:color w:val="000000"/>
                <w:sz w:val="24"/>
                <w:lang w:eastAsia="en-US"/>
              </w:rPr>
              <w:t>材料</w:t>
            </w:r>
            <w:r>
              <w:rPr>
                <w:rFonts w:hint="eastAsia" w:ascii="宋体" w:hAnsi="宋体" w:cs="宋体"/>
                <w:b/>
                <w:color w:val="000000"/>
                <w:sz w:val="24"/>
              </w:rPr>
              <w:t>明细</w:t>
            </w:r>
          </w:p>
        </w:tc>
        <w:tc>
          <w:tcPr>
            <w:tcW w:w="1025" w:type="dxa"/>
            <w:vAlign w:val="center"/>
          </w:tcPr>
          <w:p>
            <w:pPr>
              <w:autoSpaceDE w:val="0"/>
              <w:autoSpaceDN w:val="0"/>
              <w:adjustRightInd w:val="0"/>
              <w:snapToGrid w:val="0"/>
              <w:ind w:firstLine="17"/>
              <w:jc w:val="center"/>
              <w:rPr>
                <w:rFonts w:ascii="宋体" w:hAnsi="宋体" w:cs="宋体"/>
                <w:sz w:val="24"/>
                <w:lang w:eastAsia="en-US"/>
              </w:rPr>
            </w:pPr>
            <w:r>
              <w:rPr>
                <w:rFonts w:hint="eastAsia" w:ascii="宋体" w:hAnsi="宋体" w:cs="宋体"/>
                <w:b/>
                <w:color w:val="000000"/>
                <w:sz w:val="24"/>
                <w:lang w:eastAsia="en-US"/>
              </w:rPr>
              <w:t>收件要求</w:t>
            </w:r>
          </w:p>
        </w:tc>
        <w:tc>
          <w:tcPr>
            <w:tcW w:w="1525" w:type="dxa"/>
            <w:vAlign w:val="center"/>
          </w:tcPr>
          <w:p>
            <w:pPr>
              <w:autoSpaceDE w:val="0"/>
              <w:autoSpaceDN w:val="0"/>
              <w:adjustRightInd w:val="0"/>
              <w:snapToGrid w:val="0"/>
              <w:ind w:firstLine="17"/>
              <w:jc w:val="center"/>
              <w:rPr>
                <w:rFonts w:ascii="宋体" w:hAnsi="宋体" w:cs="宋体"/>
                <w:sz w:val="24"/>
                <w:lang w:eastAsia="en-US"/>
              </w:rPr>
            </w:pPr>
            <w:r>
              <w:rPr>
                <w:rFonts w:hint="eastAsia" w:ascii="宋体" w:hAnsi="宋体" w:cs="宋体"/>
                <w:b/>
                <w:color w:val="000000"/>
                <w:sz w:val="24"/>
                <w:lang w:eastAsia="en-US"/>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8" w:hRule="atLeast"/>
        </w:trPr>
        <w:tc>
          <w:tcPr>
            <w:tcW w:w="578" w:type="dxa"/>
            <w:vAlign w:val="center"/>
          </w:tcPr>
          <w:p>
            <w:pPr>
              <w:autoSpaceDE w:val="0"/>
              <w:autoSpaceDN w:val="0"/>
              <w:adjustRightInd w:val="0"/>
              <w:snapToGrid w:val="0"/>
              <w:jc w:val="center"/>
              <w:rPr>
                <w:rFonts w:hint="eastAsia" w:ascii="华文仿宋" w:hAnsi="华文仿宋" w:eastAsia="华文仿宋" w:cs="华文仿宋"/>
                <w:sz w:val="21"/>
                <w:szCs w:val="21"/>
                <w:lang w:eastAsia="en-US"/>
              </w:rPr>
            </w:pPr>
            <w:r>
              <w:rPr>
                <w:rFonts w:hint="eastAsia" w:ascii="华文仿宋" w:hAnsi="华文仿宋" w:eastAsia="华文仿宋" w:cs="华文仿宋"/>
                <w:sz w:val="21"/>
                <w:szCs w:val="21"/>
                <w:lang w:eastAsia="en-US"/>
              </w:rPr>
              <w:t>1</w:t>
            </w:r>
          </w:p>
        </w:tc>
        <w:tc>
          <w:tcPr>
            <w:tcW w:w="1750" w:type="dxa"/>
            <w:vAlign w:val="center"/>
          </w:tcPr>
          <w:p>
            <w:pPr>
              <w:autoSpaceDE w:val="0"/>
              <w:autoSpaceDN w:val="0"/>
              <w:adjustRightInd w:val="0"/>
              <w:snapToGrid w:val="0"/>
              <w:jc w:val="center"/>
              <w:rPr>
                <w:rFonts w:hint="eastAsia" w:ascii="华文仿宋" w:hAnsi="华文仿宋" w:eastAsia="华文仿宋" w:cs="华文仿宋"/>
                <w:sz w:val="21"/>
                <w:szCs w:val="21"/>
              </w:rPr>
            </w:pPr>
            <w:r>
              <w:rPr>
                <w:rFonts w:hint="eastAsia" w:ascii="华文仿宋" w:hAnsi="华文仿宋" w:eastAsia="华文仿宋" w:cs="华文仿宋"/>
                <w:sz w:val="21"/>
                <w:szCs w:val="21"/>
              </w:rPr>
              <w:t>不动产登记申请书</w:t>
            </w:r>
          </w:p>
        </w:tc>
        <w:tc>
          <w:tcPr>
            <w:tcW w:w="4300" w:type="dxa"/>
            <w:gridSpan w:val="2"/>
            <w:vAlign w:val="center"/>
          </w:tcPr>
          <w:p>
            <w:pPr>
              <w:autoSpaceDE w:val="0"/>
              <w:autoSpaceDN w:val="0"/>
              <w:adjustRightInd w:val="0"/>
              <w:snapToGrid w:val="0"/>
              <w:jc w:val="both"/>
              <w:rPr>
                <w:rFonts w:hint="eastAsia" w:ascii="华文仿宋" w:hAnsi="华文仿宋" w:eastAsia="华文仿宋" w:cs="华文仿宋"/>
                <w:sz w:val="21"/>
                <w:szCs w:val="21"/>
                <w:lang w:eastAsia="en-US"/>
              </w:rPr>
            </w:pPr>
            <w:r>
              <w:rPr>
                <w:rFonts w:hint="eastAsia" w:ascii="华文仿宋" w:hAnsi="华文仿宋" w:eastAsia="华文仿宋" w:cs="华文仿宋"/>
                <w:sz w:val="21"/>
                <w:szCs w:val="21"/>
              </w:rPr>
              <w:t>不动产登记申请书</w:t>
            </w:r>
          </w:p>
        </w:tc>
        <w:tc>
          <w:tcPr>
            <w:tcW w:w="1025" w:type="dxa"/>
            <w:vAlign w:val="center"/>
          </w:tcPr>
          <w:p>
            <w:pPr>
              <w:autoSpaceDE w:val="0"/>
              <w:autoSpaceDN w:val="0"/>
              <w:adjustRightInd w:val="0"/>
              <w:snapToGrid w:val="0"/>
              <w:jc w:val="center"/>
              <w:rPr>
                <w:rFonts w:hint="eastAsia" w:ascii="华文仿宋" w:hAnsi="华文仿宋" w:eastAsia="华文仿宋" w:cs="华文仿宋"/>
                <w:sz w:val="21"/>
                <w:szCs w:val="21"/>
                <w:lang w:eastAsia="en-US"/>
              </w:rPr>
            </w:pPr>
            <w:r>
              <w:rPr>
                <w:rFonts w:hint="eastAsia" w:ascii="华文仿宋" w:hAnsi="华文仿宋" w:eastAsia="华文仿宋" w:cs="华文仿宋"/>
                <w:sz w:val="21"/>
                <w:szCs w:val="21"/>
                <w:lang w:eastAsia="en-US"/>
              </w:rPr>
              <w:t>原件</w:t>
            </w:r>
          </w:p>
        </w:tc>
        <w:tc>
          <w:tcPr>
            <w:tcW w:w="1525" w:type="dxa"/>
            <w:vAlign w:val="center"/>
          </w:tcPr>
          <w:p>
            <w:pPr>
              <w:autoSpaceDE w:val="0"/>
              <w:autoSpaceDN w:val="0"/>
              <w:adjustRightInd w:val="0"/>
              <w:snapToGrid w:val="0"/>
              <w:jc w:val="both"/>
              <w:rPr>
                <w:rFonts w:hint="eastAsia" w:ascii="华文仿宋" w:hAnsi="华文仿宋" w:eastAsia="华文仿宋" w:cs="华文仿宋"/>
                <w:sz w:val="21"/>
                <w:szCs w:val="21"/>
                <w:lang w:eastAsia="en-US"/>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95" w:hRule="atLeast"/>
        </w:trPr>
        <w:tc>
          <w:tcPr>
            <w:tcW w:w="578" w:type="dxa"/>
            <w:vMerge w:val="restart"/>
            <w:vAlign w:val="center"/>
          </w:tcPr>
          <w:p>
            <w:pPr>
              <w:autoSpaceDE w:val="0"/>
              <w:autoSpaceDN w:val="0"/>
              <w:adjustRightInd w:val="0"/>
              <w:snapToGrid w:val="0"/>
              <w:jc w:val="center"/>
              <w:rPr>
                <w:rFonts w:hint="eastAsia" w:ascii="华文仿宋" w:hAnsi="华文仿宋" w:eastAsia="华文仿宋" w:cs="华文仿宋"/>
                <w:sz w:val="21"/>
                <w:szCs w:val="21"/>
                <w:lang w:eastAsia="en-US"/>
              </w:rPr>
            </w:pPr>
            <w:r>
              <w:rPr>
                <w:rFonts w:hint="eastAsia" w:ascii="华文仿宋" w:hAnsi="华文仿宋" w:eastAsia="华文仿宋" w:cs="华文仿宋"/>
                <w:sz w:val="21"/>
                <w:szCs w:val="21"/>
                <w:lang w:eastAsia="en-US"/>
              </w:rPr>
              <w:t>2</w:t>
            </w:r>
          </w:p>
        </w:tc>
        <w:tc>
          <w:tcPr>
            <w:tcW w:w="1750" w:type="dxa"/>
            <w:vMerge w:val="restart"/>
            <w:vAlign w:val="center"/>
          </w:tcPr>
          <w:p>
            <w:pPr>
              <w:autoSpaceDE w:val="0"/>
              <w:autoSpaceDN w:val="0"/>
              <w:adjustRightInd w:val="0"/>
              <w:snapToGrid w:val="0"/>
              <w:jc w:val="center"/>
              <w:rPr>
                <w:rFonts w:hint="eastAsia" w:ascii="华文仿宋" w:hAnsi="华文仿宋" w:eastAsia="华文仿宋" w:cs="华文仿宋"/>
                <w:sz w:val="21"/>
                <w:szCs w:val="21"/>
              </w:rPr>
            </w:pPr>
            <w:r>
              <w:rPr>
                <w:rFonts w:hint="eastAsia" w:ascii="华文仿宋" w:hAnsi="华文仿宋" w:eastAsia="华文仿宋" w:cs="华文仿宋"/>
                <w:sz w:val="21"/>
                <w:szCs w:val="21"/>
              </w:rPr>
              <w:t>申请人身份证明材料</w:t>
            </w:r>
          </w:p>
          <w:p>
            <w:pPr>
              <w:autoSpaceDE w:val="0"/>
              <w:autoSpaceDN w:val="0"/>
              <w:adjustRightInd w:val="0"/>
              <w:snapToGrid w:val="0"/>
              <w:jc w:val="center"/>
              <w:rPr>
                <w:rFonts w:hint="eastAsia" w:ascii="华文仿宋" w:hAnsi="华文仿宋" w:eastAsia="华文仿宋" w:cs="华文仿宋"/>
                <w:sz w:val="21"/>
                <w:szCs w:val="21"/>
                <w:lang w:eastAsia="en-US"/>
              </w:rPr>
            </w:pPr>
          </w:p>
        </w:tc>
        <w:tc>
          <w:tcPr>
            <w:tcW w:w="4300" w:type="dxa"/>
            <w:gridSpan w:val="2"/>
            <w:vAlign w:val="center"/>
          </w:tcPr>
          <w:p>
            <w:pPr>
              <w:autoSpaceDE w:val="0"/>
              <w:autoSpaceDN w:val="0"/>
              <w:adjustRightInd w:val="0"/>
              <w:snapToGrid w:val="0"/>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营业执照或者组织机构代码证，或者其他身份登记证明。（营业执照或者组织机构代码证等注册信息发生变化的须提交相应批准或证明材料。）</w:t>
            </w:r>
          </w:p>
        </w:tc>
        <w:tc>
          <w:tcPr>
            <w:tcW w:w="1025" w:type="dxa"/>
            <w:vAlign w:val="center"/>
          </w:tcPr>
          <w:p>
            <w:pPr>
              <w:autoSpaceDE w:val="0"/>
              <w:autoSpaceDN w:val="0"/>
              <w:adjustRightInd w:val="0"/>
              <w:snapToGrid w:val="0"/>
              <w:jc w:val="center"/>
              <w:rPr>
                <w:rFonts w:hint="eastAsia" w:ascii="华文仿宋" w:hAnsi="华文仿宋" w:eastAsia="华文仿宋" w:cs="华文仿宋"/>
                <w:sz w:val="21"/>
                <w:szCs w:val="21"/>
                <w:lang w:eastAsia="en-US"/>
              </w:rPr>
            </w:pPr>
            <w:r>
              <w:rPr>
                <w:rFonts w:hint="eastAsia" w:ascii="华文仿宋" w:hAnsi="华文仿宋" w:eastAsia="华文仿宋" w:cs="华文仿宋"/>
                <w:sz w:val="21"/>
                <w:szCs w:val="21"/>
                <w:lang w:eastAsia="en-US"/>
              </w:rPr>
              <w:t>复印件</w:t>
            </w:r>
          </w:p>
        </w:tc>
        <w:tc>
          <w:tcPr>
            <w:tcW w:w="1525" w:type="dxa"/>
            <w:vAlign w:val="center"/>
          </w:tcPr>
          <w:p>
            <w:pPr>
              <w:autoSpaceDE w:val="0"/>
              <w:autoSpaceDN w:val="0"/>
              <w:adjustRightInd w:val="0"/>
              <w:snapToGrid w:val="0"/>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境内法人或其他组织的提交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65" w:hRule="atLeast"/>
        </w:trPr>
        <w:tc>
          <w:tcPr>
            <w:tcW w:w="578" w:type="dxa"/>
            <w:vMerge w:val="continue"/>
            <w:tcBorders>
              <w:top w:val="nil"/>
            </w:tcBorders>
            <w:vAlign w:val="center"/>
          </w:tcPr>
          <w:p>
            <w:pPr>
              <w:autoSpaceDE w:val="0"/>
              <w:autoSpaceDN w:val="0"/>
              <w:adjustRightInd w:val="0"/>
              <w:snapToGrid w:val="0"/>
              <w:jc w:val="center"/>
              <w:rPr>
                <w:rFonts w:hint="eastAsia" w:ascii="华文仿宋" w:hAnsi="华文仿宋" w:eastAsia="华文仿宋" w:cs="华文仿宋"/>
                <w:sz w:val="21"/>
                <w:szCs w:val="21"/>
              </w:rPr>
            </w:pPr>
          </w:p>
        </w:tc>
        <w:tc>
          <w:tcPr>
            <w:tcW w:w="1750" w:type="dxa"/>
            <w:vMerge w:val="continue"/>
            <w:tcBorders>
              <w:top w:val="nil"/>
            </w:tcBorders>
            <w:vAlign w:val="center"/>
          </w:tcPr>
          <w:p>
            <w:pPr>
              <w:autoSpaceDE w:val="0"/>
              <w:autoSpaceDN w:val="0"/>
              <w:adjustRightInd w:val="0"/>
              <w:snapToGrid w:val="0"/>
              <w:jc w:val="center"/>
              <w:rPr>
                <w:rFonts w:hint="eastAsia" w:ascii="华文仿宋" w:hAnsi="华文仿宋" w:eastAsia="华文仿宋" w:cs="华文仿宋"/>
                <w:sz w:val="21"/>
                <w:szCs w:val="21"/>
              </w:rPr>
            </w:pPr>
          </w:p>
        </w:tc>
        <w:tc>
          <w:tcPr>
            <w:tcW w:w="4300" w:type="dxa"/>
            <w:gridSpan w:val="2"/>
            <w:vAlign w:val="center"/>
          </w:tcPr>
          <w:p>
            <w:pPr>
              <w:autoSpaceDE w:val="0"/>
              <w:autoSpaceDN w:val="0"/>
              <w:adjustRightInd w:val="0"/>
              <w:snapToGrid w:val="0"/>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其在境内设立分支机构或代表机构的批准文件和注册证明。</w:t>
            </w:r>
          </w:p>
        </w:tc>
        <w:tc>
          <w:tcPr>
            <w:tcW w:w="1025" w:type="dxa"/>
            <w:vAlign w:val="center"/>
          </w:tcPr>
          <w:p>
            <w:pPr>
              <w:autoSpaceDE w:val="0"/>
              <w:autoSpaceDN w:val="0"/>
              <w:adjustRightInd w:val="0"/>
              <w:snapToGrid w:val="0"/>
              <w:jc w:val="center"/>
              <w:rPr>
                <w:rFonts w:hint="eastAsia" w:ascii="华文仿宋" w:hAnsi="华文仿宋" w:eastAsia="华文仿宋" w:cs="华文仿宋"/>
                <w:sz w:val="21"/>
                <w:szCs w:val="21"/>
                <w:lang w:eastAsia="en-US"/>
              </w:rPr>
            </w:pPr>
            <w:r>
              <w:rPr>
                <w:rFonts w:hint="eastAsia" w:ascii="华文仿宋" w:hAnsi="华文仿宋" w:eastAsia="华文仿宋" w:cs="华文仿宋"/>
                <w:sz w:val="21"/>
                <w:szCs w:val="21"/>
                <w:lang w:eastAsia="en-US"/>
              </w:rPr>
              <w:t>复印件</w:t>
            </w:r>
          </w:p>
        </w:tc>
        <w:tc>
          <w:tcPr>
            <w:tcW w:w="1525" w:type="dxa"/>
            <w:vAlign w:val="center"/>
          </w:tcPr>
          <w:p>
            <w:pPr>
              <w:autoSpaceDE w:val="0"/>
              <w:autoSpaceDN w:val="0"/>
              <w:adjustRightInd w:val="0"/>
              <w:snapToGrid w:val="0"/>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港、澳、台地区的法人或其他组织，境外法人或其他组织的提交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66" w:hRule="atLeast"/>
        </w:trPr>
        <w:tc>
          <w:tcPr>
            <w:tcW w:w="578" w:type="dxa"/>
            <w:vMerge w:val="continue"/>
            <w:tcBorders>
              <w:top w:val="nil"/>
            </w:tcBorders>
            <w:vAlign w:val="center"/>
          </w:tcPr>
          <w:p>
            <w:pPr>
              <w:autoSpaceDE w:val="0"/>
              <w:autoSpaceDN w:val="0"/>
              <w:adjustRightInd w:val="0"/>
              <w:snapToGrid w:val="0"/>
              <w:jc w:val="center"/>
              <w:rPr>
                <w:rFonts w:hint="eastAsia" w:ascii="华文仿宋" w:hAnsi="华文仿宋" w:eastAsia="华文仿宋" w:cs="华文仿宋"/>
                <w:sz w:val="21"/>
                <w:szCs w:val="21"/>
              </w:rPr>
            </w:pPr>
          </w:p>
        </w:tc>
        <w:tc>
          <w:tcPr>
            <w:tcW w:w="1750" w:type="dxa"/>
            <w:vMerge w:val="continue"/>
            <w:tcBorders>
              <w:top w:val="nil"/>
            </w:tcBorders>
            <w:vAlign w:val="center"/>
          </w:tcPr>
          <w:p>
            <w:pPr>
              <w:autoSpaceDE w:val="0"/>
              <w:autoSpaceDN w:val="0"/>
              <w:adjustRightInd w:val="0"/>
              <w:snapToGrid w:val="0"/>
              <w:jc w:val="center"/>
              <w:rPr>
                <w:rFonts w:hint="eastAsia" w:ascii="华文仿宋" w:hAnsi="华文仿宋" w:eastAsia="华文仿宋" w:cs="华文仿宋"/>
                <w:sz w:val="21"/>
                <w:szCs w:val="21"/>
              </w:rPr>
            </w:pPr>
          </w:p>
        </w:tc>
        <w:tc>
          <w:tcPr>
            <w:tcW w:w="4300" w:type="dxa"/>
            <w:gridSpan w:val="2"/>
            <w:vAlign w:val="center"/>
          </w:tcPr>
          <w:p>
            <w:pPr>
              <w:autoSpaceDE w:val="0"/>
              <w:autoSpaceDN w:val="0"/>
              <w:adjustRightInd w:val="0"/>
              <w:snapToGrid w:val="0"/>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居民身份证或军官证、士官证；身份证遗失的，提交临时身份证。未成年人可提交居民身份证或户口簿。</w:t>
            </w:r>
          </w:p>
        </w:tc>
        <w:tc>
          <w:tcPr>
            <w:tcW w:w="1025" w:type="dxa"/>
            <w:vAlign w:val="center"/>
          </w:tcPr>
          <w:p>
            <w:pPr>
              <w:autoSpaceDE w:val="0"/>
              <w:autoSpaceDN w:val="0"/>
              <w:adjustRightInd w:val="0"/>
              <w:snapToGrid w:val="0"/>
              <w:jc w:val="center"/>
              <w:rPr>
                <w:rFonts w:hint="eastAsia" w:ascii="华文仿宋" w:hAnsi="华文仿宋" w:eastAsia="华文仿宋" w:cs="华文仿宋"/>
                <w:sz w:val="21"/>
                <w:szCs w:val="21"/>
                <w:lang w:eastAsia="en-US"/>
              </w:rPr>
            </w:pPr>
            <w:r>
              <w:rPr>
                <w:rFonts w:hint="eastAsia" w:ascii="华文仿宋" w:hAnsi="华文仿宋" w:eastAsia="华文仿宋" w:cs="华文仿宋"/>
                <w:sz w:val="21"/>
                <w:szCs w:val="21"/>
                <w:lang w:eastAsia="en-US"/>
              </w:rPr>
              <w:t>复印件</w:t>
            </w:r>
          </w:p>
        </w:tc>
        <w:tc>
          <w:tcPr>
            <w:tcW w:w="1525" w:type="dxa"/>
            <w:vAlign w:val="center"/>
          </w:tcPr>
          <w:p>
            <w:pPr>
              <w:autoSpaceDE w:val="0"/>
              <w:autoSpaceDN w:val="0"/>
              <w:adjustRightInd w:val="0"/>
              <w:snapToGrid w:val="0"/>
              <w:jc w:val="both"/>
              <w:rPr>
                <w:rFonts w:hint="eastAsia" w:ascii="华文仿宋" w:hAnsi="华文仿宋" w:eastAsia="华文仿宋" w:cs="华文仿宋"/>
                <w:sz w:val="21"/>
                <w:szCs w:val="21"/>
                <w:lang w:eastAsia="en-US"/>
              </w:rPr>
            </w:pPr>
            <w:r>
              <w:rPr>
                <w:rFonts w:hint="eastAsia" w:ascii="华文仿宋" w:hAnsi="华文仿宋" w:eastAsia="华文仿宋" w:cs="华文仿宋"/>
                <w:sz w:val="21"/>
                <w:szCs w:val="21"/>
                <w:lang w:eastAsia="en-US"/>
              </w:rPr>
              <w:t>境内自然人的提交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45" w:hRule="atLeast"/>
        </w:trPr>
        <w:tc>
          <w:tcPr>
            <w:tcW w:w="578" w:type="dxa"/>
            <w:vMerge w:val="continue"/>
            <w:tcBorders>
              <w:top w:val="nil"/>
            </w:tcBorders>
            <w:vAlign w:val="center"/>
          </w:tcPr>
          <w:p>
            <w:pPr>
              <w:autoSpaceDE w:val="0"/>
              <w:autoSpaceDN w:val="0"/>
              <w:adjustRightInd w:val="0"/>
              <w:snapToGrid w:val="0"/>
              <w:jc w:val="center"/>
              <w:rPr>
                <w:rFonts w:hint="eastAsia" w:ascii="华文仿宋" w:hAnsi="华文仿宋" w:eastAsia="华文仿宋" w:cs="华文仿宋"/>
                <w:sz w:val="21"/>
                <w:szCs w:val="21"/>
                <w:lang w:eastAsia="en-US"/>
              </w:rPr>
            </w:pPr>
          </w:p>
        </w:tc>
        <w:tc>
          <w:tcPr>
            <w:tcW w:w="1750" w:type="dxa"/>
            <w:vMerge w:val="continue"/>
            <w:tcBorders>
              <w:top w:val="nil"/>
            </w:tcBorders>
            <w:vAlign w:val="center"/>
          </w:tcPr>
          <w:p>
            <w:pPr>
              <w:autoSpaceDE w:val="0"/>
              <w:autoSpaceDN w:val="0"/>
              <w:adjustRightInd w:val="0"/>
              <w:snapToGrid w:val="0"/>
              <w:jc w:val="center"/>
              <w:rPr>
                <w:rFonts w:hint="eastAsia" w:ascii="华文仿宋" w:hAnsi="华文仿宋" w:eastAsia="华文仿宋" w:cs="华文仿宋"/>
                <w:sz w:val="21"/>
                <w:szCs w:val="21"/>
                <w:lang w:eastAsia="en-US"/>
              </w:rPr>
            </w:pPr>
          </w:p>
        </w:tc>
        <w:tc>
          <w:tcPr>
            <w:tcW w:w="4300" w:type="dxa"/>
            <w:gridSpan w:val="2"/>
            <w:vAlign w:val="center"/>
          </w:tcPr>
          <w:p>
            <w:pPr>
              <w:autoSpaceDE w:val="0"/>
              <w:autoSpaceDN w:val="0"/>
              <w:adjustRightInd w:val="0"/>
              <w:snapToGrid w:val="0"/>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香港、澳门特别行政区居民身份证、护照，或者来往内地通行证。</w:t>
            </w:r>
          </w:p>
        </w:tc>
        <w:tc>
          <w:tcPr>
            <w:tcW w:w="1025" w:type="dxa"/>
            <w:vAlign w:val="center"/>
          </w:tcPr>
          <w:p>
            <w:pPr>
              <w:autoSpaceDE w:val="0"/>
              <w:autoSpaceDN w:val="0"/>
              <w:adjustRightInd w:val="0"/>
              <w:snapToGrid w:val="0"/>
              <w:jc w:val="center"/>
              <w:rPr>
                <w:rFonts w:hint="eastAsia" w:ascii="华文仿宋" w:hAnsi="华文仿宋" w:eastAsia="华文仿宋" w:cs="华文仿宋"/>
                <w:sz w:val="21"/>
                <w:szCs w:val="21"/>
                <w:lang w:eastAsia="en-US"/>
              </w:rPr>
            </w:pPr>
            <w:r>
              <w:rPr>
                <w:rFonts w:hint="eastAsia" w:ascii="华文仿宋" w:hAnsi="华文仿宋" w:eastAsia="华文仿宋" w:cs="华文仿宋"/>
                <w:sz w:val="21"/>
                <w:szCs w:val="21"/>
                <w:lang w:eastAsia="en-US"/>
              </w:rPr>
              <w:t>复印件</w:t>
            </w:r>
          </w:p>
        </w:tc>
        <w:tc>
          <w:tcPr>
            <w:tcW w:w="1525" w:type="dxa"/>
            <w:vAlign w:val="center"/>
          </w:tcPr>
          <w:p>
            <w:pPr>
              <w:autoSpaceDE w:val="0"/>
              <w:autoSpaceDN w:val="0"/>
              <w:adjustRightInd w:val="0"/>
              <w:snapToGrid w:val="0"/>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香港、澳门特别行政区自然人的提交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67" w:hRule="atLeast"/>
        </w:trPr>
        <w:tc>
          <w:tcPr>
            <w:tcW w:w="578" w:type="dxa"/>
            <w:vMerge w:val="continue"/>
            <w:tcBorders>
              <w:top w:val="nil"/>
            </w:tcBorders>
            <w:vAlign w:val="center"/>
          </w:tcPr>
          <w:p>
            <w:pPr>
              <w:autoSpaceDE w:val="0"/>
              <w:autoSpaceDN w:val="0"/>
              <w:adjustRightInd w:val="0"/>
              <w:snapToGrid w:val="0"/>
              <w:jc w:val="center"/>
              <w:rPr>
                <w:rFonts w:hint="eastAsia" w:ascii="华文仿宋" w:hAnsi="华文仿宋" w:eastAsia="华文仿宋" w:cs="华文仿宋"/>
                <w:sz w:val="21"/>
                <w:szCs w:val="21"/>
              </w:rPr>
            </w:pPr>
          </w:p>
        </w:tc>
        <w:tc>
          <w:tcPr>
            <w:tcW w:w="1750" w:type="dxa"/>
            <w:vMerge w:val="continue"/>
            <w:tcBorders>
              <w:top w:val="nil"/>
            </w:tcBorders>
            <w:vAlign w:val="center"/>
          </w:tcPr>
          <w:p>
            <w:pPr>
              <w:autoSpaceDE w:val="0"/>
              <w:autoSpaceDN w:val="0"/>
              <w:adjustRightInd w:val="0"/>
              <w:snapToGrid w:val="0"/>
              <w:jc w:val="center"/>
              <w:rPr>
                <w:rFonts w:hint="eastAsia" w:ascii="华文仿宋" w:hAnsi="华文仿宋" w:eastAsia="华文仿宋" w:cs="华文仿宋"/>
                <w:sz w:val="21"/>
                <w:szCs w:val="21"/>
              </w:rPr>
            </w:pPr>
          </w:p>
        </w:tc>
        <w:tc>
          <w:tcPr>
            <w:tcW w:w="4300" w:type="dxa"/>
            <w:gridSpan w:val="2"/>
            <w:vAlign w:val="center"/>
          </w:tcPr>
          <w:p>
            <w:pPr>
              <w:autoSpaceDE w:val="0"/>
              <w:autoSpaceDN w:val="0"/>
              <w:adjustRightInd w:val="0"/>
              <w:snapToGrid w:val="0"/>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台湾居民来往大陆通行证。</w:t>
            </w:r>
          </w:p>
        </w:tc>
        <w:tc>
          <w:tcPr>
            <w:tcW w:w="1025" w:type="dxa"/>
            <w:vAlign w:val="center"/>
          </w:tcPr>
          <w:p>
            <w:pPr>
              <w:autoSpaceDE w:val="0"/>
              <w:autoSpaceDN w:val="0"/>
              <w:adjustRightInd w:val="0"/>
              <w:snapToGrid w:val="0"/>
              <w:jc w:val="center"/>
              <w:rPr>
                <w:rFonts w:hint="eastAsia" w:ascii="华文仿宋" w:hAnsi="华文仿宋" w:eastAsia="华文仿宋" w:cs="华文仿宋"/>
                <w:sz w:val="21"/>
                <w:szCs w:val="21"/>
                <w:lang w:eastAsia="en-US"/>
              </w:rPr>
            </w:pPr>
            <w:r>
              <w:rPr>
                <w:rFonts w:hint="eastAsia" w:ascii="华文仿宋" w:hAnsi="华文仿宋" w:eastAsia="华文仿宋" w:cs="华文仿宋"/>
                <w:sz w:val="21"/>
                <w:szCs w:val="21"/>
                <w:lang w:eastAsia="en-US"/>
              </w:rPr>
              <w:t>复印件</w:t>
            </w:r>
          </w:p>
        </w:tc>
        <w:tc>
          <w:tcPr>
            <w:tcW w:w="1525" w:type="dxa"/>
            <w:vAlign w:val="center"/>
          </w:tcPr>
          <w:p>
            <w:pPr>
              <w:autoSpaceDE w:val="0"/>
              <w:autoSpaceDN w:val="0"/>
              <w:adjustRightInd w:val="0"/>
              <w:snapToGrid w:val="0"/>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台湾地区自然人的提交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96" w:hRule="atLeast"/>
        </w:trPr>
        <w:tc>
          <w:tcPr>
            <w:tcW w:w="578" w:type="dxa"/>
            <w:vMerge w:val="continue"/>
            <w:tcBorders>
              <w:top w:val="nil"/>
            </w:tcBorders>
            <w:vAlign w:val="center"/>
          </w:tcPr>
          <w:p>
            <w:pPr>
              <w:autoSpaceDE w:val="0"/>
              <w:autoSpaceDN w:val="0"/>
              <w:adjustRightInd w:val="0"/>
              <w:snapToGrid w:val="0"/>
              <w:jc w:val="center"/>
              <w:rPr>
                <w:rFonts w:hint="eastAsia" w:ascii="华文仿宋" w:hAnsi="华文仿宋" w:eastAsia="华文仿宋" w:cs="华文仿宋"/>
                <w:sz w:val="21"/>
                <w:szCs w:val="21"/>
              </w:rPr>
            </w:pPr>
          </w:p>
        </w:tc>
        <w:tc>
          <w:tcPr>
            <w:tcW w:w="1750" w:type="dxa"/>
            <w:vMerge w:val="continue"/>
            <w:tcBorders>
              <w:top w:val="nil"/>
            </w:tcBorders>
            <w:vAlign w:val="center"/>
          </w:tcPr>
          <w:p>
            <w:pPr>
              <w:autoSpaceDE w:val="0"/>
              <w:autoSpaceDN w:val="0"/>
              <w:adjustRightInd w:val="0"/>
              <w:snapToGrid w:val="0"/>
              <w:jc w:val="center"/>
              <w:rPr>
                <w:rFonts w:hint="eastAsia" w:ascii="华文仿宋" w:hAnsi="华文仿宋" w:eastAsia="华文仿宋" w:cs="华文仿宋"/>
                <w:sz w:val="21"/>
                <w:szCs w:val="21"/>
              </w:rPr>
            </w:pPr>
          </w:p>
        </w:tc>
        <w:tc>
          <w:tcPr>
            <w:tcW w:w="4300" w:type="dxa"/>
            <w:gridSpan w:val="2"/>
            <w:vAlign w:val="center"/>
          </w:tcPr>
          <w:p>
            <w:pPr>
              <w:autoSpaceDE w:val="0"/>
              <w:autoSpaceDN w:val="0"/>
              <w:adjustRightInd w:val="0"/>
              <w:snapToGrid w:val="0"/>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中华人民共和国护照和国外长期居留身份证件。</w:t>
            </w:r>
          </w:p>
        </w:tc>
        <w:tc>
          <w:tcPr>
            <w:tcW w:w="1025" w:type="dxa"/>
            <w:vAlign w:val="center"/>
          </w:tcPr>
          <w:p>
            <w:pPr>
              <w:autoSpaceDE w:val="0"/>
              <w:autoSpaceDN w:val="0"/>
              <w:adjustRightInd w:val="0"/>
              <w:snapToGrid w:val="0"/>
              <w:jc w:val="center"/>
              <w:rPr>
                <w:rFonts w:hint="eastAsia" w:ascii="华文仿宋" w:hAnsi="华文仿宋" w:eastAsia="华文仿宋" w:cs="华文仿宋"/>
                <w:sz w:val="21"/>
                <w:szCs w:val="21"/>
                <w:lang w:eastAsia="en-US"/>
              </w:rPr>
            </w:pPr>
            <w:r>
              <w:rPr>
                <w:rFonts w:hint="eastAsia" w:ascii="华文仿宋" w:hAnsi="华文仿宋" w:eastAsia="华文仿宋" w:cs="华文仿宋"/>
                <w:sz w:val="21"/>
                <w:szCs w:val="21"/>
                <w:lang w:eastAsia="en-US"/>
              </w:rPr>
              <w:t>复印件</w:t>
            </w:r>
          </w:p>
        </w:tc>
        <w:tc>
          <w:tcPr>
            <w:tcW w:w="1525" w:type="dxa"/>
            <w:vAlign w:val="center"/>
          </w:tcPr>
          <w:p>
            <w:pPr>
              <w:autoSpaceDE w:val="0"/>
              <w:autoSpaceDN w:val="0"/>
              <w:adjustRightInd w:val="0"/>
              <w:snapToGrid w:val="0"/>
              <w:jc w:val="both"/>
              <w:rPr>
                <w:rFonts w:hint="eastAsia" w:ascii="华文仿宋" w:hAnsi="华文仿宋" w:eastAsia="华文仿宋" w:cs="华文仿宋"/>
                <w:sz w:val="21"/>
                <w:szCs w:val="21"/>
                <w:lang w:eastAsia="en-US"/>
              </w:rPr>
            </w:pPr>
            <w:r>
              <w:rPr>
                <w:rFonts w:hint="eastAsia" w:ascii="华文仿宋" w:hAnsi="华文仿宋" w:eastAsia="华文仿宋" w:cs="华文仿宋"/>
                <w:sz w:val="21"/>
                <w:szCs w:val="21"/>
                <w:lang w:eastAsia="en-US"/>
              </w:rPr>
              <w:t>华侨的提交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00" w:hRule="atLeast"/>
        </w:trPr>
        <w:tc>
          <w:tcPr>
            <w:tcW w:w="578" w:type="dxa"/>
            <w:vMerge w:val="continue"/>
            <w:tcBorders>
              <w:top w:val="nil"/>
            </w:tcBorders>
            <w:vAlign w:val="center"/>
          </w:tcPr>
          <w:p>
            <w:pPr>
              <w:autoSpaceDE w:val="0"/>
              <w:autoSpaceDN w:val="0"/>
              <w:adjustRightInd w:val="0"/>
              <w:snapToGrid w:val="0"/>
              <w:jc w:val="center"/>
              <w:rPr>
                <w:rFonts w:hint="eastAsia" w:ascii="华文仿宋" w:hAnsi="华文仿宋" w:eastAsia="华文仿宋" w:cs="华文仿宋"/>
                <w:sz w:val="21"/>
                <w:szCs w:val="21"/>
                <w:lang w:eastAsia="en-US"/>
              </w:rPr>
            </w:pPr>
          </w:p>
        </w:tc>
        <w:tc>
          <w:tcPr>
            <w:tcW w:w="1750" w:type="dxa"/>
            <w:vMerge w:val="continue"/>
            <w:tcBorders>
              <w:top w:val="nil"/>
            </w:tcBorders>
            <w:vAlign w:val="center"/>
          </w:tcPr>
          <w:p>
            <w:pPr>
              <w:autoSpaceDE w:val="0"/>
              <w:autoSpaceDN w:val="0"/>
              <w:adjustRightInd w:val="0"/>
              <w:snapToGrid w:val="0"/>
              <w:jc w:val="center"/>
              <w:rPr>
                <w:rFonts w:hint="eastAsia" w:ascii="华文仿宋" w:hAnsi="华文仿宋" w:eastAsia="华文仿宋" w:cs="华文仿宋"/>
                <w:sz w:val="21"/>
                <w:szCs w:val="21"/>
                <w:lang w:eastAsia="en-US"/>
              </w:rPr>
            </w:pPr>
          </w:p>
        </w:tc>
        <w:tc>
          <w:tcPr>
            <w:tcW w:w="4300" w:type="dxa"/>
            <w:gridSpan w:val="2"/>
            <w:vAlign w:val="center"/>
          </w:tcPr>
          <w:p>
            <w:pPr>
              <w:autoSpaceDE w:val="0"/>
              <w:autoSpaceDN w:val="0"/>
              <w:adjustRightInd w:val="0"/>
              <w:snapToGrid w:val="0"/>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中国政府主管机关签发的居留证件，或者其所在国护照。</w:t>
            </w:r>
          </w:p>
        </w:tc>
        <w:tc>
          <w:tcPr>
            <w:tcW w:w="1025" w:type="dxa"/>
            <w:vAlign w:val="center"/>
          </w:tcPr>
          <w:p>
            <w:pPr>
              <w:autoSpaceDE w:val="0"/>
              <w:autoSpaceDN w:val="0"/>
              <w:adjustRightInd w:val="0"/>
              <w:snapToGrid w:val="0"/>
              <w:jc w:val="center"/>
              <w:rPr>
                <w:rFonts w:hint="eastAsia" w:ascii="华文仿宋" w:hAnsi="华文仿宋" w:eastAsia="华文仿宋" w:cs="华文仿宋"/>
                <w:sz w:val="21"/>
                <w:szCs w:val="21"/>
              </w:rPr>
            </w:pPr>
          </w:p>
          <w:p>
            <w:pPr>
              <w:autoSpaceDE w:val="0"/>
              <w:autoSpaceDN w:val="0"/>
              <w:adjustRightInd w:val="0"/>
              <w:snapToGrid w:val="0"/>
              <w:jc w:val="center"/>
              <w:rPr>
                <w:rFonts w:hint="eastAsia" w:ascii="华文仿宋" w:hAnsi="华文仿宋" w:eastAsia="华文仿宋" w:cs="华文仿宋"/>
                <w:sz w:val="21"/>
                <w:szCs w:val="21"/>
                <w:lang w:eastAsia="en-US"/>
              </w:rPr>
            </w:pPr>
            <w:r>
              <w:rPr>
                <w:rFonts w:hint="eastAsia" w:ascii="华文仿宋" w:hAnsi="华文仿宋" w:eastAsia="华文仿宋" w:cs="华文仿宋"/>
                <w:sz w:val="21"/>
                <w:szCs w:val="21"/>
                <w:lang w:eastAsia="en-US"/>
              </w:rPr>
              <w:t>复印件</w:t>
            </w:r>
          </w:p>
        </w:tc>
        <w:tc>
          <w:tcPr>
            <w:tcW w:w="1525" w:type="dxa"/>
            <w:vAlign w:val="center"/>
          </w:tcPr>
          <w:p>
            <w:pPr>
              <w:autoSpaceDE w:val="0"/>
              <w:autoSpaceDN w:val="0"/>
              <w:adjustRightInd w:val="0"/>
              <w:snapToGrid w:val="0"/>
              <w:jc w:val="both"/>
              <w:rPr>
                <w:rFonts w:hint="eastAsia" w:ascii="华文仿宋" w:hAnsi="华文仿宋" w:eastAsia="华文仿宋" w:cs="华文仿宋"/>
                <w:sz w:val="21"/>
                <w:szCs w:val="21"/>
                <w:lang w:eastAsia="en-US"/>
              </w:rPr>
            </w:pPr>
            <w:r>
              <w:rPr>
                <w:rFonts w:hint="eastAsia" w:ascii="华文仿宋" w:hAnsi="华文仿宋" w:eastAsia="华文仿宋" w:cs="华文仿宋"/>
                <w:sz w:val="21"/>
                <w:szCs w:val="21"/>
                <w:lang w:eastAsia="en-US"/>
              </w:rPr>
              <w:t>外籍自然人的提交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78" w:hRule="atLeast"/>
        </w:trPr>
        <w:tc>
          <w:tcPr>
            <w:tcW w:w="578" w:type="dxa"/>
            <w:vMerge w:val="continue"/>
            <w:tcBorders>
              <w:top w:val="nil"/>
            </w:tcBorders>
            <w:vAlign w:val="center"/>
          </w:tcPr>
          <w:p>
            <w:pPr>
              <w:autoSpaceDE w:val="0"/>
              <w:autoSpaceDN w:val="0"/>
              <w:adjustRightInd w:val="0"/>
              <w:snapToGrid w:val="0"/>
              <w:jc w:val="center"/>
              <w:rPr>
                <w:rFonts w:hint="eastAsia" w:ascii="华文仿宋" w:hAnsi="华文仿宋" w:eastAsia="华文仿宋" w:cs="华文仿宋"/>
                <w:sz w:val="21"/>
                <w:szCs w:val="21"/>
                <w:lang w:eastAsia="en-US"/>
              </w:rPr>
            </w:pPr>
          </w:p>
        </w:tc>
        <w:tc>
          <w:tcPr>
            <w:tcW w:w="1750" w:type="dxa"/>
            <w:vMerge w:val="continue"/>
            <w:tcBorders>
              <w:top w:val="nil"/>
            </w:tcBorders>
            <w:vAlign w:val="center"/>
          </w:tcPr>
          <w:p>
            <w:pPr>
              <w:autoSpaceDE w:val="0"/>
              <w:autoSpaceDN w:val="0"/>
              <w:adjustRightInd w:val="0"/>
              <w:snapToGrid w:val="0"/>
              <w:jc w:val="center"/>
              <w:rPr>
                <w:rFonts w:hint="eastAsia" w:ascii="华文仿宋" w:hAnsi="华文仿宋" w:eastAsia="华文仿宋" w:cs="华文仿宋"/>
                <w:sz w:val="21"/>
                <w:szCs w:val="21"/>
                <w:lang w:eastAsia="en-US"/>
              </w:rPr>
            </w:pPr>
          </w:p>
        </w:tc>
        <w:tc>
          <w:tcPr>
            <w:tcW w:w="775" w:type="dxa"/>
            <w:vMerge w:val="restart"/>
            <w:vAlign w:val="center"/>
          </w:tcPr>
          <w:p>
            <w:pPr>
              <w:autoSpaceDE w:val="0"/>
              <w:autoSpaceDN w:val="0"/>
              <w:adjustRightInd w:val="0"/>
              <w:snapToGrid w:val="0"/>
              <w:jc w:val="both"/>
              <w:rPr>
                <w:rFonts w:hint="eastAsia" w:ascii="华文仿宋" w:hAnsi="华文仿宋" w:eastAsia="华文仿宋" w:cs="华文仿宋"/>
                <w:sz w:val="21"/>
                <w:szCs w:val="21"/>
                <w:lang w:eastAsia="en-US"/>
              </w:rPr>
            </w:pPr>
            <w:r>
              <w:rPr>
                <w:rFonts w:hint="eastAsia" w:ascii="华文仿宋" w:hAnsi="华文仿宋" w:eastAsia="华文仿宋" w:cs="华文仿宋"/>
                <w:sz w:val="21"/>
                <w:szCs w:val="21"/>
                <w:lang w:eastAsia="en-US"/>
              </w:rPr>
              <w:t>委托书</w:t>
            </w:r>
          </w:p>
        </w:tc>
        <w:tc>
          <w:tcPr>
            <w:tcW w:w="3525" w:type="dxa"/>
            <w:vAlign w:val="center"/>
          </w:tcPr>
          <w:p>
            <w:pPr>
              <w:autoSpaceDE w:val="0"/>
              <w:autoSpaceDN w:val="0"/>
              <w:adjustRightInd w:val="0"/>
              <w:snapToGrid w:val="0"/>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自然人委托的，提供经公证的委托书；委托书未经公证的，申请人应当与代理人共同到登记机构签署委托书，并经登记机构见证。</w:t>
            </w:r>
          </w:p>
        </w:tc>
        <w:tc>
          <w:tcPr>
            <w:tcW w:w="1025" w:type="dxa"/>
            <w:vMerge w:val="restart"/>
            <w:vAlign w:val="center"/>
          </w:tcPr>
          <w:p>
            <w:pPr>
              <w:autoSpaceDE w:val="0"/>
              <w:autoSpaceDN w:val="0"/>
              <w:adjustRightInd w:val="0"/>
              <w:snapToGrid w:val="0"/>
              <w:jc w:val="center"/>
              <w:rPr>
                <w:rFonts w:hint="eastAsia" w:ascii="华文仿宋" w:hAnsi="华文仿宋" w:eastAsia="华文仿宋" w:cs="华文仿宋"/>
                <w:sz w:val="21"/>
                <w:szCs w:val="21"/>
                <w:lang w:eastAsia="en-US"/>
              </w:rPr>
            </w:pPr>
            <w:r>
              <w:rPr>
                <w:rFonts w:hint="eastAsia" w:ascii="华文仿宋" w:hAnsi="华文仿宋" w:eastAsia="华文仿宋" w:cs="华文仿宋"/>
                <w:sz w:val="21"/>
                <w:szCs w:val="21"/>
                <w:lang w:eastAsia="en-US"/>
              </w:rPr>
              <w:t>原件</w:t>
            </w:r>
          </w:p>
        </w:tc>
        <w:tc>
          <w:tcPr>
            <w:tcW w:w="1525" w:type="dxa"/>
            <w:vMerge w:val="restart"/>
            <w:vAlign w:val="center"/>
          </w:tcPr>
          <w:p>
            <w:pPr>
              <w:autoSpaceDE w:val="0"/>
              <w:autoSpaceDN w:val="0"/>
              <w:adjustRightInd w:val="0"/>
              <w:snapToGrid w:val="0"/>
              <w:jc w:val="both"/>
              <w:rPr>
                <w:rFonts w:hint="eastAsia" w:ascii="华文仿宋" w:hAnsi="华文仿宋" w:eastAsia="华文仿宋" w:cs="华文仿宋"/>
                <w:sz w:val="21"/>
                <w:szCs w:val="21"/>
                <w:lang w:eastAsia="en-US"/>
              </w:rPr>
            </w:pPr>
            <w:bookmarkStart w:id="0" w:name="_GoBack"/>
            <w:bookmarkEnd w:id="0"/>
            <w:r>
              <w:rPr>
                <w:rFonts w:hint="eastAsia" w:ascii="华文仿宋" w:hAnsi="华文仿宋" w:eastAsia="华文仿宋" w:cs="华文仿宋"/>
                <w:sz w:val="21"/>
                <w:szCs w:val="21"/>
                <w:lang w:eastAsia="en-US"/>
              </w:rPr>
              <w:t>委托办理的提交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53" w:hRule="atLeast"/>
        </w:trPr>
        <w:tc>
          <w:tcPr>
            <w:tcW w:w="578" w:type="dxa"/>
            <w:vMerge w:val="continue"/>
            <w:tcBorders>
              <w:top w:val="nil"/>
            </w:tcBorders>
            <w:vAlign w:val="center"/>
          </w:tcPr>
          <w:p>
            <w:pPr>
              <w:autoSpaceDE w:val="0"/>
              <w:autoSpaceDN w:val="0"/>
              <w:adjustRightInd w:val="0"/>
              <w:snapToGrid w:val="0"/>
              <w:jc w:val="center"/>
              <w:rPr>
                <w:rFonts w:hint="eastAsia" w:ascii="华文仿宋" w:hAnsi="华文仿宋" w:eastAsia="华文仿宋" w:cs="华文仿宋"/>
                <w:sz w:val="21"/>
                <w:szCs w:val="21"/>
                <w:lang w:eastAsia="en-US"/>
              </w:rPr>
            </w:pPr>
          </w:p>
        </w:tc>
        <w:tc>
          <w:tcPr>
            <w:tcW w:w="1750" w:type="dxa"/>
            <w:vMerge w:val="continue"/>
            <w:tcBorders>
              <w:top w:val="nil"/>
            </w:tcBorders>
            <w:vAlign w:val="center"/>
          </w:tcPr>
          <w:p>
            <w:pPr>
              <w:autoSpaceDE w:val="0"/>
              <w:autoSpaceDN w:val="0"/>
              <w:adjustRightInd w:val="0"/>
              <w:snapToGrid w:val="0"/>
              <w:jc w:val="center"/>
              <w:rPr>
                <w:rFonts w:hint="eastAsia" w:ascii="华文仿宋" w:hAnsi="华文仿宋" w:eastAsia="华文仿宋" w:cs="华文仿宋"/>
                <w:sz w:val="21"/>
                <w:szCs w:val="21"/>
                <w:lang w:eastAsia="en-US"/>
              </w:rPr>
            </w:pPr>
          </w:p>
        </w:tc>
        <w:tc>
          <w:tcPr>
            <w:tcW w:w="775" w:type="dxa"/>
            <w:vMerge w:val="continue"/>
            <w:tcBorders>
              <w:top w:val="nil"/>
            </w:tcBorders>
            <w:vAlign w:val="center"/>
          </w:tcPr>
          <w:p>
            <w:pPr>
              <w:autoSpaceDE w:val="0"/>
              <w:autoSpaceDN w:val="0"/>
              <w:adjustRightInd w:val="0"/>
              <w:snapToGrid w:val="0"/>
              <w:jc w:val="both"/>
              <w:rPr>
                <w:rFonts w:hint="eastAsia" w:ascii="华文仿宋" w:hAnsi="华文仿宋" w:eastAsia="华文仿宋" w:cs="华文仿宋"/>
                <w:sz w:val="21"/>
                <w:szCs w:val="21"/>
                <w:lang w:eastAsia="en-US"/>
              </w:rPr>
            </w:pPr>
          </w:p>
        </w:tc>
        <w:tc>
          <w:tcPr>
            <w:tcW w:w="3525" w:type="dxa"/>
            <w:vAlign w:val="center"/>
          </w:tcPr>
          <w:p>
            <w:pPr>
              <w:autoSpaceDE w:val="0"/>
              <w:autoSpaceDN w:val="0"/>
              <w:adjustRightInd w:val="0"/>
              <w:snapToGrid w:val="0"/>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境外申请人委托的，提供经公证或认证的委托书。</w:t>
            </w:r>
          </w:p>
        </w:tc>
        <w:tc>
          <w:tcPr>
            <w:tcW w:w="1025" w:type="dxa"/>
            <w:vMerge w:val="continue"/>
            <w:tcBorders>
              <w:top w:val="nil"/>
            </w:tcBorders>
            <w:vAlign w:val="center"/>
          </w:tcPr>
          <w:p>
            <w:pPr>
              <w:autoSpaceDE w:val="0"/>
              <w:autoSpaceDN w:val="0"/>
              <w:adjustRightInd w:val="0"/>
              <w:snapToGrid w:val="0"/>
              <w:jc w:val="center"/>
              <w:rPr>
                <w:rFonts w:hint="eastAsia" w:ascii="华文仿宋" w:hAnsi="华文仿宋" w:eastAsia="华文仿宋" w:cs="华文仿宋"/>
                <w:sz w:val="21"/>
                <w:szCs w:val="21"/>
              </w:rPr>
            </w:pPr>
          </w:p>
        </w:tc>
        <w:tc>
          <w:tcPr>
            <w:tcW w:w="1525" w:type="dxa"/>
            <w:vMerge w:val="continue"/>
            <w:vAlign w:val="center"/>
          </w:tcPr>
          <w:p>
            <w:pPr>
              <w:autoSpaceDE w:val="0"/>
              <w:autoSpaceDN w:val="0"/>
              <w:adjustRightInd w:val="0"/>
              <w:snapToGrid w:val="0"/>
              <w:jc w:val="both"/>
              <w:rPr>
                <w:rFonts w:hint="eastAsia" w:ascii="华文仿宋" w:hAnsi="华文仿宋" w:eastAsia="华文仿宋" w:cs="华文仿宋"/>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53" w:hRule="atLeast"/>
        </w:trPr>
        <w:tc>
          <w:tcPr>
            <w:tcW w:w="578" w:type="dxa"/>
            <w:vMerge w:val="continue"/>
            <w:tcBorders>
              <w:top w:val="nil"/>
            </w:tcBorders>
            <w:vAlign w:val="center"/>
          </w:tcPr>
          <w:p>
            <w:pPr>
              <w:autoSpaceDE w:val="0"/>
              <w:autoSpaceDN w:val="0"/>
              <w:adjustRightInd w:val="0"/>
              <w:snapToGrid w:val="0"/>
              <w:jc w:val="center"/>
              <w:rPr>
                <w:rFonts w:hint="eastAsia" w:ascii="华文仿宋" w:hAnsi="华文仿宋" w:eastAsia="华文仿宋" w:cs="华文仿宋"/>
                <w:sz w:val="21"/>
                <w:szCs w:val="21"/>
              </w:rPr>
            </w:pPr>
          </w:p>
        </w:tc>
        <w:tc>
          <w:tcPr>
            <w:tcW w:w="1750" w:type="dxa"/>
            <w:vMerge w:val="continue"/>
            <w:tcBorders>
              <w:top w:val="nil"/>
            </w:tcBorders>
            <w:vAlign w:val="center"/>
          </w:tcPr>
          <w:p>
            <w:pPr>
              <w:autoSpaceDE w:val="0"/>
              <w:autoSpaceDN w:val="0"/>
              <w:adjustRightInd w:val="0"/>
              <w:snapToGrid w:val="0"/>
              <w:jc w:val="center"/>
              <w:rPr>
                <w:rFonts w:hint="eastAsia" w:ascii="华文仿宋" w:hAnsi="华文仿宋" w:eastAsia="华文仿宋" w:cs="华文仿宋"/>
                <w:sz w:val="21"/>
                <w:szCs w:val="21"/>
              </w:rPr>
            </w:pPr>
          </w:p>
        </w:tc>
        <w:tc>
          <w:tcPr>
            <w:tcW w:w="4300" w:type="dxa"/>
            <w:gridSpan w:val="2"/>
            <w:tcBorders>
              <w:top w:val="nil"/>
            </w:tcBorders>
            <w:vAlign w:val="center"/>
          </w:tcPr>
          <w:p>
            <w:pPr>
              <w:autoSpaceDE w:val="0"/>
              <w:autoSpaceDN w:val="0"/>
              <w:adjustRightInd w:val="0"/>
              <w:snapToGrid w:val="0"/>
              <w:jc w:val="both"/>
              <w:rPr>
                <w:rFonts w:hint="eastAsia" w:ascii="华文仿宋" w:hAnsi="华文仿宋" w:eastAsia="华文仿宋" w:cs="华文仿宋"/>
                <w:sz w:val="21"/>
                <w:szCs w:val="21"/>
                <w:lang w:eastAsia="en-US"/>
              </w:rPr>
            </w:pPr>
            <w:r>
              <w:rPr>
                <w:rFonts w:hint="eastAsia" w:ascii="华文仿宋" w:hAnsi="华文仿宋" w:eastAsia="华文仿宋" w:cs="华文仿宋"/>
                <w:sz w:val="21"/>
                <w:szCs w:val="21"/>
                <w:lang w:eastAsia="en-US"/>
              </w:rPr>
              <w:t>受托人身份证明。</w:t>
            </w:r>
          </w:p>
        </w:tc>
        <w:tc>
          <w:tcPr>
            <w:tcW w:w="1025" w:type="dxa"/>
            <w:tcBorders>
              <w:top w:val="nil"/>
            </w:tcBorders>
            <w:vAlign w:val="center"/>
          </w:tcPr>
          <w:p>
            <w:pPr>
              <w:autoSpaceDE w:val="0"/>
              <w:autoSpaceDN w:val="0"/>
              <w:adjustRightInd w:val="0"/>
              <w:snapToGrid w:val="0"/>
              <w:jc w:val="center"/>
              <w:rPr>
                <w:rFonts w:hint="eastAsia" w:ascii="华文仿宋" w:hAnsi="华文仿宋" w:eastAsia="华文仿宋" w:cs="华文仿宋"/>
                <w:sz w:val="21"/>
                <w:szCs w:val="21"/>
                <w:lang w:eastAsia="en-US"/>
              </w:rPr>
            </w:pPr>
            <w:r>
              <w:rPr>
                <w:rFonts w:hint="eastAsia" w:ascii="华文仿宋" w:hAnsi="华文仿宋" w:eastAsia="华文仿宋" w:cs="华文仿宋"/>
                <w:sz w:val="21"/>
                <w:szCs w:val="21"/>
              </w:rPr>
              <w:t>原</w:t>
            </w:r>
            <w:r>
              <w:rPr>
                <w:rFonts w:hint="eastAsia" w:ascii="华文仿宋" w:hAnsi="华文仿宋" w:eastAsia="华文仿宋" w:cs="华文仿宋"/>
                <w:sz w:val="21"/>
                <w:szCs w:val="21"/>
                <w:lang w:eastAsia="en-US"/>
              </w:rPr>
              <w:t>件</w:t>
            </w:r>
          </w:p>
        </w:tc>
        <w:tc>
          <w:tcPr>
            <w:tcW w:w="1525" w:type="dxa"/>
            <w:vMerge w:val="continue"/>
            <w:vAlign w:val="center"/>
          </w:tcPr>
          <w:p>
            <w:pPr>
              <w:autoSpaceDE w:val="0"/>
              <w:autoSpaceDN w:val="0"/>
              <w:adjustRightInd w:val="0"/>
              <w:snapToGrid w:val="0"/>
              <w:jc w:val="both"/>
              <w:rPr>
                <w:rFonts w:hint="eastAsia" w:ascii="华文仿宋" w:hAnsi="华文仿宋" w:eastAsia="华文仿宋" w:cs="华文仿宋"/>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66" w:hRule="atLeast"/>
        </w:trPr>
        <w:tc>
          <w:tcPr>
            <w:tcW w:w="578" w:type="dxa"/>
            <w:vAlign w:val="center"/>
          </w:tcPr>
          <w:p>
            <w:pPr>
              <w:autoSpaceDE w:val="0"/>
              <w:autoSpaceDN w:val="0"/>
              <w:adjustRightInd w:val="0"/>
              <w:snapToGrid w:val="0"/>
              <w:jc w:val="center"/>
              <w:rPr>
                <w:rFonts w:hint="eastAsia" w:ascii="华文仿宋" w:hAnsi="华文仿宋" w:eastAsia="华文仿宋" w:cs="华文仿宋"/>
                <w:sz w:val="21"/>
                <w:szCs w:val="21"/>
                <w:lang w:eastAsia="en-US"/>
              </w:rPr>
            </w:pPr>
            <w:r>
              <w:rPr>
                <w:rFonts w:hint="eastAsia" w:ascii="华文仿宋" w:hAnsi="华文仿宋" w:eastAsia="华文仿宋" w:cs="华文仿宋"/>
                <w:sz w:val="21"/>
                <w:szCs w:val="21"/>
                <w:lang w:eastAsia="en-US"/>
              </w:rPr>
              <w:t>3</w:t>
            </w:r>
          </w:p>
        </w:tc>
        <w:tc>
          <w:tcPr>
            <w:tcW w:w="1750" w:type="dxa"/>
            <w:vAlign w:val="center"/>
          </w:tcPr>
          <w:p>
            <w:pPr>
              <w:autoSpaceDE w:val="0"/>
              <w:autoSpaceDN w:val="0"/>
              <w:adjustRightInd w:val="0"/>
              <w:snapToGrid w:val="0"/>
              <w:jc w:val="center"/>
              <w:rPr>
                <w:rFonts w:hint="eastAsia" w:ascii="华文仿宋" w:hAnsi="华文仿宋" w:eastAsia="华文仿宋" w:cs="华文仿宋"/>
                <w:sz w:val="21"/>
                <w:szCs w:val="21"/>
              </w:rPr>
            </w:pPr>
            <w:r>
              <w:rPr>
                <w:rFonts w:hint="eastAsia" w:ascii="华文仿宋" w:hAnsi="华文仿宋" w:eastAsia="华文仿宋" w:cs="华文仿宋"/>
                <w:sz w:val="21"/>
                <w:szCs w:val="21"/>
              </w:rPr>
              <w:t>中华人民共和国不动产权证书</w:t>
            </w:r>
          </w:p>
        </w:tc>
        <w:tc>
          <w:tcPr>
            <w:tcW w:w="4300" w:type="dxa"/>
            <w:gridSpan w:val="2"/>
            <w:vAlign w:val="center"/>
          </w:tcPr>
          <w:p>
            <w:pPr>
              <w:widowControl/>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不动产权证书或海域（无居民海岛）使用权证书。共有的还应提交其他共有证等。如不能提供原不动产权证书或原海域（无居民海岛）使用权证书的，附证书遗失声明等相关证明材料。</w:t>
            </w:r>
          </w:p>
        </w:tc>
        <w:tc>
          <w:tcPr>
            <w:tcW w:w="1025" w:type="dxa"/>
            <w:vAlign w:val="center"/>
          </w:tcPr>
          <w:p>
            <w:pPr>
              <w:autoSpaceDE w:val="0"/>
              <w:autoSpaceDN w:val="0"/>
              <w:adjustRightInd w:val="0"/>
              <w:snapToGrid w:val="0"/>
              <w:jc w:val="center"/>
              <w:rPr>
                <w:rFonts w:hint="eastAsia" w:ascii="华文仿宋" w:hAnsi="华文仿宋" w:eastAsia="华文仿宋" w:cs="华文仿宋"/>
                <w:sz w:val="21"/>
                <w:szCs w:val="21"/>
                <w:lang w:eastAsia="en-US"/>
              </w:rPr>
            </w:pPr>
            <w:r>
              <w:rPr>
                <w:rFonts w:hint="eastAsia" w:ascii="华文仿宋" w:hAnsi="华文仿宋" w:eastAsia="华文仿宋" w:cs="华文仿宋"/>
                <w:sz w:val="21"/>
                <w:szCs w:val="21"/>
                <w:lang w:eastAsia="en-US"/>
              </w:rPr>
              <w:t>原件</w:t>
            </w:r>
          </w:p>
        </w:tc>
        <w:tc>
          <w:tcPr>
            <w:tcW w:w="1525" w:type="dxa"/>
            <w:vAlign w:val="center"/>
          </w:tcPr>
          <w:p>
            <w:pPr>
              <w:autoSpaceDE w:val="0"/>
              <w:autoSpaceDN w:val="0"/>
              <w:adjustRightInd w:val="0"/>
              <w:snapToGrid w:val="0"/>
              <w:jc w:val="both"/>
              <w:rPr>
                <w:rFonts w:hint="eastAsia" w:ascii="华文仿宋" w:hAnsi="华文仿宋" w:eastAsia="华文仿宋" w:cs="华文仿宋"/>
                <w:sz w:val="21"/>
                <w:szCs w:val="21"/>
                <w:lang w:eastAsia="en-US"/>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902" w:hRule="atLeast"/>
        </w:trPr>
        <w:tc>
          <w:tcPr>
            <w:tcW w:w="578" w:type="dxa"/>
            <w:tcBorders>
              <w:bottom w:val="single" w:color="auto" w:sz="4" w:space="0"/>
            </w:tcBorders>
            <w:vAlign w:val="center"/>
          </w:tcPr>
          <w:p>
            <w:pPr>
              <w:autoSpaceDE w:val="0"/>
              <w:autoSpaceDN w:val="0"/>
              <w:adjustRightInd w:val="0"/>
              <w:snapToGrid w:val="0"/>
              <w:jc w:val="center"/>
              <w:rPr>
                <w:rFonts w:hint="eastAsia" w:ascii="华文仿宋" w:hAnsi="华文仿宋" w:eastAsia="华文仿宋" w:cs="华文仿宋"/>
                <w:sz w:val="21"/>
                <w:szCs w:val="21"/>
                <w:lang w:eastAsia="en-US"/>
              </w:rPr>
            </w:pPr>
            <w:r>
              <w:rPr>
                <w:rFonts w:hint="eastAsia" w:ascii="华文仿宋" w:hAnsi="华文仿宋" w:eastAsia="华文仿宋" w:cs="华文仿宋"/>
                <w:sz w:val="21"/>
                <w:szCs w:val="21"/>
              </w:rPr>
              <w:t>4</w:t>
            </w:r>
          </w:p>
        </w:tc>
        <w:tc>
          <w:tcPr>
            <w:tcW w:w="1750" w:type="dxa"/>
            <w:tcBorders>
              <w:bottom w:val="single" w:color="auto" w:sz="4" w:space="0"/>
            </w:tcBorders>
            <w:vAlign w:val="center"/>
          </w:tcPr>
          <w:p>
            <w:pPr>
              <w:autoSpaceDE w:val="0"/>
              <w:autoSpaceDN w:val="0"/>
              <w:adjustRightInd w:val="0"/>
              <w:snapToGrid w:val="0"/>
              <w:jc w:val="center"/>
              <w:rPr>
                <w:rFonts w:hint="eastAsia" w:ascii="华文仿宋" w:hAnsi="华文仿宋" w:eastAsia="华文仿宋" w:cs="华文仿宋"/>
                <w:sz w:val="21"/>
                <w:szCs w:val="21"/>
              </w:rPr>
            </w:pPr>
            <w:r>
              <w:rPr>
                <w:rFonts w:hint="eastAsia" w:ascii="华文仿宋" w:hAnsi="华文仿宋" w:eastAsia="华文仿宋" w:cs="华文仿宋"/>
                <w:sz w:val="21"/>
                <w:szCs w:val="21"/>
              </w:rPr>
              <w:t>人民法院或仲裁委员会生效法律文书</w:t>
            </w:r>
          </w:p>
        </w:tc>
        <w:tc>
          <w:tcPr>
            <w:tcW w:w="4300" w:type="dxa"/>
            <w:gridSpan w:val="2"/>
            <w:vAlign w:val="center"/>
          </w:tcPr>
          <w:p>
            <w:pPr>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人民法院或仲裁委员会生效法律文书。</w:t>
            </w:r>
          </w:p>
        </w:tc>
        <w:tc>
          <w:tcPr>
            <w:tcW w:w="1025" w:type="dxa"/>
            <w:vAlign w:val="center"/>
          </w:tcPr>
          <w:p>
            <w:pPr>
              <w:autoSpaceDE w:val="0"/>
              <w:autoSpaceDN w:val="0"/>
              <w:adjustRightInd w:val="0"/>
              <w:snapToGrid w:val="0"/>
              <w:jc w:val="center"/>
              <w:rPr>
                <w:rFonts w:hint="eastAsia" w:ascii="华文仿宋" w:hAnsi="华文仿宋" w:eastAsia="华文仿宋" w:cs="华文仿宋"/>
                <w:sz w:val="21"/>
                <w:szCs w:val="21"/>
                <w:lang w:eastAsia="en-US"/>
              </w:rPr>
            </w:pPr>
            <w:r>
              <w:rPr>
                <w:rFonts w:hint="eastAsia" w:ascii="华文仿宋" w:hAnsi="华文仿宋" w:eastAsia="华文仿宋" w:cs="华文仿宋"/>
                <w:sz w:val="21"/>
                <w:szCs w:val="21"/>
                <w:lang w:eastAsia="en-US"/>
              </w:rPr>
              <w:t>原件</w:t>
            </w:r>
          </w:p>
        </w:tc>
        <w:tc>
          <w:tcPr>
            <w:tcW w:w="1525" w:type="dxa"/>
            <w:vAlign w:val="center"/>
          </w:tcPr>
          <w:p>
            <w:pPr>
              <w:autoSpaceDE w:val="0"/>
              <w:autoSpaceDN w:val="0"/>
              <w:adjustRightInd w:val="0"/>
              <w:snapToGrid w:val="0"/>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因人民法院或者仲裁委员会生效法律文书导致海域使用权以及建筑物、构筑物所有权消灭的提交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902" w:hRule="atLeast"/>
        </w:trPr>
        <w:tc>
          <w:tcPr>
            <w:tcW w:w="578" w:type="dxa"/>
            <w:tcBorders>
              <w:top w:val="single" w:color="auto" w:sz="4" w:space="0"/>
              <w:bottom w:val="single" w:color="auto" w:sz="4" w:space="0"/>
            </w:tcBorders>
            <w:vAlign w:val="center"/>
          </w:tcPr>
          <w:p>
            <w:pPr>
              <w:autoSpaceDE w:val="0"/>
              <w:autoSpaceDN w:val="0"/>
              <w:adjustRightInd w:val="0"/>
              <w:snapToGrid w:val="0"/>
              <w:jc w:val="center"/>
              <w:rPr>
                <w:rFonts w:hint="eastAsia" w:ascii="华文仿宋" w:hAnsi="华文仿宋" w:eastAsia="华文仿宋" w:cs="华文仿宋"/>
                <w:sz w:val="21"/>
                <w:szCs w:val="21"/>
              </w:rPr>
            </w:pPr>
            <w:r>
              <w:rPr>
                <w:rFonts w:hint="eastAsia" w:ascii="华文仿宋" w:hAnsi="华文仿宋" w:eastAsia="华文仿宋" w:cs="华文仿宋"/>
                <w:sz w:val="21"/>
                <w:szCs w:val="21"/>
              </w:rPr>
              <w:t>5</w:t>
            </w:r>
          </w:p>
        </w:tc>
        <w:tc>
          <w:tcPr>
            <w:tcW w:w="1750" w:type="dxa"/>
            <w:tcBorders>
              <w:top w:val="single" w:color="auto" w:sz="4" w:space="0"/>
              <w:bottom w:val="single" w:color="auto" w:sz="4" w:space="0"/>
            </w:tcBorders>
            <w:vAlign w:val="center"/>
          </w:tcPr>
          <w:p>
            <w:pPr>
              <w:tabs>
                <w:tab w:val="left" w:pos="454"/>
              </w:tabs>
              <w:adjustRightInd w:val="0"/>
              <w:snapToGrid w:val="0"/>
              <w:spacing w:line="400" w:lineRule="atLeast"/>
              <w:jc w:val="center"/>
              <w:rPr>
                <w:rFonts w:hint="eastAsia" w:ascii="华文仿宋" w:hAnsi="华文仿宋" w:eastAsia="华文仿宋" w:cs="华文仿宋"/>
                <w:sz w:val="21"/>
                <w:szCs w:val="21"/>
              </w:rPr>
            </w:pPr>
            <w:r>
              <w:rPr>
                <w:rFonts w:hint="eastAsia" w:ascii="华文仿宋" w:hAnsi="华文仿宋" w:eastAsia="华文仿宋" w:cs="华文仿宋"/>
                <w:sz w:val="21"/>
                <w:szCs w:val="21"/>
              </w:rPr>
              <w:t>权利人放弃权利的书面文件。设有抵押权、地役权或已办理预告登记、查封登记的，需提交抵押权人、地役权人、预告登记权利人或者查封机关同意注销的书面文件</w:t>
            </w:r>
          </w:p>
        </w:tc>
        <w:tc>
          <w:tcPr>
            <w:tcW w:w="4300" w:type="dxa"/>
            <w:gridSpan w:val="2"/>
            <w:vAlign w:val="center"/>
          </w:tcPr>
          <w:p>
            <w:pPr>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权利人放弃权利的书面文件。设有抵押权、地役权或已办理预告登记、查封登记的，需提交抵押权人、地役权人、预告登记权利人或者查封机关同意注销的书面文件。</w:t>
            </w:r>
          </w:p>
          <w:p>
            <w:pPr>
              <w:autoSpaceDE w:val="0"/>
              <w:autoSpaceDN w:val="0"/>
              <w:adjustRightInd w:val="0"/>
              <w:snapToGrid w:val="0"/>
              <w:jc w:val="both"/>
              <w:rPr>
                <w:rFonts w:hint="eastAsia" w:ascii="华文仿宋" w:hAnsi="华文仿宋" w:eastAsia="华文仿宋" w:cs="华文仿宋"/>
                <w:sz w:val="21"/>
                <w:szCs w:val="21"/>
              </w:rPr>
            </w:pPr>
          </w:p>
        </w:tc>
        <w:tc>
          <w:tcPr>
            <w:tcW w:w="1025" w:type="dxa"/>
            <w:vAlign w:val="center"/>
          </w:tcPr>
          <w:p>
            <w:pPr>
              <w:autoSpaceDE w:val="0"/>
              <w:autoSpaceDN w:val="0"/>
              <w:adjustRightInd w:val="0"/>
              <w:snapToGrid w:val="0"/>
              <w:jc w:val="center"/>
              <w:rPr>
                <w:rFonts w:hint="eastAsia" w:ascii="华文仿宋" w:hAnsi="华文仿宋" w:eastAsia="华文仿宋" w:cs="华文仿宋"/>
                <w:sz w:val="21"/>
                <w:szCs w:val="21"/>
                <w:lang w:eastAsia="en-US"/>
              </w:rPr>
            </w:pPr>
            <w:r>
              <w:rPr>
                <w:rFonts w:hint="eastAsia" w:ascii="华文仿宋" w:hAnsi="华文仿宋" w:eastAsia="华文仿宋" w:cs="华文仿宋"/>
                <w:sz w:val="21"/>
                <w:szCs w:val="21"/>
                <w:lang w:eastAsia="en-US"/>
              </w:rPr>
              <w:t>原件</w:t>
            </w:r>
          </w:p>
        </w:tc>
        <w:tc>
          <w:tcPr>
            <w:tcW w:w="1525" w:type="dxa"/>
            <w:vAlign w:val="center"/>
          </w:tcPr>
          <w:p>
            <w:pPr>
              <w:autoSpaceDE w:val="0"/>
              <w:autoSpaceDN w:val="0"/>
              <w:adjustRightInd w:val="0"/>
              <w:snapToGrid w:val="0"/>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权利人放弃海域使用权以及建筑物、构筑物使用权的提交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187" w:hRule="atLeast"/>
        </w:trPr>
        <w:tc>
          <w:tcPr>
            <w:tcW w:w="578" w:type="dxa"/>
            <w:tcBorders>
              <w:top w:val="single" w:color="auto" w:sz="4" w:space="0"/>
              <w:bottom w:val="single" w:color="auto" w:sz="4" w:space="0"/>
            </w:tcBorders>
            <w:vAlign w:val="center"/>
          </w:tcPr>
          <w:p>
            <w:pPr>
              <w:autoSpaceDE w:val="0"/>
              <w:autoSpaceDN w:val="0"/>
              <w:adjustRightInd w:val="0"/>
              <w:snapToGrid w:val="0"/>
              <w:jc w:val="center"/>
              <w:rPr>
                <w:rFonts w:hint="eastAsia" w:ascii="华文仿宋" w:hAnsi="华文仿宋" w:eastAsia="华文仿宋" w:cs="华文仿宋"/>
                <w:sz w:val="21"/>
                <w:szCs w:val="21"/>
              </w:rPr>
            </w:pPr>
            <w:r>
              <w:rPr>
                <w:rFonts w:hint="eastAsia" w:ascii="华文仿宋" w:hAnsi="华文仿宋" w:eastAsia="华文仿宋" w:cs="华文仿宋"/>
                <w:sz w:val="21"/>
                <w:szCs w:val="21"/>
              </w:rPr>
              <w:t>6</w:t>
            </w:r>
          </w:p>
        </w:tc>
        <w:tc>
          <w:tcPr>
            <w:tcW w:w="1750" w:type="dxa"/>
            <w:tcBorders>
              <w:top w:val="single" w:color="auto" w:sz="4" w:space="0"/>
              <w:bottom w:val="single" w:color="auto" w:sz="4" w:space="0"/>
            </w:tcBorders>
            <w:vAlign w:val="center"/>
          </w:tcPr>
          <w:p>
            <w:pPr>
              <w:tabs>
                <w:tab w:val="left" w:pos="454"/>
              </w:tabs>
              <w:adjustRightInd w:val="0"/>
              <w:snapToGrid w:val="0"/>
              <w:spacing w:line="400" w:lineRule="atLeast"/>
              <w:jc w:val="center"/>
              <w:rPr>
                <w:rFonts w:hint="eastAsia" w:ascii="华文仿宋" w:hAnsi="华文仿宋" w:eastAsia="华文仿宋" w:cs="华文仿宋"/>
                <w:sz w:val="21"/>
                <w:szCs w:val="21"/>
              </w:rPr>
            </w:pPr>
            <w:r>
              <w:rPr>
                <w:rFonts w:hint="eastAsia" w:ascii="华文仿宋" w:hAnsi="华文仿宋" w:eastAsia="华文仿宋" w:cs="华文仿宋"/>
                <w:sz w:val="21"/>
                <w:szCs w:val="21"/>
              </w:rPr>
              <w:t>证实灭失材料</w:t>
            </w:r>
          </w:p>
        </w:tc>
        <w:tc>
          <w:tcPr>
            <w:tcW w:w="4300" w:type="dxa"/>
            <w:gridSpan w:val="2"/>
            <w:vAlign w:val="center"/>
          </w:tcPr>
          <w:p>
            <w:pPr>
              <w:jc w:val="both"/>
              <w:rPr>
                <w:rFonts w:hint="eastAsia" w:ascii="华文仿宋" w:hAnsi="华文仿宋" w:eastAsia="华文仿宋" w:cs="华文仿宋"/>
                <w:sz w:val="21"/>
                <w:szCs w:val="21"/>
                <w:lang w:eastAsia="en-US"/>
              </w:rPr>
            </w:pPr>
            <w:r>
              <w:rPr>
                <w:rFonts w:hint="eastAsia" w:ascii="华文仿宋" w:hAnsi="华文仿宋" w:eastAsia="华文仿宋" w:cs="华文仿宋"/>
                <w:sz w:val="21"/>
                <w:szCs w:val="21"/>
                <w:lang w:eastAsia="en-US"/>
              </w:rPr>
              <w:t>证实其灭失材料</w:t>
            </w:r>
          </w:p>
        </w:tc>
        <w:tc>
          <w:tcPr>
            <w:tcW w:w="1025" w:type="dxa"/>
            <w:vAlign w:val="center"/>
          </w:tcPr>
          <w:p>
            <w:pPr>
              <w:autoSpaceDE w:val="0"/>
              <w:autoSpaceDN w:val="0"/>
              <w:adjustRightInd w:val="0"/>
              <w:snapToGrid w:val="0"/>
              <w:jc w:val="center"/>
              <w:rPr>
                <w:rFonts w:hint="eastAsia" w:ascii="华文仿宋" w:hAnsi="华文仿宋" w:eastAsia="华文仿宋" w:cs="华文仿宋"/>
                <w:sz w:val="21"/>
                <w:szCs w:val="21"/>
                <w:lang w:eastAsia="en-US"/>
              </w:rPr>
            </w:pPr>
            <w:r>
              <w:rPr>
                <w:rFonts w:hint="eastAsia" w:ascii="华文仿宋" w:hAnsi="华文仿宋" w:eastAsia="华文仿宋" w:cs="华文仿宋"/>
                <w:sz w:val="21"/>
                <w:szCs w:val="21"/>
                <w:lang w:eastAsia="en-US"/>
              </w:rPr>
              <w:t>原件</w:t>
            </w:r>
          </w:p>
        </w:tc>
        <w:tc>
          <w:tcPr>
            <w:tcW w:w="1525" w:type="dxa"/>
            <w:vAlign w:val="center"/>
          </w:tcPr>
          <w:p>
            <w:pPr>
              <w:autoSpaceDE w:val="0"/>
              <w:autoSpaceDN w:val="0"/>
              <w:adjustRightInd w:val="0"/>
              <w:snapToGrid w:val="0"/>
              <w:jc w:val="both"/>
              <w:rPr>
                <w:rFonts w:hint="eastAsia" w:ascii="华文仿宋" w:hAnsi="华文仿宋" w:eastAsia="华文仿宋" w:cs="华文仿宋"/>
                <w:sz w:val="21"/>
                <w:szCs w:val="21"/>
                <w:lang w:eastAsia="en-US"/>
              </w:rPr>
            </w:pPr>
            <w:r>
              <w:rPr>
                <w:rFonts w:hint="eastAsia" w:ascii="华文仿宋" w:hAnsi="华文仿宋" w:eastAsia="华文仿宋" w:cs="华文仿宋"/>
                <w:sz w:val="21"/>
                <w:szCs w:val="21"/>
                <w:lang w:eastAsia="en-US"/>
              </w:rPr>
              <w:t>不动产灭失的提交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125" w:hRule="atLeast"/>
        </w:trPr>
        <w:tc>
          <w:tcPr>
            <w:tcW w:w="578" w:type="dxa"/>
            <w:vMerge w:val="restart"/>
            <w:tcBorders>
              <w:top w:val="single" w:color="auto" w:sz="4" w:space="0"/>
            </w:tcBorders>
            <w:vAlign w:val="center"/>
          </w:tcPr>
          <w:p>
            <w:pPr>
              <w:autoSpaceDE w:val="0"/>
              <w:autoSpaceDN w:val="0"/>
              <w:adjustRightInd w:val="0"/>
              <w:snapToGrid w:val="0"/>
              <w:jc w:val="center"/>
              <w:rPr>
                <w:rFonts w:hint="eastAsia" w:ascii="华文仿宋" w:hAnsi="华文仿宋" w:eastAsia="华文仿宋" w:cs="华文仿宋"/>
                <w:sz w:val="21"/>
                <w:szCs w:val="21"/>
              </w:rPr>
            </w:pPr>
            <w:r>
              <w:rPr>
                <w:rFonts w:hint="eastAsia" w:ascii="华文仿宋" w:hAnsi="华文仿宋" w:eastAsia="华文仿宋" w:cs="华文仿宋"/>
                <w:sz w:val="21"/>
                <w:szCs w:val="21"/>
              </w:rPr>
              <w:t>7</w:t>
            </w:r>
          </w:p>
        </w:tc>
        <w:tc>
          <w:tcPr>
            <w:tcW w:w="1750" w:type="dxa"/>
            <w:vMerge w:val="restart"/>
            <w:tcBorders>
              <w:top w:val="single" w:color="auto" w:sz="4" w:space="0"/>
            </w:tcBorders>
            <w:vAlign w:val="center"/>
          </w:tcPr>
          <w:p>
            <w:pPr>
              <w:jc w:val="center"/>
              <w:rPr>
                <w:rFonts w:hint="eastAsia" w:ascii="华文仿宋" w:hAnsi="华文仿宋" w:eastAsia="华文仿宋" w:cs="华文仿宋"/>
                <w:sz w:val="21"/>
                <w:szCs w:val="21"/>
              </w:rPr>
            </w:pPr>
            <w:r>
              <w:rPr>
                <w:rFonts w:hint="eastAsia" w:ascii="华文仿宋" w:hAnsi="华文仿宋" w:eastAsia="华文仿宋" w:cs="华文仿宋"/>
                <w:sz w:val="21"/>
                <w:szCs w:val="21"/>
              </w:rPr>
              <w:t>海域使用权以及建筑物、构筑物所有权灭失的材料</w:t>
            </w:r>
          </w:p>
        </w:tc>
        <w:tc>
          <w:tcPr>
            <w:tcW w:w="4300" w:type="dxa"/>
            <w:gridSpan w:val="2"/>
            <w:vAlign w:val="center"/>
          </w:tcPr>
          <w:p>
            <w:pPr>
              <w:widowControl/>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人民政府收回海域（无居民海岛）使用权决定文件。</w:t>
            </w:r>
          </w:p>
        </w:tc>
        <w:tc>
          <w:tcPr>
            <w:tcW w:w="1025" w:type="dxa"/>
            <w:vAlign w:val="center"/>
          </w:tcPr>
          <w:p>
            <w:pPr>
              <w:widowControl/>
              <w:jc w:val="center"/>
              <w:rPr>
                <w:rFonts w:hint="eastAsia" w:ascii="华文仿宋" w:hAnsi="华文仿宋" w:eastAsia="华文仿宋" w:cs="华文仿宋"/>
                <w:sz w:val="21"/>
                <w:szCs w:val="21"/>
                <w:lang w:eastAsia="en-US"/>
              </w:rPr>
            </w:pPr>
            <w:r>
              <w:rPr>
                <w:rFonts w:hint="eastAsia" w:ascii="华文仿宋" w:hAnsi="华文仿宋" w:eastAsia="华文仿宋" w:cs="华文仿宋"/>
                <w:sz w:val="21"/>
                <w:szCs w:val="21"/>
                <w:lang w:eastAsia="en-US"/>
              </w:rPr>
              <w:t>原件</w:t>
            </w:r>
          </w:p>
        </w:tc>
        <w:tc>
          <w:tcPr>
            <w:tcW w:w="1525" w:type="dxa"/>
            <w:vAlign w:val="center"/>
          </w:tcPr>
          <w:p>
            <w:pPr>
              <w:widowControl/>
              <w:jc w:val="both"/>
              <w:rPr>
                <w:rFonts w:hint="eastAsia" w:ascii="华文仿宋" w:hAnsi="华文仿宋" w:eastAsia="华文仿宋" w:cs="华文仿宋"/>
                <w:sz w:val="21"/>
                <w:szCs w:val="21"/>
                <w:lang w:eastAsia="en-US"/>
              </w:rPr>
            </w:pPr>
            <w:r>
              <w:rPr>
                <w:rFonts w:hint="eastAsia" w:ascii="华文仿宋" w:hAnsi="华文仿宋" w:eastAsia="华文仿宋" w:cs="华文仿宋"/>
                <w:sz w:val="21"/>
                <w:szCs w:val="21"/>
                <w:lang w:eastAsia="en-US"/>
              </w:rPr>
              <w:t>依法收回的提交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125" w:hRule="atLeast"/>
        </w:trPr>
        <w:tc>
          <w:tcPr>
            <w:tcW w:w="578" w:type="dxa"/>
            <w:vMerge w:val="continue"/>
            <w:vAlign w:val="center"/>
          </w:tcPr>
          <w:p>
            <w:pPr>
              <w:autoSpaceDE w:val="0"/>
              <w:autoSpaceDN w:val="0"/>
              <w:adjustRightInd w:val="0"/>
              <w:snapToGrid w:val="0"/>
              <w:jc w:val="center"/>
              <w:rPr>
                <w:rFonts w:hint="eastAsia" w:ascii="华文仿宋" w:hAnsi="华文仿宋" w:eastAsia="华文仿宋" w:cs="华文仿宋"/>
                <w:sz w:val="21"/>
                <w:szCs w:val="21"/>
                <w:lang w:eastAsia="en-US"/>
              </w:rPr>
            </w:pPr>
          </w:p>
        </w:tc>
        <w:tc>
          <w:tcPr>
            <w:tcW w:w="1750" w:type="dxa"/>
            <w:vMerge w:val="continue"/>
            <w:vAlign w:val="center"/>
          </w:tcPr>
          <w:p>
            <w:pPr>
              <w:jc w:val="center"/>
              <w:rPr>
                <w:rFonts w:hint="eastAsia" w:ascii="华文仿宋" w:hAnsi="华文仿宋" w:eastAsia="华文仿宋" w:cs="华文仿宋"/>
                <w:sz w:val="21"/>
                <w:szCs w:val="21"/>
              </w:rPr>
            </w:pPr>
          </w:p>
        </w:tc>
        <w:tc>
          <w:tcPr>
            <w:tcW w:w="4300" w:type="dxa"/>
            <w:gridSpan w:val="2"/>
            <w:vAlign w:val="center"/>
          </w:tcPr>
          <w:p>
            <w:pPr>
              <w:widowControl/>
              <w:jc w:val="both"/>
              <w:rPr>
                <w:rFonts w:hint="eastAsia" w:ascii="华文仿宋" w:hAnsi="华文仿宋" w:eastAsia="华文仿宋" w:cs="华文仿宋"/>
                <w:sz w:val="21"/>
                <w:szCs w:val="21"/>
                <w:lang w:eastAsia="zh-CN"/>
              </w:rPr>
            </w:pPr>
            <w:r>
              <w:rPr>
                <w:rFonts w:hint="eastAsia" w:ascii="华文仿宋" w:hAnsi="华文仿宋" w:eastAsia="华文仿宋" w:cs="华文仿宋"/>
                <w:sz w:val="21"/>
                <w:szCs w:val="21"/>
              </w:rPr>
              <w:t>填海竣工验收合格文件</w:t>
            </w:r>
            <w:r>
              <w:rPr>
                <w:rFonts w:hint="eastAsia" w:ascii="华文仿宋" w:hAnsi="华文仿宋" w:eastAsia="华文仿宋" w:cs="华文仿宋"/>
                <w:sz w:val="21"/>
                <w:szCs w:val="21"/>
                <w:lang w:eastAsia="zh-CN"/>
              </w:rPr>
              <w:t>。</w:t>
            </w:r>
          </w:p>
        </w:tc>
        <w:tc>
          <w:tcPr>
            <w:tcW w:w="1025" w:type="dxa"/>
            <w:vAlign w:val="center"/>
          </w:tcPr>
          <w:p>
            <w:pPr>
              <w:widowControl/>
              <w:jc w:val="center"/>
              <w:rPr>
                <w:rFonts w:hint="eastAsia" w:ascii="华文仿宋" w:hAnsi="华文仿宋" w:eastAsia="华文仿宋" w:cs="华文仿宋"/>
                <w:sz w:val="21"/>
                <w:szCs w:val="21"/>
                <w:lang w:eastAsia="en-US"/>
              </w:rPr>
            </w:pPr>
            <w:r>
              <w:rPr>
                <w:rFonts w:hint="eastAsia" w:ascii="华文仿宋" w:hAnsi="华文仿宋" w:eastAsia="华文仿宋" w:cs="华文仿宋"/>
                <w:sz w:val="21"/>
                <w:szCs w:val="21"/>
                <w:lang w:eastAsia="en-US"/>
              </w:rPr>
              <w:t>原件</w:t>
            </w:r>
          </w:p>
        </w:tc>
        <w:tc>
          <w:tcPr>
            <w:tcW w:w="1525" w:type="dxa"/>
            <w:vAlign w:val="center"/>
          </w:tcPr>
          <w:p>
            <w:pPr>
              <w:widowControl/>
              <w:jc w:val="both"/>
              <w:rPr>
                <w:rFonts w:hint="eastAsia" w:ascii="华文仿宋" w:hAnsi="华文仿宋" w:eastAsia="华文仿宋" w:cs="华文仿宋"/>
                <w:sz w:val="21"/>
                <w:szCs w:val="21"/>
                <w:lang w:eastAsia="en-US"/>
              </w:rPr>
            </w:pPr>
            <w:r>
              <w:rPr>
                <w:rFonts w:hint="eastAsia" w:ascii="华文仿宋" w:hAnsi="华文仿宋" w:eastAsia="华文仿宋" w:cs="华文仿宋"/>
                <w:sz w:val="21"/>
                <w:szCs w:val="21"/>
                <w:lang w:eastAsia="en-US"/>
              </w:rPr>
              <w:t>填海竣工验收的提交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125" w:hRule="atLeast"/>
        </w:trPr>
        <w:tc>
          <w:tcPr>
            <w:tcW w:w="578" w:type="dxa"/>
            <w:vMerge w:val="continue"/>
            <w:vAlign w:val="center"/>
          </w:tcPr>
          <w:p>
            <w:pPr>
              <w:autoSpaceDE w:val="0"/>
              <w:autoSpaceDN w:val="0"/>
              <w:adjustRightInd w:val="0"/>
              <w:snapToGrid w:val="0"/>
              <w:jc w:val="center"/>
              <w:rPr>
                <w:rFonts w:hint="eastAsia" w:ascii="华文仿宋" w:hAnsi="华文仿宋" w:eastAsia="华文仿宋" w:cs="华文仿宋"/>
                <w:sz w:val="21"/>
                <w:szCs w:val="21"/>
                <w:lang w:eastAsia="en-US"/>
              </w:rPr>
            </w:pPr>
          </w:p>
        </w:tc>
        <w:tc>
          <w:tcPr>
            <w:tcW w:w="1750" w:type="dxa"/>
            <w:vMerge w:val="continue"/>
            <w:vAlign w:val="center"/>
          </w:tcPr>
          <w:p>
            <w:pPr>
              <w:jc w:val="center"/>
              <w:rPr>
                <w:rFonts w:hint="eastAsia" w:ascii="华文仿宋" w:hAnsi="华文仿宋" w:eastAsia="华文仿宋" w:cs="华文仿宋"/>
                <w:sz w:val="21"/>
                <w:szCs w:val="21"/>
              </w:rPr>
            </w:pPr>
          </w:p>
        </w:tc>
        <w:tc>
          <w:tcPr>
            <w:tcW w:w="4300" w:type="dxa"/>
            <w:gridSpan w:val="2"/>
            <w:vAlign w:val="center"/>
          </w:tcPr>
          <w:p>
            <w:pPr>
              <w:widowControl/>
              <w:jc w:val="both"/>
              <w:rPr>
                <w:rFonts w:hint="eastAsia" w:ascii="华文仿宋" w:hAnsi="华文仿宋" w:eastAsia="华文仿宋" w:cs="华文仿宋"/>
                <w:sz w:val="21"/>
                <w:szCs w:val="21"/>
                <w:lang w:eastAsia="zh-CN"/>
              </w:rPr>
            </w:pPr>
            <w:r>
              <w:rPr>
                <w:rFonts w:hint="eastAsia" w:ascii="华文仿宋" w:hAnsi="华文仿宋" w:eastAsia="华文仿宋" w:cs="华文仿宋"/>
                <w:sz w:val="21"/>
                <w:szCs w:val="21"/>
              </w:rPr>
              <w:t>权利人消亡且无人继承和受遗赠的证明材料</w:t>
            </w:r>
            <w:r>
              <w:rPr>
                <w:rFonts w:hint="eastAsia" w:ascii="华文仿宋" w:hAnsi="华文仿宋" w:eastAsia="华文仿宋" w:cs="华文仿宋"/>
                <w:sz w:val="21"/>
                <w:szCs w:val="21"/>
                <w:lang w:eastAsia="zh-CN"/>
              </w:rPr>
              <w:t>。</w:t>
            </w:r>
          </w:p>
        </w:tc>
        <w:tc>
          <w:tcPr>
            <w:tcW w:w="1025" w:type="dxa"/>
            <w:vAlign w:val="center"/>
          </w:tcPr>
          <w:p>
            <w:pPr>
              <w:widowControl/>
              <w:jc w:val="center"/>
              <w:rPr>
                <w:rFonts w:hint="eastAsia" w:ascii="华文仿宋" w:hAnsi="华文仿宋" w:eastAsia="华文仿宋" w:cs="华文仿宋"/>
                <w:sz w:val="21"/>
                <w:szCs w:val="21"/>
                <w:lang w:eastAsia="en-US"/>
              </w:rPr>
            </w:pPr>
            <w:r>
              <w:rPr>
                <w:rFonts w:hint="eastAsia" w:ascii="华文仿宋" w:hAnsi="华文仿宋" w:eastAsia="华文仿宋" w:cs="华文仿宋"/>
                <w:sz w:val="21"/>
                <w:szCs w:val="21"/>
                <w:lang w:eastAsia="en-US"/>
              </w:rPr>
              <w:t>原件</w:t>
            </w:r>
          </w:p>
        </w:tc>
        <w:tc>
          <w:tcPr>
            <w:tcW w:w="1525" w:type="dxa"/>
            <w:vAlign w:val="center"/>
          </w:tcPr>
          <w:p>
            <w:pPr>
              <w:widowControl/>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权利人消亡且无人继承和受遗赠的提交</w:t>
            </w:r>
          </w:p>
        </w:tc>
      </w:tr>
    </w:tbl>
    <w:p>
      <w:pPr>
        <w:autoSpaceDE w:val="0"/>
        <w:autoSpaceDN w:val="0"/>
        <w:spacing w:before="39" w:line="242" w:lineRule="auto"/>
        <w:ind w:left="15" w:right="119"/>
        <w:jc w:val="left"/>
        <w:rPr>
          <w:rFonts w:hint="eastAsia" w:ascii="华文仿宋" w:hAnsi="华文仿宋" w:eastAsia="华文仿宋" w:cs="华文仿宋"/>
          <w:sz w:val="21"/>
          <w:szCs w:val="21"/>
          <w:lang w:eastAsia="zh-CN"/>
        </w:rPr>
      </w:pPr>
      <w:r>
        <w:rPr>
          <w:rFonts w:hint="eastAsia" w:ascii="华文仿宋" w:hAnsi="华文仿宋" w:eastAsia="华文仿宋" w:cs="华文仿宋"/>
          <w:kern w:val="0"/>
          <w:sz w:val="21"/>
          <w:szCs w:val="21"/>
        </w:rPr>
        <w:t>注：1.</w:t>
      </w:r>
      <w:r>
        <w:rPr>
          <w:rFonts w:hint="eastAsia" w:ascii="华文仿宋" w:hAnsi="华文仿宋" w:eastAsia="华文仿宋" w:cs="华文仿宋"/>
          <w:sz w:val="21"/>
          <w:szCs w:val="21"/>
        </w:rPr>
        <w:t>申请人身份证明材料详见《不动产登记中对身份证明、委托书的具体要求》</w:t>
      </w:r>
      <w:r>
        <w:rPr>
          <w:rFonts w:hint="eastAsia" w:ascii="华文仿宋" w:hAnsi="华文仿宋" w:eastAsia="华文仿宋" w:cs="华文仿宋"/>
          <w:sz w:val="21"/>
          <w:szCs w:val="21"/>
          <w:lang w:eastAsia="zh-CN"/>
        </w:rPr>
        <w:t>；</w:t>
      </w:r>
    </w:p>
    <w:p>
      <w:pPr>
        <w:numPr>
          <w:ilvl w:val="0"/>
          <w:numId w:val="0"/>
        </w:numPr>
        <w:ind w:firstLine="420" w:firstLineChars="200"/>
        <w:rPr>
          <w:rFonts w:hint="eastAsia" w:ascii="华文仿宋" w:hAnsi="华文仿宋" w:eastAsia="华文仿宋" w:cs="华文仿宋"/>
          <w:kern w:val="0"/>
          <w:sz w:val="21"/>
          <w:szCs w:val="21"/>
        </w:rPr>
      </w:pPr>
      <w:r>
        <w:rPr>
          <w:rFonts w:hint="eastAsia" w:ascii="华文仿宋" w:hAnsi="华文仿宋" w:eastAsia="华文仿宋" w:cs="华文仿宋"/>
          <w:kern w:val="0"/>
          <w:sz w:val="21"/>
          <w:szCs w:val="21"/>
          <w:lang w:val="en-US" w:eastAsia="zh-CN"/>
        </w:rPr>
        <w:t>2.</w:t>
      </w:r>
      <w:r>
        <w:rPr>
          <w:rFonts w:hint="eastAsia" w:ascii="华文仿宋" w:hAnsi="华文仿宋" w:eastAsia="华文仿宋" w:cs="华文仿宋"/>
          <w:kern w:val="0"/>
          <w:sz w:val="21"/>
          <w:szCs w:val="21"/>
        </w:rPr>
        <w:t>申请材料应当提供原件。因特殊情况不能提供原件的，可以提交该材料的出具机构或职权继受机构确认与原件一致的复印件。不动产登记机构留存复印件的，应经不动产登记机构工作人员比对后，由不动产登记机构工作人员签字并加盖原件相符章。</w:t>
      </w:r>
    </w:p>
    <w:p>
      <w:pPr>
        <w:rPr>
          <w:rFonts w:cs="宋体" w:asciiTheme="minorEastAsia" w:hAnsiTheme="minorEastAsia" w:eastAsiaTheme="minorEastAsia"/>
          <w:kern w:val="0"/>
          <w:sz w:val="24"/>
        </w:rPr>
      </w:pPr>
    </w:p>
    <w:sectPr>
      <w:footerReference r:id="rId3" w:type="default"/>
      <w:pgSz w:w="11906" w:h="16838"/>
      <w:pgMar w:top="1417" w:right="1417" w:bottom="1417" w:left="141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CC"/>
    <w:family w:val="roman"/>
    <w:pitch w:val="default"/>
    <w:sig w:usb0="00000000" w:usb1="00000000" w:usb2="00000009"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altName w:val="Standard Symbols P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Standard Symbols PS"/>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_GBK">
    <w:panose1 w:val="02000000000000000000"/>
    <w:charset w:val="86"/>
    <w:family w:val="auto"/>
    <w:pitch w:val="default"/>
    <w:sig w:usb0="00000001" w:usb1="08000000" w:usb2="00000000" w:usb3="00000000" w:csb0="00040000" w:csb1="00000000"/>
  </w:font>
  <w:font w:name="华文仿宋">
    <w:panose1 w:val="02010600040101010101"/>
    <w:charset w:val="86"/>
    <w:family w:val="auto"/>
    <w:pitch w:val="default"/>
    <w:sig w:usb0="00000287" w:usb1="080F0000" w:usb2="00000000" w:usb3="00000000" w:csb0="0004009F" w:csb1="DFD7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FgAAAGRycy9QSwECFAAUAAAACACH&#10;TuJAs0lY7tAAAAAFAQAADwAAAAAAAAABACAAAAA4AAAAZHJzL2Rvd25yZXYueG1sUEsBAhQAFAAA&#10;AAgAh07iQCYa0m4aAgAAKQQAAA4AAAAAAAAAAQAgAAAANQEAAGRycy9lMm9Eb2MueG1sUEsFBgAA&#10;AAAGAAYAWQEAAMEFAAAAAA==&#10;">
              <v:fill on="f" focussize="0,0"/>
              <v:stroke on="f" weight="0.5pt"/>
              <v:imagedata o:title=""/>
              <o:lock v:ext="edit" aspectratio="f"/>
              <v:textbox inset="0mm,0mm,0mm,0mm" style="mso-fit-shape-to-text:t;">
                <w:txbxContent>
                  <w:p>
                    <w:pPr>
                      <w:pStyle w:val="3"/>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10D47D6"/>
    <w:multiLevelType w:val="singleLevel"/>
    <w:tmpl w:val="010D47D6"/>
    <w:lvl w:ilvl="0" w:tentative="0">
      <w:start w:val="1"/>
      <w:numFmt w:val="decimal"/>
      <w:lvlText w:val="%1."/>
      <w:lvlJc w:val="left"/>
      <w:pPr>
        <w:tabs>
          <w:tab w:val="left" w:pos="454"/>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true"/>
  <w:bordersDoNotSurroundFooter w:val="true"/>
  <w:documentProtection w:enforcement="0"/>
  <w:defaultTabStop w:val="420"/>
  <w:drawingGridVerticalSpacing w:val="156"/>
  <w:noPunctuationKerning w:val="true"/>
  <w:characterSpacingControl w:val="compressPunctuation"/>
  <w:compat>
    <w:spaceForUL/>
    <w:balanceSingleByteDoubleByteWidth/>
    <w:doNotLeaveBackslashAlone/>
    <w:ulTrailSpace/>
    <w:doNotExpandShiftReturn/>
    <w:adjustLineHeightInTable/>
    <w:useFELayout/>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ExYjc3YTZkNjU1NTY3NTQ2MjdjYmQ5NWZlMDYzZTQifQ=="/>
  </w:docVars>
  <w:rsids>
    <w:rsidRoot w:val="00800703"/>
    <w:rsid w:val="0032769F"/>
    <w:rsid w:val="003476F4"/>
    <w:rsid w:val="003E751B"/>
    <w:rsid w:val="005C13CB"/>
    <w:rsid w:val="005E7E49"/>
    <w:rsid w:val="0062384E"/>
    <w:rsid w:val="007848D3"/>
    <w:rsid w:val="00800703"/>
    <w:rsid w:val="008428AE"/>
    <w:rsid w:val="008C0034"/>
    <w:rsid w:val="008C1056"/>
    <w:rsid w:val="008E023A"/>
    <w:rsid w:val="00921511"/>
    <w:rsid w:val="00A36182"/>
    <w:rsid w:val="00A544B0"/>
    <w:rsid w:val="00BA383B"/>
    <w:rsid w:val="00BB4FF5"/>
    <w:rsid w:val="00BB7B70"/>
    <w:rsid w:val="00BC56B4"/>
    <w:rsid w:val="00ED7E3F"/>
    <w:rsid w:val="00F42E7E"/>
    <w:rsid w:val="00F51BEA"/>
    <w:rsid w:val="0FD5606D"/>
    <w:rsid w:val="4ED40086"/>
    <w:rsid w:val="574F6FB0"/>
    <w:rsid w:val="57BE495E"/>
    <w:rsid w:val="5D3F048D"/>
    <w:rsid w:val="6C022DB1"/>
    <w:rsid w:val="7105198D"/>
    <w:rsid w:val="748F6002"/>
    <w:rsid w:val="773F78AC"/>
    <w:rsid w:val="7FFF3EF0"/>
    <w:rsid w:val="B77E2043"/>
    <w:rsid w:val="BF7F4D34"/>
    <w:rsid w:val="FFB71241"/>
    <w:rsid w:val="FFFCB94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ody Text"/>
    <w:basedOn w:val="1"/>
    <w:qFormat/>
    <w:uiPriority w:val="0"/>
    <w:pPr>
      <w:spacing w:after="120" w:afterLines="0" w:afterAutospacing="0"/>
    </w:pPr>
  </w:style>
  <w:style w:type="paragraph" w:styleId="3">
    <w:name w:val="footer"/>
    <w:qFormat/>
    <w:uiPriority w:val="99"/>
    <w:pPr>
      <w:widowControl w:val="0"/>
      <w:tabs>
        <w:tab w:val="center" w:pos="4153"/>
        <w:tab w:val="right" w:pos="8306"/>
      </w:tabs>
      <w:snapToGrid w:val="0"/>
    </w:pPr>
    <w:rPr>
      <w:rFonts w:ascii="Times New Roman" w:hAnsi="Times New Roman" w:eastAsia="宋体" w:cs="Times New Roman"/>
      <w:kern w:val="2"/>
      <w:sz w:val="18"/>
      <w:szCs w:val="18"/>
      <w:lang w:val="en-US" w:eastAsia="zh-CN" w:bidi="ar-SA"/>
    </w:rPr>
  </w:style>
  <w:style w:type="paragraph" w:styleId="4">
    <w:name w:val="header"/>
    <w:qFormat/>
    <w:uiPriority w:val="99"/>
    <w:pPr>
      <w:widowControl w:val="0"/>
      <w:pBdr>
        <w:bottom w:val="single" w:color="auto" w:sz="6" w:space="1"/>
      </w:pBdr>
      <w:tabs>
        <w:tab w:val="center" w:pos="4153"/>
        <w:tab w:val="right" w:pos="8306"/>
      </w:tabs>
      <w:snapToGrid w:val="0"/>
      <w:jc w:val="center"/>
    </w:pPr>
    <w:rPr>
      <w:rFonts w:ascii="Times New Roman" w:hAnsi="Times New Roman" w:eastAsia="宋体" w:cs="Times New Roman"/>
      <w:kern w:val="2"/>
      <w:sz w:val="18"/>
      <w:szCs w:val="18"/>
      <w:lang w:val="en-US" w:eastAsia="zh-CN" w:bidi="ar-SA"/>
    </w:rPr>
  </w:style>
  <w:style w:type="paragraph" w:customStyle="1" w:styleId="7">
    <w:name w:val="段"/>
    <w:qFormat/>
    <w:uiPriority w:val="99"/>
    <w:pPr>
      <w:autoSpaceDE w:val="0"/>
      <w:autoSpaceDN w:val="0"/>
      <w:ind w:firstLine="200" w:firstLineChars="200"/>
      <w:jc w:val="both"/>
    </w:pPr>
    <w:rPr>
      <w:rFonts w:ascii="宋体" w:hAnsi="Times New Roman" w:eastAsia="宋体" w:cs="Times New Roman"/>
      <w:sz w:val="21"/>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Company</Company>
  <Pages>3</Pages>
  <Words>237</Words>
  <Characters>1353</Characters>
  <Lines>11</Lines>
  <Paragraphs>3</Paragraphs>
  <TotalTime>20</TotalTime>
  <ScaleCrop>false</ScaleCrop>
  <LinksUpToDate>false</LinksUpToDate>
  <CharactersWithSpaces>1587</CharactersWithSpaces>
  <Application>WPS Office_11.8.2.10125_F1E327BC-269C-435d-A152-05C5408002CA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2014-10-31T04:08:00Z</dcterms:created>
  <dc:creator>Administrator</dc:creator>
  <cp:lastModifiedBy>user</cp:lastModifiedBy>
  <dcterms:modified xsi:type="dcterms:W3CDTF">2023-05-24T17:31:24Z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2052-11.8.2.10125</vt:lpwstr>
  </property>
  <property fmtid="{D5CDD505-2E9C-101B-9397-08002B2CF9AE}" pid="3" name="ICV">
    <vt:lpwstr>13693CD3EC3C4B08B5014A26F42B4584</vt:lpwstr>
  </property>
</Properties>
</file>