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hint="eastAsia" w:ascii="方正小标宋简体" w:eastAsia="方正小标宋简体" w:cs="宋体"/>
          <w:bCs/>
          <w:color w:val="000000"/>
          <w:kern w:val="0"/>
          <w:sz w:val="44"/>
          <w:szCs w:val="44"/>
        </w:rPr>
      </w:pPr>
      <w:bookmarkStart w:id="0" w:name="_GoBack"/>
      <w:bookmarkEnd w:id="0"/>
    </w:p>
    <w:p>
      <w:pPr>
        <w:widowControl/>
        <w:adjustRightInd w:val="0"/>
        <w:snapToGrid w:val="0"/>
        <w:spacing w:line="560" w:lineRule="exact"/>
        <w:jc w:val="center"/>
        <w:rPr>
          <w:rFonts w:hint="eastAsia" w:ascii="方正小标宋简体" w:eastAsia="方正小标宋简体" w:cs="宋体"/>
          <w:bCs/>
          <w:color w:val="000000"/>
          <w:kern w:val="0"/>
          <w:sz w:val="44"/>
          <w:szCs w:val="44"/>
        </w:rPr>
      </w:pPr>
      <w:r>
        <w:rPr>
          <w:rFonts w:hint="eastAsia" w:ascii="方正小标宋简体" w:eastAsia="方正小标宋简体" w:cs="宋体"/>
          <w:bCs/>
          <w:color w:val="000000"/>
          <w:kern w:val="0"/>
          <w:sz w:val="44"/>
          <w:szCs w:val="44"/>
        </w:rPr>
        <w:t>汕头市科技企业孵化</w:t>
      </w:r>
      <w:r>
        <w:rPr>
          <w:rFonts w:hint="eastAsia" w:ascii="方正小标宋简体" w:eastAsia="方正小标宋简体" w:cs="宋体"/>
          <w:bCs/>
          <w:color w:val="000000"/>
          <w:kern w:val="0"/>
          <w:sz w:val="44"/>
          <w:szCs w:val="44"/>
          <w:lang w:eastAsia="zh-CN"/>
        </w:rPr>
        <w:t>载体</w:t>
      </w:r>
      <w:r>
        <w:rPr>
          <w:rFonts w:hint="eastAsia" w:ascii="方正小标宋简体" w:eastAsia="方正小标宋简体" w:cs="宋体"/>
          <w:bCs/>
          <w:color w:val="000000"/>
          <w:kern w:val="0"/>
          <w:sz w:val="44"/>
          <w:szCs w:val="44"/>
        </w:rPr>
        <w:t>管理办法</w:t>
      </w:r>
    </w:p>
    <w:p>
      <w:pPr>
        <w:widowControl/>
        <w:wordWrap/>
        <w:adjustRightInd w:val="0"/>
        <w:snapToGrid w:val="0"/>
        <w:spacing w:line="560" w:lineRule="exact"/>
        <w:ind w:left="0" w:right="0" w:firstLine="640" w:firstLineChars="200"/>
        <w:jc w:val="center"/>
        <w:textAlignment w:val="auto"/>
        <w:outlineLvl w:val="9"/>
        <w:rPr>
          <w:rFonts w:hint="eastAsia" w:ascii="黑体" w:eastAsia="黑体" w:cs="宋体"/>
          <w:color w:val="000000"/>
          <w:kern w:val="0"/>
          <w:sz w:val="32"/>
          <w:szCs w:val="32"/>
        </w:rPr>
      </w:pPr>
    </w:p>
    <w:p>
      <w:pPr>
        <w:widowControl/>
        <w:wordWrap/>
        <w:adjustRightInd w:val="0"/>
        <w:snapToGrid w:val="0"/>
        <w:spacing w:line="560" w:lineRule="exact"/>
        <w:ind w:right="0"/>
        <w:jc w:val="center"/>
        <w:textAlignment w:val="auto"/>
        <w:outlineLvl w:val="9"/>
        <w:rPr>
          <w:rFonts w:hint="eastAsia" w:ascii="黑体" w:eastAsia="黑体" w:cs="宋体"/>
          <w:color w:val="000000"/>
          <w:kern w:val="0"/>
          <w:sz w:val="32"/>
          <w:szCs w:val="32"/>
        </w:rPr>
      </w:pPr>
      <w:r>
        <w:rPr>
          <w:rFonts w:hint="eastAsia" w:ascii="黑体" w:eastAsia="黑体" w:cs="宋体"/>
          <w:color w:val="000000"/>
          <w:kern w:val="0"/>
          <w:sz w:val="32"/>
          <w:szCs w:val="32"/>
        </w:rPr>
        <w:t xml:space="preserve">第一章 </w:t>
      </w:r>
      <w:r>
        <w:rPr>
          <w:rFonts w:hint="eastAsia" w:ascii="黑体" w:eastAsia="黑体" w:cs="宋体"/>
          <w:color w:val="000000"/>
          <w:kern w:val="0"/>
          <w:sz w:val="32"/>
          <w:szCs w:val="32"/>
          <w:lang w:val="en-US" w:eastAsia="zh-CN"/>
        </w:rPr>
        <w:t xml:space="preserve"> </w:t>
      </w:r>
      <w:r>
        <w:rPr>
          <w:rFonts w:hint="eastAsia" w:ascii="黑体" w:eastAsia="黑体" w:cs="宋体"/>
          <w:color w:val="000000"/>
          <w:kern w:val="0"/>
          <w:sz w:val="32"/>
          <w:szCs w:val="32"/>
        </w:rPr>
        <w:t>总 则</w:t>
      </w:r>
    </w:p>
    <w:p>
      <w:pPr>
        <w:widowControl/>
        <w:wordWrap/>
        <w:adjustRightInd w:val="0"/>
        <w:snapToGrid w:val="0"/>
        <w:spacing w:line="560" w:lineRule="exact"/>
        <w:ind w:right="0" w:firstLine="640" w:firstLineChars="200"/>
        <w:textAlignment w:val="auto"/>
        <w:outlineLvl w:val="9"/>
        <w:rPr>
          <w:rFonts w:hint="eastAsia" w:ascii="方正仿宋简体" w:eastAsia="方正仿宋简体" w:cs="宋体"/>
          <w:color w:val="000000"/>
          <w:kern w:val="0"/>
          <w:sz w:val="32"/>
          <w:szCs w:val="32"/>
        </w:rPr>
      </w:pPr>
      <w:r>
        <w:rPr>
          <w:rFonts w:hint="eastAsia" w:ascii="方正仿宋简体" w:eastAsia="方正仿宋简体" w:cs="宋体"/>
          <w:b/>
          <w:bCs/>
          <w:color w:val="000000"/>
          <w:kern w:val="0"/>
          <w:sz w:val="32"/>
          <w:szCs w:val="32"/>
        </w:rPr>
        <w:t>第一条</w:t>
      </w:r>
      <w:r>
        <w:rPr>
          <w:rFonts w:hint="eastAsia" w:ascii="方正仿宋简体" w:eastAsia="方正仿宋简体" w:cs="宋体"/>
          <w:color w:val="000000"/>
          <w:kern w:val="0"/>
          <w:sz w:val="32"/>
          <w:szCs w:val="32"/>
        </w:rPr>
        <w:t xml:space="preserve"> 为</w:t>
      </w:r>
      <w:r>
        <w:rPr>
          <w:rFonts w:hint="eastAsia" w:ascii="方正仿宋简体" w:eastAsia="方正仿宋简体" w:cs="宋体"/>
          <w:color w:val="000000"/>
          <w:kern w:val="0"/>
          <w:sz w:val="32"/>
          <w:szCs w:val="32"/>
          <w:lang w:eastAsia="zh-CN"/>
        </w:rPr>
        <w:t>贯彻落实《广东省科技企业孵化载体管理办法》和《汕头市人民政府关于印发进一步促进科技创新的若干政策措施的通知》，加强</w:t>
      </w:r>
      <w:r>
        <w:rPr>
          <w:rFonts w:hint="eastAsia" w:ascii="方正仿宋简体" w:eastAsia="方正仿宋简体" w:cs="宋体"/>
          <w:color w:val="000000"/>
          <w:kern w:val="0"/>
          <w:sz w:val="32"/>
          <w:szCs w:val="32"/>
        </w:rPr>
        <w:t>我市科技企业孵化</w:t>
      </w:r>
      <w:r>
        <w:rPr>
          <w:rFonts w:hint="eastAsia" w:ascii="方正仿宋简体" w:eastAsia="方正仿宋简体" w:cs="宋体"/>
          <w:color w:val="000000"/>
          <w:kern w:val="0"/>
          <w:sz w:val="32"/>
          <w:szCs w:val="32"/>
          <w:lang w:eastAsia="zh-CN"/>
        </w:rPr>
        <w:t>载体规范管理</w:t>
      </w:r>
      <w:r>
        <w:rPr>
          <w:rFonts w:hint="eastAsia" w:ascii="方正仿宋简体" w:eastAsia="方正仿宋简体" w:cs="宋体"/>
          <w:color w:val="000000"/>
          <w:kern w:val="0"/>
          <w:sz w:val="32"/>
          <w:szCs w:val="32"/>
        </w:rPr>
        <w:t>，</w:t>
      </w:r>
      <w:r>
        <w:rPr>
          <w:rFonts w:hint="eastAsia" w:ascii="方正仿宋简体" w:eastAsia="方正仿宋简体" w:cs="宋体"/>
          <w:color w:val="000000"/>
          <w:kern w:val="0"/>
          <w:sz w:val="32"/>
          <w:szCs w:val="32"/>
          <w:lang w:eastAsia="zh-CN"/>
        </w:rPr>
        <w:t>加快孵化育成体系提质增效，构建优良的科技创业生态，推动大众创业万众创新，特</w:t>
      </w:r>
      <w:r>
        <w:rPr>
          <w:rFonts w:hint="eastAsia" w:ascii="方正仿宋简体" w:eastAsia="方正仿宋简体" w:cs="宋体"/>
          <w:color w:val="000000"/>
          <w:kern w:val="0"/>
          <w:sz w:val="32"/>
          <w:szCs w:val="32"/>
        </w:rPr>
        <w:t>制订本办法。</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lang w:eastAsia="zh-CN"/>
        </w:rPr>
      </w:pPr>
      <w:r>
        <w:rPr>
          <w:rFonts w:hint="eastAsia" w:ascii="方正仿宋简体" w:eastAsia="方正仿宋简体" w:cs="宋体"/>
          <w:b/>
          <w:bCs/>
          <w:color w:val="000000"/>
          <w:kern w:val="0"/>
          <w:sz w:val="32"/>
          <w:szCs w:val="32"/>
          <w:lang w:eastAsia="zh-CN"/>
        </w:rPr>
        <w:t>第二条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科技企业孵化载体是涵盖众创空间、科技企业孵化器等形态孵化载体的统称，是科技企业孵化链条中的重要组成部分，是引导各类人才创新创业、满足企业不同成长阶段需求、加速科技成果转化、培育新兴产业、以创业带动就业的重要平台。</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rPr>
      </w:pPr>
      <w:r>
        <w:rPr>
          <w:rFonts w:hint="eastAsia" w:ascii="方正仿宋简体" w:eastAsia="方正仿宋简体" w:cs="宋体"/>
          <w:b/>
          <w:bCs/>
          <w:color w:val="000000"/>
          <w:kern w:val="0"/>
          <w:sz w:val="32"/>
          <w:szCs w:val="32"/>
          <w:lang w:eastAsia="zh-CN"/>
        </w:rPr>
        <w:t>第三条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众创空间是指以创业者、创业团队、初创企业为服务对象，主要功能是通过提供工作空间、网络空间、社交空间和资源共享空间以及低成本、便利化、全要素、开放式的孵化服务，帮助创业者把想法变成产品、把产品变成项目、把项目变成企业。</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lang w:eastAsia="zh-CN"/>
        </w:rPr>
      </w:pPr>
      <w:r>
        <w:rPr>
          <w:rFonts w:hint="eastAsia" w:ascii="方正仿宋简体" w:eastAsia="方正仿宋简体" w:cs="宋体"/>
          <w:b/>
          <w:bCs/>
          <w:color w:val="000000"/>
          <w:kern w:val="0"/>
          <w:sz w:val="32"/>
          <w:szCs w:val="32"/>
          <w:lang w:eastAsia="zh-CN"/>
        </w:rPr>
        <w:t>第四条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科技企业孵化器（以下简称“孵化器”）是指以科技企业为服务对象，主要功能是通过提供物理空间、共享设施、技术服务、咨询服务、投资融资、创业辅导、资源对接等服务，降低创业成本，提高创业存活率，促进企业成长。</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rPr>
      </w:pPr>
      <w:r>
        <w:rPr>
          <w:rFonts w:hint="eastAsia" w:ascii="方正仿宋简体" w:eastAsia="方正仿宋简体" w:cs="宋体"/>
          <w:b/>
          <w:bCs/>
          <w:color w:val="000000"/>
          <w:kern w:val="0"/>
          <w:sz w:val="32"/>
          <w:szCs w:val="32"/>
          <w:lang w:eastAsia="zh-CN"/>
        </w:rPr>
        <w:t>第五条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rPr>
        <w:t>汕头市科学技术局负责全市</w:t>
      </w:r>
      <w:r>
        <w:rPr>
          <w:rFonts w:hint="eastAsia" w:ascii="方正仿宋简体" w:eastAsia="方正仿宋简体" w:cs="宋体"/>
          <w:color w:val="000000"/>
          <w:kern w:val="0"/>
          <w:sz w:val="32"/>
          <w:szCs w:val="32"/>
          <w:lang w:eastAsia="zh-CN"/>
        </w:rPr>
        <w:t>科技企业</w:t>
      </w:r>
      <w:r>
        <w:rPr>
          <w:rFonts w:hint="eastAsia" w:ascii="方正仿宋简体" w:eastAsia="方正仿宋简体" w:cs="宋体"/>
          <w:color w:val="000000"/>
          <w:kern w:val="0"/>
          <w:sz w:val="32"/>
          <w:szCs w:val="32"/>
        </w:rPr>
        <w:t>孵化</w:t>
      </w:r>
      <w:r>
        <w:rPr>
          <w:rFonts w:hint="eastAsia" w:ascii="方正仿宋简体" w:eastAsia="方正仿宋简体" w:cs="宋体"/>
          <w:color w:val="000000"/>
          <w:kern w:val="0"/>
          <w:sz w:val="32"/>
          <w:szCs w:val="32"/>
          <w:lang w:eastAsia="zh-CN"/>
        </w:rPr>
        <w:t>载体</w:t>
      </w:r>
      <w:r>
        <w:rPr>
          <w:rFonts w:hint="eastAsia" w:ascii="方正仿宋简体" w:eastAsia="方正仿宋简体" w:cs="宋体"/>
          <w:color w:val="000000"/>
          <w:kern w:val="0"/>
          <w:sz w:val="32"/>
          <w:szCs w:val="32"/>
        </w:rPr>
        <w:t>的宏观管理和业务指导。</w:t>
      </w:r>
    </w:p>
    <w:p>
      <w:pPr>
        <w:widowControl/>
        <w:wordWrap/>
        <w:adjustRightInd w:val="0"/>
        <w:snapToGrid w:val="0"/>
        <w:spacing w:line="560" w:lineRule="exact"/>
        <w:ind w:left="0" w:right="0"/>
        <w:jc w:val="center"/>
        <w:textAlignment w:val="auto"/>
        <w:outlineLvl w:val="9"/>
        <w:rPr>
          <w:rFonts w:hint="eastAsia" w:ascii="方正仿宋简体" w:eastAsia="方正仿宋简体" w:cs="宋体"/>
          <w:color w:val="000000"/>
          <w:kern w:val="0"/>
          <w:sz w:val="32"/>
          <w:szCs w:val="32"/>
          <w:lang w:val="en-US" w:eastAsia="zh-CN"/>
        </w:rPr>
      </w:pPr>
      <w:r>
        <w:rPr>
          <w:rFonts w:hint="eastAsia" w:ascii="黑体" w:eastAsia="黑体" w:cs="宋体"/>
          <w:color w:val="000000"/>
          <w:kern w:val="0"/>
          <w:sz w:val="32"/>
          <w:szCs w:val="32"/>
          <w:lang w:val="en-US" w:eastAsia="zh-CN"/>
        </w:rPr>
        <w:t>第二章  汕头市众创空间认定条件</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rPr>
      </w:pPr>
      <w:r>
        <w:rPr>
          <w:rFonts w:hint="eastAsia" w:ascii="方正仿宋简体" w:eastAsia="方正仿宋简体" w:cs="宋体"/>
          <w:b/>
          <w:bCs/>
          <w:color w:val="000000"/>
          <w:kern w:val="0"/>
          <w:sz w:val="32"/>
          <w:szCs w:val="32"/>
          <w:lang w:eastAsia="zh-CN"/>
        </w:rPr>
        <w:t>第六条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申请汕头市众创空间（以下简称“市级众创空间”）应具备以下条件：</w:t>
      </w:r>
    </w:p>
    <w:p>
      <w:pPr>
        <w:widowControl/>
        <w:wordWrap/>
        <w:adjustRightInd w:val="0"/>
        <w:snapToGrid w:val="0"/>
        <w:spacing w:line="560" w:lineRule="exact"/>
        <w:ind w:left="0" w:right="0" w:firstLine="640"/>
        <w:textAlignment w:val="auto"/>
        <w:outlineLvl w:val="9"/>
        <w:rPr>
          <w:rFonts w:hint="eastAsia" w:ascii="方正仿宋简体" w:eastAsia="方正仿宋简体" w:cs="宋体"/>
          <w:color w:val="000000"/>
          <w:kern w:val="0"/>
          <w:sz w:val="32"/>
          <w:szCs w:val="32"/>
          <w:lang w:val="en-US"/>
        </w:rPr>
      </w:pPr>
      <w:r>
        <w:rPr>
          <w:rFonts w:hint="eastAsia" w:ascii="Times New Roman" w:hAnsi="Times New Roman" w:eastAsia="方正仿宋简体" w:cs="Times New Roman"/>
          <w:color w:val="000000"/>
          <w:kern w:val="0"/>
          <w:sz w:val="32"/>
          <w:szCs w:val="32"/>
          <w:lang w:val="en-US" w:eastAsia="zh-CN"/>
        </w:rPr>
        <w:t xml:space="preserve">1. </w:t>
      </w:r>
      <w:r>
        <w:rPr>
          <w:rFonts w:hint="eastAsia" w:ascii="方正仿宋简体" w:eastAsia="方正仿宋简体" w:cs="宋体"/>
          <w:color w:val="000000"/>
          <w:kern w:val="0"/>
          <w:sz w:val="32"/>
          <w:szCs w:val="32"/>
          <w:lang w:val="en-US"/>
        </w:rPr>
        <w:t>在汕头市行政区域内运营的独立法人，具有完善的运营管理体系和孵化服务机制，以及明确的发展方向和目标。机构实际注册并运营满</w:t>
      </w:r>
      <w:r>
        <w:rPr>
          <w:rFonts w:hint="eastAsia" w:ascii="Times New Roman" w:hAnsi="Times New Roman" w:eastAsia="方正仿宋简体" w:cs="Times New Roman"/>
          <w:color w:val="000000"/>
          <w:kern w:val="0"/>
          <w:sz w:val="32"/>
          <w:szCs w:val="32"/>
        </w:rPr>
        <w:t>1</w:t>
      </w:r>
      <w:r>
        <w:rPr>
          <w:rFonts w:hint="eastAsia" w:ascii="方正仿宋简体" w:eastAsia="方正仿宋简体" w:cs="宋体"/>
          <w:color w:val="000000"/>
          <w:kern w:val="0"/>
          <w:sz w:val="32"/>
          <w:szCs w:val="32"/>
          <w:lang w:val="en-US"/>
        </w:rPr>
        <w:t>年，且至少报送半年真实、完整的统计数据。</w:t>
      </w:r>
    </w:p>
    <w:p>
      <w:pPr>
        <w:widowControl/>
        <w:wordWrap/>
        <w:adjustRightInd w:val="0"/>
        <w:snapToGrid w:val="0"/>
        <w:spacing w:line="560" w:lineRule="exact"/>
        <w:ind w:left="0" w:right="0" w:firstLine="640"/>
        <w:textAlignment w:val="auto"/>
        <w:outlineLvl w:val="9"/>
        <w:rPr>
          <w:rFonts w:hint="eastAsia" w:ascii="方正仿宋简体" w:eastAsia="方正仿宋简体" w:cs="宋体"/>
          <w:color w:val="000000"/>
          <w:kern w:val="0"/>
          <w:sz w:val="32"/>
          <w:szCs w:val="32"/>
          <w:lang w:val="en-US"/>
        </w:rPr>
      </w:pPr>
      <w:r>
        <w:rPr>
          <w:rFonts w:hint="eastAsia" w:ascii="Times New Roman" w:hAnsi="Times New Roman" w:eastAsia="方正仿宋简体" w:cs="Times New Roman"/>
          <w:color w:val="000000"/>
          <w:kern w:val="0"/>
          <w:sz w:val="32"/>
          <w:szCs w:val="32"/>
          <w:lang w:val="en-US" w:eastAsia="zh-CN"/>
        </w:rPr>
        <w:t xml:space="preserve">2. </w:t>
      </w:r>
      <w:r>
        <w:rPr>
          <w:rFonts w:hint="eastAsia" w:ascii="方正仿宋简体" w:eastAsia="方正仿宋简体" w:cs="宋体"/>
          <w:color w:val="000000"/>
          <w:kern w:val="0"/>
          <w:sz w:val="32"/>
          <w:szCs w:val="32"/>
          <w:lang w:val="en-US"/>
        </w:rPr>
        <w:t>拥有不低于</w:t>
      </w:r>
      <w:r>
        <w:rPr>
          <w:rFonts w:hint="eastAsia" w:ascii="Times New Roman" w:hAnsi="Times New Roman" w:eastAsia="方正仿宋简体" w:cs="Times New Roman"/>
          <w:color w:val="000000"/>
          <w:kern w:val="0"/>
          <w:sz w:val="32"/>
          <w:szCs w:val="32"/>
          <w:lang w:val="en-US" w:eastAsia="zh-CN"/>
        </w:rPr>
        <w:t>200</w:t>
      </w:r>
      <w:r>
        <w:rPr>
          <w:rFonts w:hint="eastAsia" w:ascii="方正仿宋简体" w:eastAsia="方正仿宋简体" w:cs="宋体"/>
          <w:color w:val="000000"/>
          <w:kern w:val="0"/>
          <w:sz w:val="32"/>
          <w:szCs w:val="32"/>
          <w:lang w:val="en-US"/>
        </w:rPr>
        <w:t>平方米的孵化场地面积（属租赁场地的，应保证自申请之日起</w:t>
      </w:r>
      <w:r>
        <w:rPr>
          <w:rFonts w:hint="eastAsia" w:ascii="Times New Roman" w:hAnsi="Times New Roman" w:eastAsia="方正仿宋简体" w:cs="Times New Roman"/>
          <w:color w:val="000000"/>
          <w:kern w:val="0"/>
          <w:sz w:val="32"/>
          <w:szCs w:val="32"/>
          <w:lang w:val="en-US" w:eastAsia="zh-CN"/>
        </w:rPr>
        <w:t>3</w:t>
      </w:r>
      <w:r>
        <w:rPr>
          <w:rFonts w:hint="eastAsia" w:ascii="方正仿宋简体" w:eastAsia="方正仿宋简体" w:cs="宋体"/>
          <w:color w:val="000000"/>
          <w:kern w:val="0"/>
          <w:sz w:val="32"/>
          <w:szCs w:val="32"/>
          <w:lang w:val="en-US"/>
        </w:rPr>
        <w:t>年以上租期）。</w:t>
      </w:r>
    </w:p>
    <w:p>
      <w:pPr>
        <w:widowControl/>
        <w:wordWrap/>
        <w:adjustRightInd w:val="0"/>
        <w:snapToGrid w:val="0"/>
        <w:spacing w:line="560" w:lineRule="exact"/>
        <w:ind w:left="0" w:right="0" w:firstLine="640"/>
        <w:textAlignment w:val="auto"/>
        <w:outlineLvl w:val="9"/>
        <w:rPr>
          <w:rFonts w:hint="eastAsia" w:ascii="方正仿宋简体" w:eastAsia="方正仿宋简体" w:cs="宋体"/>
          <w:color w:val="000000"/>
          <w:kern w:val="0"/>
          <w:sz w:val="32"/>
          <w:szCs w:val="32"/>
          <w:lang w:val="en-US"/>
        </w:rPr>
      </w:pPr>
      <w:r>
        <w:rPr>
          <w:rFonts w:hint="eastAsia" w:ascii="Times New Roman" w:hAnsi="Times New Roman" w:eastAsia="方正仿宋简体" w:cs="Times New Roman"/>
          <w:color w:val="000000"/>
          <w:kern w:val="0"/>
          <w:sz w:val="32"/>
          <w:szCs w:val="32"/>
          <w:lang w:val="en-US" w:eastAsia="zh-CN"/>
        </w:rPr>
        <w:t xml:space="preserve">3. </w:t>
      </w:r>
      <w:r>
        <w:rPr>
          <w:rFonts w:hint="eastAsia" w:ascii="方正仿宋简体" w:eastAsia="方正仿宋简体" w:cs="宋体"/>
          <w:color w:val="000000"/>
          <w:kern w:val="0"/>
          <w:sz w:val="32"/>
          <w:szCs w:val="32"/>
          <w:lang w:val="en-US"/>
        </w:rPr>
        <w:t>提供不少于</w:t>
      </w:r>
      <w:r>
        <w:rPr>
          <w:rFonts w:hint="eastAsia" w:ascii="Times New Roman" w:hAnsi="Times New Roman" w:eastAsia="方正仿宋简体" w:cs="Times New Roman"/>
          <w:color w:val="000000"/>
          <w:kern w:val="0"/>
          <w:sz w:val="32"/>
          <w:szCs w:val="32"/>
          <w:lang w:val="en-US" w:eastAsia="zh-CN"/>
        </w:rPr>
        <w:t>20</w:t>
      </w:r>
      <w:r>
        <w:rPr>
          <w:rFonts w:hint="eastAsia" w:ascii="方正仿宋简体" w:eastAsia="方正仿宋简体" w:cs="宋体"/>
          <w:color w:val="000000"/>
          <w:kern w:val="0"/>
          <w:sz w:val="32"/>
          <w:szCs w:val="32"/>
          <w:lang w:val="en-US"/>
        </w:rPr>
        <w:t>个创业工位，同时具备公共服务场地和设施。</w:t>
      </w:r>
    </w:p>
    <w:p>
      <w:pPr>
        <w:widowControl/>
        <w:wordWrap/>
        <w:adjustRightInd w:val="0"/>
        <w:snapToGrid w:val="0"/>
        <w:spacing w:line="560" w:lineRule="exact"/>
        <w:ind w:left="0" w:right="0" w:firstLine="640"/>
        <w:textAlignment w:val="auto"/>
        <w:outlineLvl w:val="9"/>
        <w:rPr>
          <w:rFonts w:ascii="Times New Roman" w:hAnsi="Times New Roman" w:eastAsia="方正仿宋简体" w:cs="Times New Roman"/>
          <w:color w:val="000000"/>
          <w:kern w:val="0"/>
          <w:sz w:val="32"/>
          <w:szCs w:val="32"/>
          <w:lang w:val="en-US" w:eastAsia="zh-CN"/>
        </w:rPr>
      </w:pPr>
      <w:r>
        <w:rPr>
          <w:rFonts w:ascii="Times New Roman" w:hAnsi="Times New Roman" w:eastAsia="方正仿宋简体" w:cs="Times New Roman"/>
          <w:color w:val="000000"/>
          <w:kern w:val="0"/>
          <w:sz w:val="32"/>
          <w:szCs w:val="32"/>
          <w:lang w:val="en-US" w:eastAsia="zh-CN"/>
        </w:rPr>
        <w:t xml:space="preserve">4. </w:t>
      </w:r>
      <w:r>
        <w:rPr>
          <w:rFonts w:hint="eastAsia" w:ascii="方正仿宋简体" w:eastAsia="方正仿宋简体" w:cs="宋体"/>
          <w:color w:val="000000"/>
          <w:kern w:val="0"/>
          <w:sz w:val="32"/>
          <w:szCs w:val="32"/>
          <w:lang w:val="en-US"/>
        </w:rPr>
        <w:t>创业团队和企业使用面积（含公共服务面积）不低于众创空间孵化场地面积的</w:t>
      </w:r>
      <w:r>
        <w:rPr>
          <w:rFonts w:ascii="Times New Roman" w:hAnsi="Times New Roman" w:eastAsia="方正仿宋简体" w:cs="Times New Roman"/>
          <w:color w:val="000000"/>
          <w:kern w:val="0"/>
          <w:sz w:val="32"/>
          <w:szCs w:val="32"/>
          <w:lang w:val="en-US" w:eastAsia="zh-CN"/>
        </w:rPr>
        <w:t>75%。</w:t>
      </w:r>
    </w:p>
    <w:p>
      <w:pPr>
        <w:widowControl/>
        <w:wordWrap/>
        <w:adjustRightInd w:val="0"/>
        <w:snapToGrid w:val="0"/>
        <w:spacing w:line="560" w:lineRule="exact"/>
        <w:ind w:left="0" w:right="0" w:firstLine="640"/>
        <w:textAlignment w:val="auto"/>
        <w:outlineLvl w:val="9"/>
        <w:rPr>
          <w:rFonts w:hint="eastAsia" w:ascii="方正仿宋简体" w:eastAsia="方正仿宋简体" w:cs="宋体"/>
          <w:color w:val="000000"/>
          <w:kern w:val="0"/>
          <w:sz w:val="32"/>
          <w:szCs w:val="32"/>
          <w:lang w:val="en-US" w:eastAsia="zh-CN"/>
        </w:rPr>
      </w:pPr>
      <w:r>
        <w:rPr>
          <w:rFonts w:hint="eastAsia" w:ascii="方正仿宋简体" w:eastAsia="方正仿宋简体" w:cs="宋体"/>
          <w:color w:val="000000"/>
          <w:kern w:val="0"/>
          <w:sz w:val="32"/>
          <w:szCs w:val="32"/>
          <w:lang w:val="en-US"/>
        </w:rPr>
        <w:t>公共服务面积是指科技企业孵化载体提供给入驻企业（团队）共享的活动场所，包括公共接待区、展示区、会议室、休闲活动区、专业设备区等配套服务场地。</w:t>
      </w:r>
    </w:p>
    <w:p>
      <w:pPr>
        <w:widowControl/>
        <w:numPr>
          <w:ilvl w:val="0"/>
          <w:numId w:val="1"/>
        </w:numPr>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ascii="方正仿宋简体" w:eastAsia="方正仿宋简体" w:cs="宋体"/>
          <w:color w:val="000000"/>
          <w:kern w:val="0"/>
          <w:sz w:val="32"/>
          <w:szCs w:val="32"/>
          <w:lang w:val="en-US"/>
        </w:rPr>
        <w:t xml:space="preserve"> </w:t>
      </w:r>
      <w:r>
        <w:rPr>
          <w:rFonts w:hint="eastAsia" w:ascii="方正仿宋简体" w:eastAsia="方正仿宋简体" w:cs="宋体"/>
          <w:color w:val="000000"/>
          <w:kern w:val="0"/>
          <w:sz w:val="32"/>
          <w:szCs w:val="32"/>
          <w:lang w:val="en-US"/>
        </w:rPr>
        <w:t>具备较好的孵化服务能力，上一年度服务收入（不含房租）与投资收入总和不低于总收入的</w:t>
      </w:r>
      <w:r>
        <w:rPr>
          <w:rFonts w:hint="eastAsia" w:ascii="Times New Roman" w:hAnsi="Times New Roman" w:eastAsia="仿宋_GB2312" w:cs="Times New Roman"/>
          <w:kern w:val="0"/>
          <w:sz w:val="32"/>
          <w:szCs w:val="32"/>
          <w:lang w:val="en-US" w:eastAsia="zh-CN"/>
        </w:rPr>
        <w:t>20%。</w:t>
      </w:r>
    </w:p>
    <w:p>
      <w:pPr>
        <w:widowControl/>
        <w:numPr>
          <w:ilvl w:val="0"/>
          <w:numId w:val="1"/>
        </w:numPr>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ascii="方正仿宋简体" w:eastAsia="方正仿宋简体" w:cs="宋体"/>
          <w:color w:val="000000"/>
          <w:kern w:val="0"/>
          <w:sz w:val="32"/>
          <w:szCs w:val="32"/>
          <w:lang w:val="en-US"/>
        </w:rPr>
        <w:t xml:space="preserve"> </w:t>
      </w:r>
      <w:r>
        <w:rPr>
          <w:rFonts w:hint="eastAsia" w:ascii="方正仿宋简体" w:eastAsia="方正仿宋简体" w:cs="宋体"/>
          <w:color w:val="000000"/>
          <w:kern w:val="0"/>
          <w:sz w:val="32"/>
          <w:szCs w:val="32"/>
          <w:lang w:val="en-US"/>
        </w:rPr>
        <w:t>具备天使投资功能，获得投融资的创业团队和企业数量不低于</w:t>
      </w:r>
      <w:r>
        <w:rPr>
          <w:rFonts w:hint="eastAsia" w:ascii="Times New Roman" w:hAnsi="Times New Roman" w:eastAsia="仿宋_GB2312" w:cs="Times New Roman"/>
          <w:kern w:val="0"/>
          <w:sz w:val="32"/>
          <w:szCs w:val="32"/>
          <w:lang w:val="en-US" w:eastAsia="zh-CN"/>
        </w:rPr>
        <w:t>2</w:t>
      </w:r>
      <w:r>
        <w:rPr>
          <w:rFonts w:hint="eastAsia" w:ascii="方正仿宋简体" w:eastAsia="方正仿宋简体" w:cs="宋体"/>
          <w:color w:val="000000"/>
          <w:kern w:val="0"/>
          <w:sz w:val="32"/>
          <w:szCs w:val="32"/>
          <w:lang w:val="en-US"/>
        </w:rPr>
        <w:t>家</w:t>
      </w:r>
      <w:r>
        <w:rPr>
          <w:rFonts w:hint="eastAsia" w:ascii="Times New Roman" w:hAnsi="Times New Roman" w:eastAsia="仿宋_GB2312" w:cs="Times New Roman"/>
          <w:kern w:val="0"/>
          <w:sz w:val="32"/>
          <w:szCs w:val="32"/>
          <w:lang w:val="en-US" w:eastAsia="zh-CN"/>
        </w:rPr>
        <w:t>。</w:t>
      </w:r>
    </w:p>
    <w:p>
      <w:pPr>
        <w:widowControl/>
        <w:numPr>
          <w:ilvl w:val="0"/>
          <w:numId w:val="1"/>
        </w:numPr>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ascii="方正仿宋简体" w:eastAsia="方正仿宋简体" w:cs="宋体"/>
          <w:color w:val="000000"/>
          <w:kern w:val="0"/>
          <w:sz w:val="32"/>
          <w:szCs w:val="32"/>
          <w:lang w:val="en-US"/>
        </w:rPr>
        <w:t xml:space="preserve"> </w:t>
      </w:r>
      <w:r>
        <w:rPr>
          <w:rFonts w:hint="eastAsia" w:ascii="方正仿宋简体" w:eastAsia="方正仿宋简体" w:cs="宋体"/>
          <w:color w:val="000000"/>
          <w:kern w:val="0"/>
          <w:sz w:val="32"/>
          <w:szCs w:val="32"/>
          <w:lang w:val="en-US"/>
        </w:rPr>
        <w:t>具有创业导师队伍，至少配备</w:t>
      </w:r>
      <w:r>
        <w:rPr>
          <w:rFonts w:hint="eastAsia" w:ascii="Times New Roman" w:hAnsi="Times New Roman" w:eastAsia="仿宋_GB2312" w:cs="Times New Roman"/>
          <w:kern w:val="0"/>
          <w:sz w:val="32"/>
          <w:szCs w:val="32"/>
          <w:lang w:val="en-US" w:eastAsia="zh-CN"/>
        </w:rPr>
        <w:t>2</w:t>
      </w:r>
      <w:r>
        <w:rPr>
          <w:rFonts w:hint="eastAsia" w:ascii="方正仿宋简体" w:eastAsia="方正仿宋简体" w:cs="宋体"/>
          <w:color w:val="000000"/>
          <w:kern w:val="0"/>
          <w:sz w:val="32"/>
          <w:szCs w:val="32"/>
          <w:lang w:val="en-US"/>
        </w:rPr>
        <w:t>名创业导师。</w:t>
      </w:r>
    </w:p>
    <w:p>
      <w:pPr>
        <w:widowControl w:val="0"/>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lang w:val="en-US"/>
        </w:rPr>
      </w:pPr>
      <w:r>
        <w:rPr>
          <w:rFonts w:hint="eastAsia" w:ascii="方正仿宋简体" w:eastAsia="方正仿宋简体" w:cs="宋体"/>
          <w:color w:val="000000"/>
          <w:kern w:val="0"/>
          <w:sz w:val="32"/>
          <w:szCs w:val="32"/>
          <w:lang w:val="en-US"/>
        </w:rPr>
        <w:t>创业导师是指接受科技部门、行业协会或科技企业孵化载体聘任，能对创业企业、创业者提供专业化、实践性辅导服务的企业家、投资专家、管理咨询家等。</w:t>
      </w:r>
    </w:p>
    <w:p>
      <w:pPr>
        <w:widowControl/>
        <w:numPr>
          <w:ilvl w:val="0"/>
          <w:numId w:val="1"/>
        </w:numPr>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ascii="方正仿宋简体" w:eastAsia="方正仿宋简体" w:cs="宋体"/>
          <w:color w:val="auto"/>
          <w:kern w:val="0"/>
          <w:sz w:val="32"/>
          <w:szCs w:val="32"/>
          <w:lang w:val="en-US" w:eastAsia="zh-CN"/>
        </w:rPr>
        <w:t xml:space="preserve"> </w:t>
      </w:r>
      <w:r>
        <w:rPr>
          <w:rFonts w:hint="eastAsia" w:ascii="方正仿宋简体" w:eastAsia="方正仿宋简体" w:cs="宋体"/>
          <w:color w:val="auto"/>
          <w:kern w:val="0"/>
          <w:sz w:val="32"/>
          <w:szCs w:val="32"/>
          <w:lang w:val="en-US" w:eastAsia="zh-CN"/>
        </w:rPr>
        <w:t>具有开放式的线上服务平台，能够提供投融资对接、技术咨询等多元线上服务，实际提供服务的合作机构数量</w:t>
      </w:r>
      <w:r>
        <w:rPr>
          <w:rFonts w:hint="eastAsia" w:ascii="Times New Roman" w:hAnsi="Times New Roman" w:eastAsia="仿宋_GB2312" w:cs="Times New Roman"/>
          <w:kern w:val="0"/>
          <w:sz w:val="32"/>
          <w:szCs w:val="32"/>
          <w:lang w:val="en-US" w:eastAsia="zh-CN"/>
        </w:rPr>
        <w:t>不少于3家。</w:t>
      </w:r>
    </w:p>
    <w:p>
      <w:pPr>
        <w:widowControl/>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9. </w:t>
      </w:r>
      <w:r>
        <w:rPr>
          <w:rFonts w:hint="eastAsia" w:ascii="方正仿宋简体" w:eastAsia="方正仿宋简体" w:cs="宋体"/>
          <w:kern w:val="0"/>
          <w:sz w:val="32"/>
          <w:szCs w:val="32"/>
        </w:rPr>
        <w:t>入驻创业团队和企业数量不少于</w:t>
      </w:r>
      <w:r>
        <w:rPr>
          <w:rFonts w:hint="eastAsia" w:ascii="Times New Roman" w:hAnsi="Times New Roman" w:eastAsia="仿宋_GB2312" w:cs="Times New Roman"/>
          <w:kern w:val="0"/>
          <w:sz w:val="32"/>
          <w:szCs w:val="32"/>
          <w:lang w:val="en-US" w:eastAsia="zh-CN"/>
        </w:rPr>
        <w:t>12</w:t>
      </w:r>
      <w:r>
        <w:rPr>
          <w:rFonts w:hint="eastAsia" w:ascii="方正仿宋简体" w:eastAsia="方正仿宋简体" w:cs="宋体"/>
          <w:kern w:val="0"/>
          <w:sz w:val="32"/>
          <w:szCs w:val="32"/>
        </w:rPr>
        <w:t>家，创业团队和企业入驻时限一般不超过</w:t>
      </w:r>
      <w:r>
        <w:rPr>
          <w:rFonts w:hint="eastAsia" w:ascii="Times New Roman" w:hAnsi="Times New Roman" w:eastAsia="仿宋_GB2312" w:cs="Times New Roman"/>
          <w:kern w:val="0"/>
          <w:sz w:val="32"/>
          <w:szCs w:val="32"/>
          <w:lang w:val="en-US" w:eastAsia="zh-CN"/>
        </w:rPr>
        <w:t>24</w:t>
      </w:r>
      <w:r>
        <w:rPr>
          <w:rFonts w:hint="eastAsia" w:ascii="方正仿宋简体" w:eastAsia="方正仿宋简体" w:cs="宋体"/>
          <w:kern w:val="0"/>
          <w:sz w:val="32"/>
          <w:szCs w:val="32"/>
        </w:rPr>
        <w:t>个月，创业团队每年新注册为企业的数量不少于</w:t>
      </w:r>
      <w:r>
        <w:rPr>
          <w:rFonts w:hint="eastAsia" w:ascii="Times New Roman" w:hAnsi="Times New Roman" w:eastAsia="仿宋_GB2312" w:cs="Times New Roman"/>
          <w:kern w:val="0"/>
          <w:sz w:val="32"/>
          <w:szCs w:val="32"/>
          <w:lang w:val="en-US" w:eastAsia="zh-CN"/>
        </w:rPr>
        <w:t>2</w:t>
      </w:r>
      <w:r>
        <w:rPr>
          <w:rFonts w:hint="eastAsia" w:ascii="方正仿宋简体" w:eastAsia="方正仿宋简体" w:cs="宋体"/>
          <w:kern w:val="0"/>
          <w:sz w:val="32"/>
          <w:szCs w:val="32"/>
        </w:rPr>
        <w:t>家</w:t>
      </w:r>
      <w:r>
        <w:rPr>
          <w:rFonts w:hint="eastAsia" w:ascii="Times New Roman" w:hAnsi="Times New Roman" w:eastAsia="仿宋_GB2312" w:cs="Times New Roman"/>
          <w:kern w:val="0"/>
          <w:sz w:val="32"/>
          <w:szCs w:val="32"/>
          <w:lang w:val="en-US" w:eastAsia="zh-CN"/>
        </w:rPr>
        <w:t>。</w:t>
      </w:r>
    </w:p>
    <w:p>
      <w:pPr>
        <w:widowControl/>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10.</w:t>
      </w:r>
      <w:r>
        <w:rPr>
          <w:rFonts w:hint="eastAsia" w:ascii="方正仿宋简体" w:eastAsia="方正仿宋简体" w:cs="宋体"/>
          <w:kern w:val="0"/>
          <w:sz w:val="32"/>
          <w:szCs w:val="32"/>
        </w:rPr>
        <w:t xml:space="preserve"> 每年开展创业沙龙、项目路演、创业大赛、创业培训等活动不少于</w:t>
      </w:r>
      <w:r>
        <w:rPr>
          <w:rFonts w:hint="eastAsia" w:ascii="Times New Roman" w:hAnsi="Times New Roman" w:eastAsia="仿宋_GB2312" w:cs="Times New Roman"/>
          <w:kern w:val="0"/>
          <w:sz w:val="32"/>
          <w:szCs w:val="32"/>
          <w:lang w:val="en-US" w:eastAsia="zh-CN"/>
        </w:rPr>
        <w:t>10</w:t>
      </w:r>
      <w:r>
        <w:rPr>
          <w:rFonts w:hint="eastAsia" w:ascii="方正仿宋简体" w:eastAsia="方正仿宋简体" w:cs="宋体"/>
          <w:kern w:val="0"/>
          <w:sz w:val="32"/>
          <w:szCs w:val="32"/>
        </w:rPr>
        <w:t>场次。</w:t>
      </w:r>
    </w:p>
    <w:p>
      <w:pPr>
        <w:widowControl/>
        <w:wordWrap/>
        <w:adjustRightInd w:val="0"/>
        <w:snapToGrid w:val="0"/>
        <w:spacing w:line="560" w:lineRule="exact"/>
        <w:ind w:left="0" w:right="0"/>
        <w:jc w:val="center"/>
        <w:textAlignment w:val="auto"/>
        <w:outlineLvl w:val="9"/>
        <w:rPr>
          <w:rFonts w:hint="eastAsia" w:ascii="黑体" w:eastAsia="黑体" w:cs="宋体"/>
          <w:color w:val="000000"/>
          <w:kern w:val="0"/>
          <w:sz w:val="32"/>
          <w:szCs w:val="32"/>
          <w:lang w:val="en-US" w:eastAsia="zh-CN"/>
        </w:rPr>
      </w:pPr>
      <w:r>
        <w:rPr>
          <w:rFonts w:hint="eastAsia" w:ascii="黑体" w:eastAsia="黑体" w:cs="宋体"/>
          <w:color w:val="000000"/>
          <w:kern w:val="0"/>
          <w:sz w:val="32"/>
          <w:szCs w:val="32"/>
          <w:lang w:val="en-US" w:eastAsia="zh-CN"/>
        </w:rPr>
        <w:t>第三章  汕头市科技企业孵化器认定条件</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rPr>
      </w:pPr>
      <w:r>
        <w:rPr>
          <w:rFonts w:hint="eastAsia" w:ascii="方正仿宋简体" w:eastAsia="方正仿宋简体" w:cs="宋体"/>
          <w:b/>
          <w:bCs/>
          <w:color w:val="000000"/>
          <w:kern w:val="0"/>
          <w:sz w:val="32"/>
          <w:szCs w:val="32"/>
          <w:lang w:eastAsia="zh-CN"/>
        </w:rPr>
        <w:t>第七条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申请汕头市科技企业孵化器（以下简称“市级科技企业孵化器”）应具备以下条件：</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kern w:val="0"/>
          <w:sz w:val="32"/>
          <w:szCs w:val="32"/>
        </w:rPr>
      </w:pPr>
      <w:r>
        <w:rPr>
          <w:rFonts w:hint="eastAsia" w:ascii="Times New Roman" w:hAnsi="Times New Roman" w:eastAsia="仿宋_GB2312" w:cs="Times New Roman"/>
          <w:kern w:val="0"/>
          <w:sz w:val="32"/>
          <w:szCs w:val="32"/>
          <w:lang w:val="en-US" w:eastAsia="zh-CN"/>
        </w:rPr>
        <w:t xml:space="preserve">1. </w:t>
      </w:r>
      <w:r>
        <w:rPr>
          <w:rFonts w:hint="eastAsia" w:ascii="方正仿宋简体" w:eastAsia="方正仿宋简体" w:cs="宋体"/>
          <w:kern w:val="0"/>
          <w:sz w:val="32"/>
          <w:szCs w:val="32"/>
        </w:rPr>
        <w:t>在汕头市行政区域内运营的独立法人，具有完善的运营管理体系和孵化服务机制，以及明确的发展方向和目标，机构实际注册并运营满</w:t>
      </w:r>
      <w:r>
        <w:rPr>
          <w:rFonts w:hint="eastAsia" w:ascii="Times New Roman" w:hAnsi="Times New Roman" w:eastAsia="仿宋_GB2312" w:cs="Times New Roman"/>
          <w:kern w:val="0"/>
          <w:sz w:val="32"/>
          <w:szCs w:val="32"/>
          <w:lang w:val="en-US" w:eastAsia="zh-CN"/>
        </w:rPr>
        <w:t>2</w:t>
      </w:r>
      <w:r>
        <w:rPr>
          <w:rFonts w:hint="eastAsia" w:ascii="方正仿宋简体" w:eastAsia="方正仿宋简体" w:cs="宋体"/>
          <w:kern w:val="0"/>
          <w:sz w:val="32"/>
          <w:szCs w:val="32"/>
        </w:rPr>
        <w:t>年，且上一年度报送真实、完整的统计数据。</w:t>
      </w:r>
    </w:p>
    <w:p>
      <w:pPr>
        <w:widowControl w:val="0"/>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2. </w:t>
      </w:r>
      <w:r>
        <w:rPr>
          <w:rFonts w:hint="eastAsia" w:ascii="方正仿宋简体" w:eastAsia="方正仿宋简体" w:cs="宋体"/>
          <w:kern w:val="0"/>
          <w:sz w:val="32"/>
          <w:szCs w:val="32"/>
        </w:rPr>
        <w:t>孵化器场地集中，可自主支配的孵化场地面积不低于</w:t>
      </w:r>
      <w:r>
        <w:rPr>
          <w:rFonts w:hint="eastAsia" w:ascii="Times New Roman" w:hAnsi="Times New Roman" w:eastAsia="仿宋_GB2312" w:cs="Times New Roman"/>
          <w:kern w:val="0"/>
          <w:sz w:val="32"/>
          <w:szCs w:val="32"/>
          <w:lang w:val="en-US" w:eastAsia="zh-CN"/>
        </w:rPr>
        <w:t>2000</w:t>
      </w:r>
      <w:r>
        <w:rPr>
          <w:rFonts w:hint="eastAsia" w:ascii="方正仿宋简体" w:eastAsia="方正仿宋简体" w:cs="宋体"/>
          <w:kern w:val="0"/>
          <w:sz w:val="32"/>
          <w:szCs w:val="32"/>
        </w:rPr>
        <w:t>平方米（属租赁场地的，应该保证自申请之日</w:t>
      </w:r>
      <w:r>
        <w:rPr>
          <w:rFonts w:hint="eastAsia" w:ascii="方正仿宋简体" w:eastAsia="方正仿宋简体" w:cs="宋体"/>
          <w:kern w:val="0"/>
          <w:sz w:val="32"/>
          <w:szCs w:val="32"/>
          <w:lang w:val="en-US" w:eastAsia="zh-CN"/>
        </w:rPr>
        <w:t>起</w:t>
      </w:r>
      <w:r>
        <w:rPr>
          <w:rFonts w:hint="eastAsia" w:ascii="Times New Roman" w:hAnsi="Times New Roman" w:eastAsia="仿宋_GB2312" w:cs="Times New Roman"/>
          <w:kern w:val="0"/>
          <w:sz w:val="32"/>
          <w:szCs w:val="32"/>
          <w:lang w:val="en-US" w:eastAsia="zh-CN"/>
        </w:rPr>
        <w:t>3</w:t>
      </w:r>
      <w:r>
        <w:rPr>
          <w:rFonts w:hint="eastAsia" w:ascii="方正仿宋简体" w:eastAsia="方正仿宋简体" w:cs="宋体"/>
          <w:kern w:val="0"/>
          <w:sz w:val="32"/>
          <w:szCs w:val="32"/>
          <w:lang w:val="en-US" w:eastAsia="zh-CN"/>
        </w:rPr>
        <w:t>年以上的有效租期），鼓励对照省级孵化器认定标准建设；在孵企业使用面积（含公共服务面积）占</w:t>
      </w:r>
      <w:r>
        <w:rPr>
          <w:rFonts w:hint="eastAsia" w:ascii="Times New Roman" w:hAnsi="Times New Roman" w:eastAsia="仿宋_GB2312" w:cs="Times New Roman"/>
          <w:kern w:val="0"/>
          <w:sz w:val="32"/>
          <w:szCs w:val="32"/>
          <w:lang w:val="en-US" w:eastAsia="zh-CN"/>
        </w:rPr>
        <w:t>75%</w:t>
      </w:r>
      <w:r>
        <w:rPr>
          <w:rFonts w:hint="eastAsia" w:ascii="方正仿宋简体" w:eastAsia="方正仿宋简体" w:cs="宋体"/>
          <w:kern w:val="0"/>
          <w:sz w:val="32"/>
          <w:szCs w:val="32"/>
          <w:lang w:val="en-US" w:eastAsia="zh-CN"/>
        </w:rPr>
        <w:t>以上</w:t>
      </w:r>
      <w:r>
        <w:rPr>
          <w:rFonts w:hint="eastAsia" w:ascii="Times New Roman" w:hAnsi="Times New Roman" w:eastAsia="仿宋_GB2312" w:cs="Times New Roman"/>
          <w:kern w:val="0"/>
          <w:sz w:val="32"/>
          <w:szCs w:val="32"/>
          <w:lang w:val="en-US" w:eastAsia="zh-CN"/>
        </w:rPr>
        <w:t>。</w:t>
      </w:r>
    </w:p>
    <w:p>
      <w:pPr>
        <w:widowControl w:val="0"/>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3. </w:t>
      </w:r>
      <w:r>
        <w:rPr>
          <w:rFonts w:hint="eastAsia" w:ascii="方正仿宋简体" w:eastAsia="方正仿宋简体" w:cs="宋体"/>
          <w:kern w:val="0"/>
          <w:sz w:val="32"/>
          <w:szCs w:val="32"/>
          <w:lang w:val="en-US" w:eastAsia="zh-CN"/>
        </w:rPr>
        <w:t>具备投融资服务功能，孵化器自有种子资金或合作的孵化资金规模不低于</w:t>
      </w:r>
      <w:r>
        <w:rPr>
          <w:rFonts w:hint="eastAsia" w:ascii="Times New Roman" w:hAnsi="Times New Roman" w:eastAsia="仿宋_GB2312" w:cs="Times New Roman"/>
          <w:kern w:val="0"/>
          <w:sz w:val="32"/>
          <w:szCs w:val="32"/>
          <w:lang w:val="en-US" w:eastAsia="zh-CN"/>
        </w:rPr>
        <w:t>200</w:t>
      </w:r>
      <w:r>
        <w:rPr>
          <w:rFonts w:hint="eastAsia" w:ascii="方正仿宋简体" w:eastAsia="方正仿宋简体" w:cs="宋体"/>
          <w:kern w:val="0"/>
          <w:sz w:val="32"/>
          <w:szCs w:val="32"/>
          <w:lang w:val="en-US" w:eastAsia="zh-CN"/>
        </w:rPr>
        <w:t>万元，获得投融资的在孵企业不低于</w:t>
      </w:r>
      <w:r>
        <w:rPr>
          <w:rFonts w:hint="eastAsia" w:ascii="Times New Roman" w:hAnsi="Times New Roman" w:eastAsia="仿宋_GB2312" w:cs="Times New Roman"/>
          <w:kern w:val="0"/>
          <w:sz w:val="32"/>
          <w:szCs w:val="32"/>
          <w:lang w:val="en-US" w:eastAsia="zh-CN"/>
        </w:rPr>
        <w:t>2</w:t>
      </w:r>
      <w:r>
        <w:rPr>
          <w:rFonts w:hint="eastAsia" w:ascii="方正仿宋简体" w:eastAsia="方正仿宋简体" w:cs="宋体"/>
          <w:kern w:val="0"/>
          <w:sz w:val="32"/>
          <w:szCs w:val="32"/>
          <w:lang w:val="en-US" w:eastAsia="zh-CN"/>
        </w:rPr>
        <w:t>家</w:t>
      </w:r>
      <w:r>
        <w:rPr>
          <w:rFonts w:hint="eastAsia" w:ascii="Times New Roman" w:hAnsi="Times New Roman" w:eastAsia="仿宋_GB2312" w:cs="Times New Roman"/>
          <w:kern w:val="0"/>
          <w:sz w:val="32"/>
          <w:szCs w:val="32"/>
          <w:lang w:val="en-US" w:eastAsia="zh-CN"/>
        </w:rPr>
        <w:t>。</w:t>
      </w:r>
    </w:p>
    <w:p>
      <w:pPr>
        <w:widowControl/>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4. </w:t>
      </w:r>
      <w:r>
        <w:rPr>
          <w:rFonts w:hint="eastAsia" w:ascii="方正仿宋简体" w:eastAsia="方正仿宋简体" w:cs="宋体"/>
          <w:kern w:val="0"/>
          <w:sz w:val="32"/>
          <w:szCs w:val="32"/>
          <w:lang w:val="en-US" w:eastAsia="zh-CN"/>
        </w:rPr>
        <w:t>孵化器拥有职业化的服务队伍，专业孵化服务人员占机构总人数</w:t>
      </w:r>
      <w:r>
        <w:rPr>
          <w:rFonts w:hint="eastAsia" w:ascii="Times New Roman" w:hAnsi="Times New Roman" w:eastAsia="仿宋_GB2312" w:cs="Times New Roman"/>
          <w:kern w:val="0"/>
          <w:sz w:val="32"/>
          <w:szCs w:val="32"/>
          <w:lang w:val="en-US" w:eastAsia="zh-CN"/>
        </w:rPr>
        <w:t>80%</w:t>
      </w:r>
      <w:r>
        <w:rPr>
          <w:rFonts w:hint="eastAsia" w:ascii="方正仿宋简体" w:eastAsia="方正仿宋简体" w:cs="宋体"/>
          <w:kern w:val="0"/>
          <w:sz w:val="32"/>
          <w:szCs w:val="32"/>
          <w:lang w:val="en-US" w:eastAsia="zh-CN"/>
        </w:rPr>
        <w:t>以上，至少配备</w:t>
      </w:r>
      <w:r>
        <w:rPr>
          <w:rFonts w:hint="eastAsia" w:ascii="Times New Roman" w:hAnsi="Times New Roman" w:eastAsia="仿宋_GB2312" w:cs="Times New Roman"/>
          <w:kern w:val="0"/>
          <w:sz w:val="32"/>
          <w:szCs w:val="32"/>
          <w:lang w:val="en-US" w:eastAsia="zh-CN"/>
        </w:rPr>
        <w:t>3</w:t>
      </w:r>
      <w:r>
        <w:rPr>
          <w:rFonts w:hint="eastAsia" w:ascii="方正仿宋简体" w:eastAsia="方正仿宋简体" w:cs="宋体"/>
          <w:kern w:val="0"/>
          <w:sz w:val="32"/>
          <w:szCs w:val="32"/>
          <w:lang w:val="en-US" w:eastAsia="zh-CN"/>
        </w:rPr>
        <w:t>名创业导师</w:t>
      </w:r>
      <w:r>
        <w:rPr>
          <w:rFonts w:hint="eastAsia" w:ascii="Times New Roman" w:hAnsi="Times New Roman" w:eastAsia="仿宋_GB2312" w:cs="Times New Roman"/>
          <w:kern w:val="0"/>
          <w:sz w:val="32"/>
          <w:szCs w:val="32"/>
          <w:lang w:val="en-US" w:eastAsia="zh-CN"/>
        </w:rPr>
        <w:t>。</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kern w:val="0"/>
          <w:sz w:val="32"/>
          <w:szCs w:val="32"/>
          <w:lang w:val="en-US" w:eastAsia="zh-CN"/>
        </w:rPr>
      </w:pPr>
      <w:r>
        <w:rPr>
          <w:rFonts w:hint="eastAsia" w:ascii="方正仿宋简体" w:eastAsia="方正仿宋简体" w:cs="宋体"/>
          <w:kern w:val="0"/>
          <w:sz w:val="32"/>
          <w:szCs w:val="32"/>
          <w:lang w:val="en-US" w:eastAsia="zh-CN"/>
        </w:rPr>
        <w:t>专业孵化服务人员是指具有创业、投融资、企业管理、知识产权运营等经验或经过创业服务相关培训的孵化器专职工作人员。</w:t>
      </w:r>
    </w:p>
    <w:p>
      <w:pPr>
        <w:widowControl/>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5. </w:t>
      </w:r>
      <w:r>
        <w:rPr>
          <w:rFonts w:hint="eastAsia" w:ascii="方正仿宋简体" w:eastAsia="方正仿宋简体" w:cs="宋体"/>
          <w:kern w:val="0"/>
          <w:sz w:val="32"/>
          <w:szCs w:val="32"/>
          <w:lang w:val="en-US" w:eastAsia="zh-CN"/>
        </w:rPr>
        <w:t>孵化器在孵企业中已申请知识产权的企业占在孵企业总数比例不低于</w:t>
      </w:r>
      <w:r>
        <w:rPr>
          <w:rFonts w:hint="eastAsia" w:ascii="Times New Roman" w:hAnsi="Times New Roman" w:eastAsia="仿宋_GB2312" w:cs="Times New Roman"/>
          <w:kern w:val="0"/>
          <w:sz w:val="32"/>
          <w:szCs w:val="32"/>
          <w:lang w:val="en-US" w:eastAsia="zh-CN"/>
        </w:rPr>
        <w:t>20%</w:t>
      </w:r>
      <w:r>
        <w:rPr>
          <w:rFonts w:hint="eastAsia" w:ascii="方正仿宋简体" w:eastAsia="方正仿宋简体" w:cs="宋体"/>
          <w:kern w:val="0"/>
          <w:sz w:val="32"/>
          <w:szCs w:val="32"/>
        </w:rPr>
        <w:t>或拥有有效知识产权的企业占比不低于</w:t>
      </w:r>
      <w:r>
        <w:rPr>
          <w:rFonts w:hint="eastAsia" w:ascii="Times New Roman" w:hAnsi="Times New Roman" w:eastAsia="仿宋_GB2312" w:cs="Times New Roman"/>
          <w:kern w:val="0"/>
          <w:sz w:val="32"/>
          <w:szCs w:val="32"/>
          <w:lang w:val="en-US" w:eastAsia="zh-CN"/>
        </w:rPr>
        <w:t>15%。</w:t>
      </w:r>
    </w:p>
    <w:p>
      <w:pPr>
        <w:widowControl/>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6. </w:t>
      </w:r>
      <w:r>
        <w:rPr>
          <w:rFonts w:hint="eastAsia" w:ascii="方正仿宋简体" w:eastAsia="方正仿宋简体" w:cs="宋体"/>
          <w:kern w:val="0"/>
          <w:sz w:val="32"/>
          <w:szCs w:val="32"/>
          <w:lang w:val="en-US" w:eastAsia="zh-CN"/>
        </w:rPr>
        <w:t>孵化器在孵企业不少于</w:t>
      </w:r>
      <w:r>
        <w:rPr>
          <w:rFonts w:hint="eastAsia" w:ascii="Times New Roman" w:hAnsi="Times New Roman" w:eastAsia="仿宋_GB2312" w:cs="Times New Roman"/>
          <w:kern w:val="0"/>
          <w:sz w:val="32"/>
          <w:szCs w:val="32"/>
          <w:lang w:val="en-US" w:eastAsia="zh-CN"/>
        </w:rPr>
        <w:t>20</w:t>
      </w:r>
      <w:r>
        <w:rPr>
          <w:rFonts w:hint="eastAsia" w:ascii="方正仿宋简体" w:eastAsia="方正仿宋简体" w:cs="宋体"/>
          <w:kern w:val="0"/>
          <w:sz w:val="32"/>
          <w:szCs w:val="32"/>
          <w:lang w:val="en-US" w:eastAsia="zh-CN"/>
        </w:rPr>
        <w:t>家，且每千平方米平均在孵企业不少于</w:t>
      </w:r>
      <w:r>
        <w:rPr>
          <w:rFonts w:hint="eastAsia" w:ascii="Times New Roman" w:hAnsi="Times New Roman" w:eastAsia="仿宋_GB2312" w:cs="Times New Roman"/>
          <w:kern w:val="0"/>
          <w:sz w:val="32"/>
          <w:szCs w:val="32"/>
          <w:lang w:val="en-US" w:eastAsia="zh-CN"/>
        </w:rPr>
        <w:t>2</w:t>
      </w:r>
      <w:r>
        <w:rPr>
          <w:rFonts w:hint="eastAsia" w:ascii="方正仿宋简体" w:eastAsia="方正仿宋简体" w:cs="宋体"/>
          <w:kern w:val="0"/>
          <w:sz w:val="32"/>
          <w:szCs w:val="32"/>
          <w:lang w:val="en-US" w:eastAsia="zh-CN"/>
        </w:rPr>
        <w:t>家。累计毕业企业应达到</w:t>
      </w:r>
      <w:r>
        <w:rPr>
          <w:rFonts w:hint="eastAsia" w:ascii="Times New Roman" w:hAnsi="Times New Roman" w:eastAsia="仿宋_GB2312" w:cs="Times New Roman"/>
          <w:kern w:val="0"/>
          <w:sz w:val="32"/>
          <w:szCs w:val="32"/>
          <w:lang w:val="en-US" w:eastAsia="zh-CN"/>
        </w:rPr>
        <w:t>10</w:t>
      </w:r>
      <w:r>
        <w:rPr>
          <w:rFonts w:hint="eastAsia" w:ascii="方正仿宋简体" w:eastAsia="方正仿宋简体" w:cs="宋体"/>
          <w:kern w:val="0"/>
          <w:sz w:val="32"/>
          <w:szCs w:val="32"/>
          <w:lang w:val="en-US" w:eastAsia="zh-CN"/>
        </w:rPr>
        <w:t>家以上。</w:t>
      </w:r>
    </w:p>
    <w:p>
      <w:pPr>
        <w:widowControl/>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7. </w:t>
      </w:r>
      <w:r>
        <w:rPr>
          <w:rFonts w:hint="eastAsia" w:ascii="方正仿宋简体" w:eastAsia="方正仿宋简体" w:cs="宋体"/>
          <w:kern w:val="0"/>
          <w:sz w:val="32"/>
          <w:szCs w:val="32"/>
          <w:lang w:val="en-US" w:eastAsia="zh-CN"/>
        </w:rPr>
        <w:t>建有开放式的线上服务平台，具有集成化的服务能力，能够提供技术转移、科技金融、创业辅导、资源链接等各类创业服务，实际提供服务的合作机构数量不少于</w:t>
      </w:r>
      <w:r>
        <w:rPr>
          <w:rFonts w:hint="eastAsia" w:ascii="Times New Roman" w:hAnsi="Times New Roman" w:eastAsia="仿宋_GB2312" w:cs="Times New Roman"/>
          <w:kern w:val="0"/>
          <w:sz w:val="32"/>
          <w:szCs w:val="32"/>
          <w:lang w:val="en-US" w:eastAsia="zh-CN"/>
        </w:rPr>
        <w:t>3</w:t>
      </w:r>
      <w:r>
        <w:rPr>
          <w:rFonts w:hint="eastAsia" w:ascii="方正仿宋简体" w:eastAsia="方正仿宋简体" w:cs="宋体"/>
          <w:kern w:val="0"/>
          <w:sz w:val="32"/>
          <w:szCs w:val="32"/>
          <w:lang w:val="en-US" w:eastAsia="zh-CN"/>
        </w:rPr>
        <w:t>家</w:t>
      </w:r>
      <w:r>
        <w:rPr>
          <w:rFonts w:hint="eastAsia" w:ascii="Times New Roman" w:hAnsi="Times New Roman" w:eastAsia="仿宋_GB2312" w:cs="Times New Roman"/>
          <w:kern w:val="0"/>
          <w:sz w:val="32"/>
          <w:szCs w:val="32"/>
          <w:lang w:val="en-US" w:eastAsia="zh-CN"/>
        </w:rPr>
        <w:t>。</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rPr>
      </w:pPr>
      <w:r>
        <w:rPr>
          <w:rFonts w:hint="eastAsia" w:ascii="方正仿宋简体" w:eastAsia="方正仿宋简体" w:cs="宋体"/>
          <w:b/>
          <w:bCs/>
          <w:color w:val="000000"/>
          <w:kern w:val="0"/>
          <w:sz w:val="32"/>
          <w:szCs w:val="32"/>
          <w:lang w:eastAsia="zh-CN"/>
        </w:rPr>
        <w:t>第八条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能够提供细分产业领域的精准孵化服务，拥有可自主支配的公共服务平台，且能够提供研究开发、检验检测、小试中试等专业技术服务的可按专业孵化器进行认定管理。专业孵化器在孵企业应不少</w:t>
      </w:r>
      <w:r>
        <w:rPr>
          <w:rFonts w:hint="eastAsia" w:ascii="Times New Roman" w:hAnsi="Times New Roman" w:eastAsia="仿宋_GB2312" w:cs="Times New Roman"/>
          <w:kern w:val="0"/>
          <w:sz w:val="32"/>
          <w:szCs w:val="32"/>
          <w:lang w:val="en-US" w:eastAsia="zh-CN"/>
        </w:rPr>
        <w:t>于15</w:t>
      </w:r>
      <w:r>
        <w:rPr>
          <w:rFonts w:hint="eastAsia" w:ascii="方正仿宋简体" w:eastAsia="方正仿宋简体" w:cs="宋体"/>
          <w:kern w:val="0"/>
          <w:sz w:val="32"/>
          <w:szCs w:val="32"/>
          <w:lang w:val="en-US" w:eastAsia="zh-CN"/>
        </w:rPr>
        <w:t>家，且每千平方米平均在孵企业不少于</w:t>
      </w:r>
      <w:r>
        <w:rPr>
          <w:rFonts w:hint="eastAsia" w:ascii="Times New Roman" w:hAnsi="Times New Roman" w:eastAsia="仿宋_GB2312" w:cs="Times New Roman"/>
          <w:kern w:val="0"/>
          <w:sz w:val="32"/>
          <w:szCs w:val="32"/>
          <w:lang w:val="en-US" w:eastAsia="zh-CN"/>
        </w:rPr>
        <w:t>2</w:t>
      </w:r>
      <w:r>
        <w:rPr>
          <w:rFonts w:hint="eastAsia" w:ascii="方正仿宋简体" w:eastAsia="方正仿宋简体" w:cs="宋体"/>
          <w:kern w:val="0"/>
          <w:sz w:val="32"/>
          <w:szCs w:val="32"/>
          <w:lang w:val="en-US" w:eastAsia="zh-CN"/>
        </w:rPr>
        <w:t>家，同一领域从事研发、生产的企业占在孵企业总数的</w:t>
      </w:r>
      <w:r>
        <w:rPr>
          <w:rFonts w:hint="eastAsia" w:ascii="Times New Roman" w:hAnsi="Times New Roman" w:eastAsia="仿宋_GB2312" w:cs="Times New Roman"/>
          <w:kern w:val="0"/>
          <w:sz w:val="32"/>
          <w:szCs w:val="32"/>
          <w:lang w:val="en-US" w:eastAsia="zh-CN"/>
        </w:rPr>
        <w:t>75%</w:t>
      </w:r>
      <w:r>
        <w:rPr>
          <w:rFonts w:hint="eastAsia" w:ascii="方正仿宋简体" w:eastAsia="方正仿宋简体" w:cs="宋体"/>
          <w:kern w:val="0"/>
          <w:sz w:val="32"/>
          <w:szCs w:val="32"/>
          <w:lang w:val="en-US" w:eastAsia="zh-CN"/>
        </w:rPr>
        <w:t>以上，累计毕业企业应达到</w:t>
      </w:r>
      <w:r>
        <w:rPr>
          <w:rFonts w:hint="eastAsia" w:ascii="Times New Roman" w:hAnsi="Times New Roman" w:eastAsia="仿宋_GB2312" w:cs="Times New Roman"/>
          <w:kern w:val="0"/>
          <w:sz w:val="32"/>
          <w:szCs w:val="32"/>
          <w:lang w:val="en-US" w:eastAsia="zh-CN"/>
        </w:rPr>
        <w:t>5</w:t>
      </w:r>
      <w:r>
        <w:rPr>
          <w:rFonts w:hint="eastAsia" w:ascii="方正仿宋简体" w:eastAsia="方正仿宋简体" w:cs="宋体"/>
          <w:kern w:val="0"/>
          <w:sz w:val="32"/>
          <w:szCs w:val="32"/>
          <w:lang w:val="en-US" w:eastAsia="zh-CN"/>
        </w:rPr>
        <w:t>家以上</w:t>
      </w:r>
      <w:r>
        <w:rPr>
          <w:rFonts w:hint="eastAsia" w:ascii="Times New Roman" w:hAnsi="Times New Roman" w:eastAsia="仿宋_GB2312" w:cs="Times New Roman"/>
          <w:kern w:val="0"/>
          <w:sz w:val="32"/>
          <w:szCs w:val="32"/>
          <w:lang w:val="en-US" w:eastAsia="zh-CN"/>
        </w:rPr>
        <w:t>。</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rPr>
      </w:pPr>
      <w:r>
        <w:rPr>
          <w:rFonts w:hint="eastAsia" w:ascii="方正仿宋简体" w:eastAsia="方正仿宋简体" w:cs="宋体"/>
          <w:b/>
          <w:bCs/>
          <w:color w:val="000000"/>
          <w:kern w:val="0"/>
          <w:sz w:val="32"/>
          <w:szCs w:val="32"/>
          <w:lang w:val="en-US" w:eastAsia="zh-CN"/>
        </w:rPr>
        <w:t xml:space="preserve">第九条 </w:t>
      </w:r>
      <w:r>
        <w:rPr>
          <w:rFonts w:hint="eastAsia" w:ascii="方正仿宋简体" w:eastAsia="方正仿宋简体" w:cs="宋体"/>
          <w:color w:val="000000"/>
          <w:kern w:val="0"/>
          <w:sz w:val="32"/>
          <w:szCs w:val="32"/>
          <w:lang w:val="en-US" w:eastAsia="zh-CN"/>
        </w:rPr>
        <w:t>本办法中的在孵企业应该具备以下条件：</w:t>
      </w:r>
    </w:p>
    <w:p>
      <w:pPr>
        <w:widowControl/>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1. </w:t>
      </w:r>
      <w:r>
        <w:rPr>
          <w:rFonts w:hint="eastAsia" w:ascii="方正仿宋简体" w:eastAsia="方正仿宋简体" w:cs="宋体"/>
          <w:kern w:val="0"/>
          <w:sz w:val="32"/>
          <w:szCs w:val="32"/>
          <w:lang w:val="en-US" w:eastAsia="zh-CN"/>
        </w:rPr>
        <w:t>主要从事新技术、新产品的研发、生产和服务，应满足科技型中小企业相关要求。</w:t>
      </w:r>
    </w:p>
    <w:p>
      <w:pPr>
        <w:widowControl/>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2. </w:t>
      </w:r>
      <w:r>
        <w:rPr>
          <w:rFonts w:hint="eastAsia" w:ascii="方正仿宋简体" w:eastAsia="方正仿宋简体" w:cs="宋体"/>
          <w:kern w:val="0"/>
          <w:sz w:val="32"/>
          <w:szCs w:val="32"/>
          <w:lang w:val="en-US" w:eastAsia="zh-CN"/>
        </w:rPr>
        <w:t>企业注册地和主要研发、办公场所须在本孵化载体场地内，入驻时成立时间不超过</w:t>
      </w:r>
      <w:r>
        <w:rPr>
          <w:rFonts w:hint="eastAsia" w:ascii="Times New Roman" w:hAnsi="Times New Roman" w:eastAsia="仿宋_GB2312" w:cs="Times New Roman"/>
          <w:kern w:val="0"/>
          <w:sz w:val="32"/>
          <w:szCs w:val="32"/>
          <w:lang w:val="en-US" w:eastAsia="zh-CN"/>
        </w:rPr>
        <w:t>24</w:t>
      </w:r>
      <w:r>
        <w:rPr>
          <w:rFonts w:hint="eastAsia" w:ascii="方正仿宋简体" w:eastAsia="方正仿宋简体" w:cs="宋体"/>
          <w:kern w:val="0"/>
          <w:sz w:val="32"/>
          <w:szCs w:val="32"/>
          <w:lang w:val="en-US" w:eastAsia="zh-CN"/>
        </w:rPr>
        <w:t>个月</w:t>
      </w:r>
      <w:r>
        <w:rPr>
          <w:rFonts w:hint="eastAsia" w:ascii="Times New Roman" w:hAnsi="Times New Roman" w:eastAsia="仿宋_GB2312" w:cs="Times New Roman"/>
          <w:kern w:val="0"/>
          <w:sz w:val="32"/>
          <w:szCs w:val="32"/>
          <w:lang w:val="en-US" w:eastAsia="zh-CN"/>
        </w:rPr>
        <w:t>。</w:t>
      </w:r>
    </w:p>
    <w:p>
      <w:pPr>
        <w:widowControl/>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3. </w:t>
      </w:r>
      <w:r>
        <w:rPr>
          <w:rFonts w:hint="eastAsia" w:ascii="方正仿宋简体" w:eastAsia="方正仿宋简体" w:cs="宋体"/>
          <w:kern w:val="0"/>
          <w:sz w:val="32"/>
          <w:szCs w:val="32"/>
          <w:lang w:val="en-US" w:eastAsia="zh-CN"/>
        </w:rPr>
        <w:t>孵化时限一般不超过</w:t>
      </w:r>
      <w:r>
        <w:rPr>
          <w:rFonts w:hint="eastAsia" w:ascii="Times New Roman" w:hAnsi="Times New Roman" w:eastAsia="仿宋_GB2312" w:cs="Times New Roman"/>
          <w:kern w:val="0"/>
          <w:sz w:val="32"/>
          <w:szCs w:val="32"/>
          <w:lang w:val="en-US" w:eastAsia="zh-CN"/>
        </w:rPr>
        <w:t>48</w:t>
      </w:r>
      <w:r>
        <w:rPr>
          <w:rFonts w:hint="eastAsia" w:ascii="方正仿宋简体" w:eastAsia="方正仿宋简体" w:cs="宋体"/>
          <w:kern w:val="0"/>
          <w:sz w:val="32"/>
          <w:szCs w:val="32"/>
          <w:lang w:val="en-US" w:eastAsia="zh-CN"/>
        </w:rPr>
        <w:t>个月。技术领域为生物医药、现代农业、集成电路的企业，孵化时限不超过</w:t>
      </w:r>
      <w:r>
        <w:rPr>
          <w:rFonts w:hint="eastAsia" w:ascii="Times New Roman" w:hAnsi="Times New Roman" w:eastAsia="仿宋_GB2312" w:cs="Times New Roman"/>
          <w:kern w:val="0"/>
          <w:sz w:val="32"/>
          <w:szCs w:val="32"/>
          <w:lang w:val="en-US" w:eastAsia="zh-CN"/>
        </w:rPr>
        <w:t>60</w:t>
      </w:r>
      <w:r>
        <w:rPr>
          <w:rFonts w:hint="eastAsia" w:ascii="方正仿宋简体" w:eastAsia="方正仿宋简体" w:cs="宋体"/>
          <w:kern w:val="0"/>
          <w:sz w:val="32"/>
          <w:szCs w:val="32"/>
          <w:lang w:val="en-US" w:eastAsia="zh-CN"/>
        </w:rPr>
        <w:t>个月</w:t>
      </w:r>
      <w:r>
        <w:rPr>
          <w:rFonts w:hint="eastAsia" w:ascii="Times New Roman" w:hAnsi="Times New Roman" w:eastAsia="仿宋_GB2312" w:cs="Times New Roman"/>
          <w:kern w:val="0"/>
          <w:sz w:val="32"/>
          <w:szCs w:val="32"/>
          <w:lang w:val="en-US" w:eastAsia="zh-CN"/>
        </w:rPr>
        <w:t>。</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rPr>
      </w:pPr>
      <w:r>
        <w:rPr>
          <w:rFonts w:hint="eastAsia" w:ascii="方正仿宋简体" w:eastAsia="方正仿宋简体" w:cs="宋体"/>
          <w:b/>
          <w:bCs/>
          <w:color w:val="000000"/>
          <w:kern w:val="0"/>
          <w:sz w:val="32"/>
          <w:szCs w:val="32"/>
          <w:lang w:eastAsia="zh-CN"/>
        </w:rPr>
        <w:t>第十条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本办法中的毕业企业应具备以下条件中的至少一条：</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1. </w:t>
      </w:r>
      <w:r>
        <w:rPr>
          <w:rFonts w:hint="eastAsia" w:ascii="方正仿宋简体" w:eastAsia="方正仿宋简体" w:cs="宋体"/>
          <w:kern w:val="0"/>
          <w:sz w:val="32"/>
          <w:szCs w:val="32"/>
          <w:lang w:val="en-US" w:eastAsia="zh-CN"/>
        </w:rPr>
        <w:t>经国家备案通过的高新技术企业；</w:t>
      </w:r>
    </w:p>
    <w:p>
      <w:pPr>
        <w:widowControl/>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2. </w:t>
      </w:r>
      <w:r>
        <w:rPr>
          <w:rFonts w:hint="eastAsia" w:ascii="方正仿宋简体" w:eastAsia="方正仿宋简体" w:cs="宋体"/>
          <w:kern w:val="0"/>
          <w:sz w:val="32"/>
          <w:szCs w:val="32"/>
          <w:lang w:val="en-US" w:eastAsia="zh-CN"/>
        </w:rPr>
        <w:t>累计获得天使投资或风险投资超过</w:t>
      </w:r>
      <w:r>
        <w:rPr>
          <w:rFonts w:hint="eastAsia" w:ascii="Times New Roman" w:hAnsi="Times New Roman" w:eastAsia="仿宋_GB2312" w:cs="Times New Roman"/>
          <w:kern w:val="0"/>
          <w:sz w:val="32"/>
          <w:szCs w:val="32"/>
          <w:lang w:val="en-US" w:eastAsia="zh-CN"/>
        </w:rPr>
        <w:t>200</w:t>
      </w:r>
      <w:r>
        <w:rPr>
          <w:rFonts w:hint="eastAsia" w:ascii="方正仿宋简体" w:eastAsia="方正仿宋简体" w:cs="宋体"/>
          <w:kern w:val="0"/>
          <w:sz w:val="32"/>
          <w:szCs w:val="32"/>
          <w:lang w:val="en-US" w:eastAsia="zh-CN"/>
        </w:rPr>
        <w:t>万元</w:t>
      </w:r>
      <w:r>
        <w:rPr>
          <w:rFonts w:hint="eastAsia" w:ascii="Times New Roman" w:hAnsi="Times New Roman" w:eastAsia="仿宋_GB2312" w:cs="Times New Roman"/>
          <w:kern w:val="0"/>
          <w:sz w:val="32"/>
          <w:szCs w:val="32"/>
          <w:lang w:val="en-US" w:eastAsia="zh-CN"/>
        </w:rPr>
        <w:t>；</w:t>
      </w:r>
    </w:p>
    <w:p>
      <w:pPr>
        <w:widowControl/>
        <w:wordWrap/>
        <w:adjustRightInd w:val="0"/>
        <w:snapToGrid w:val="0"/>
        <w:spacing w:line="560" w:lineRule="exact"/>
        <w:ind w:left="0" w:right="0" w:firstLine="640" w:firstLineChars="200"/>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3. </w:t>
      </w:r>
      <w:r>
        <w:rPr>
          <w:rFonts w:hint="eastAsia" w:ascii="方正仿宋简体" w:eastAsia="方正仿宋简体" w:cs="宋体"/>
          <w:kern w:val="0"/>
          <w:sz w:val="32"/>
          <w:szCs w:val="32"/>
          <w:lang w:val="en-US" w:eastAsia="zh-CN"/>
        </w:rPr>
        <w:t>连续</w:t>
      </w:r>
      <w:r>
        <w:rPr>
          <w:rFonts w:hint="eastAsia" w:ascii="Times New Roman" w:hAnsi="Times New Roman" w:eastAsia="仿宋_GB2312" w:cs="Times New Roman"/>
          <w:kern w:val="0"/>
          <w:sz w:val="32"/>
          <w:szCs w:val="32"/>
          <w:lang w:val="en-US" w:eastAsia="zh-CN"/>
        </w:rPr>
        <w:t>2</w:t>
      </w:r>
      <w:r>
        <w:rPr>
          <w:rFonts w:hint="eastAsia" w:ascii="方正仿宋简体" w:eastAsia="方正仿宋简体" w:cs="宋体"/>
          <w:kern w:val="0"/>
          <w:sz w:val="32"/>
          <w:szCs w:val="32"/>
          <w:lang w:val="en-US" w:eastAsia="zh-CN"/>
        </w:rPr>
        <w:t>年营业收入累计超过</w:t>
      </w:r>
      <w:r>
        <w:rPr>
          <w:rFonts w:hint="eastAsia" w:ascii="Times New Roman" w:hAnsi="Times New Roman" w:eastAsia="仿宋_GB2312" w:cs="Times New Roman"/>
          <w:kern w:val="0"/>
          <w:sz w:val="32"/>
          <w:szCs w:val="32"/>
          <w:lang w:val="en-US" w:eastAsia="zh-CN"/>
        </w:rPr>
        <w:t>400</w:t>
      </w:r>
      <w:r>
        <w:rPr>
          <w:rFonts w:hint="eastAsia" w:ascii="方正仿宋简体" w:eastAsia="方正仿宋简体" w:cs="宋体"/>
          <w:kern w:val="0"/>
          <w:sz w:val="32"/>
          <w:szCs w:val="32"/>
          <w:lang w:val="en-US" w:eastAsia="zh-CN"/>
        </w:rPr>
        <w:t>万元</w:t>
      </w:r>
      <w:r>
        <w:rPr>
          <w:rFonts w:hint="eastAsia" w:ascii="Times New Roman" w:hAnsi="Times New Roman" w:eastAsia="仿宋_GB2312" w:cs="Times New Roman"/>
          <w:kern w:val="0"/>
          <w:sz w:val="32"/>
          <w:szCs w:val="32"/>
          <w:lang w:val="en-US" w:eastAsia="zh-CN"/>
        </w:rPr>
        <w:t>；</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4. </w:t>
      </w:r>
      <w:r>
        <w:rPr>
          <w:rFonts w:hint="eastAsia" w:ascii="方正仿宋简体" w:eastAsia="方正仿宋简体" w:cs="宋体"/>
          <w:kern w:val="0"/>
          <w:sz w:val="32"/>
          <w:szCs w:val="32"/>
          <w:lang w:val="en-US" w:eastAsia="zh-CN"/>
        </w:rPr>
        <w:t>被兼并、收购或在包括主板、中小板、创业板、科创板、新三板、地方股权交易中心等国内外资本市场挂牌、上市</w:t>
      </w:r>
      <w:r>
        <w:rPr>
          <w:rFonts w:hint="eastAsia" w:ascii="方正仿宋简体" w:eastAsia="方正仿宋简体" w:cs="宋体"/>
          <w:color w:val="000000"/>
          <w:kern w:val="0"/>
          <w:sz w:val="32"/>
          <w:szCs w:val="32"/>
          <w:lang w:val="en-US" w:eastAsia="zh-CN"/>
        </w:rPr>
        <w:t>。</w:t>
      </w:r>
    </w:p>
    <w:p>
      <w:pPr>
        <w:widowControl/>
        <w:wordWrap/>
        <w:adjustRightInd w:val="0"/>
        <w:snapToGrid w:val="0"/>
        <w:spacing w:line="560" w:lineRule="exact"/>
        <w:ind w:left="0" w:right="0"/>
        <w:jc w:val="center"/>
        <w:textAlignment w:val="auto"/>
        <w:outlineLvl w:val="9"/>
        <w:rPr>
          <w:rFonts w:hint="eastAsia" w:ascii="黑体" w:eastAsia="黑体" w:cs="宋体"/>
          <w:color w:val="000000"/>
          <w:kern w:val="0"/>
          <w:sz w:val="32"/>
          <w:szCs w:val="32"/>
          <w:lang w:val="en-US" w:eastAsia="zh-CN"/>
        </w:rPr>
      </w:pPr>
      <w:r>
        <w:rPr>
          <w:rFonts w:hint="eastAsia" w:ascii="黑体" w:eastAsia="黑体" w:cs="宋体"/>
          <w:color w:val="000000"/>
          <w:kern w:val="0"/>
          <w:sz w:val="32"/>
          <w:szCs w:val="32"/>
          <w:lang w:val="en-US" w:eastAsia="zh-CN"/>
        </w:rPr>
        <w:t>第四章  运营评价</w:t>
      </w:r>
    </w:p>
    <w:p>
      <w:pPr>
        <w:widowControl/>
        <w:wordWrap/>
        <w:adjustRightInd w:val="0"/>
        <w:snapToGrid w:val="0"/>
        <w:spacing w:line="560" w:lineRule="exact"/>
        <w:ind w:left="0" w:right="0" w:firstLine="640"/>
        <w:textAlignment w:val="auto"/>
        <w:outlineLvl w:val="9"/>
        <w:rPr>
          <w:rFonts w:hint="eastAsia" w:ascii="方正仿宋简体" w:eastAsia="方正仿宋简体" w:cs="宋体"/>
          <w:color w:val="000000"/>
          <w:kern w:val="0"/>
          <w:sz w:val="32"/>
          <w:szCs w:val="32"/>
          <w:lang w:val="en-US" w:eastAsia="zh-CN"/>
        </w:rPr>
      </w:pPr>
      <w:r>
        <w:rPr>
          <w:rFonts w:hint="eastAsia" w:ascii="方正仿宋简体" w:eastAsia="方正仿宋简体" w:cs="宋体"/>
          <w:b/>
          <w:bCs/>
          <w:color w:val="000000"/>
          <w:kern w:val="0"/>
          <w:sz w:val="32"/>
          <w:szCs w:val="32"/>
          <w:lang w:val="en-US" w:eastAsia="zh-CN"/>
        </w:rPr>
        <w:t>第十一条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kern w:val="0"/>
          <w:sz w:val="32"/>
          <w:szCs w:val="32"/>
          <w:lang w:val="en-US" w:eastAsia="zh-CN"/>
        </w:rPr>
        <w:t>市科技局组织开展运营评价，对市级科技企业孵化载体实行动态管理</w:t>
      </w:r>
      <w:r>
        <w:rPr>
          <w:rFonts w:hint="eastAsia" w:ascii="方正仿宋简体" w:eastAsia="方正仿宋简体" w:cs="宋体"/>
          <w:color w:val="000000"/>
          <w:kern w:val="0"/>
          <w:sz w:val="32"/>
          <w:szCs w:val="32"/>
          <w:lang w:val="en-US" w:eastAsia="zh-CN"/>
        </w:rPr>
        <w:t>。</w:t>
      </w:r>
    </w:p>
    <w:p>
      <w:pPr>
        <w:widowControl/>
        <w:wordWrap/>
        <w:adjustRightInd w:val="0"/>
        <w:snapToGrid w:val="0"/>
        <w:spacing w:line="560" w:lineRule="exact"/>
        <w:ind w:left="0" w:right="0" w:firstLine="640"/>
        <w:textAlignment w:val="auto"/>
        <w:outlineLvl w:val="9"/>
        <w:rPr>
          <w:rFonts w:hint="eastAsia" w:ascii="方正仿宋简体" w:eastAsia="方正仿宋简体" w:cs="宋体"/>
          <w:color w:val="000000"/>
          <w:kern w:val="0"/>
          <w:sz w:val="32"/>
          <w:szCs w:val="32"/>
          <w:lang w:val="en-US" w:eastAsia="zh-CN"/>
        </w:rPr>
      </w:pPr>
      <w:r>
        <w:rPr>
          <w:rFonts w:hint="eastAsia" w:ascii="方正仿宋简体" w:eastAsia="方正仿宋简体" w:cs="宋体"/>
          <w:b/>
          <w:bCs/>
          <w:color w:val="000000"/>
          <w:kern w:val="0"/>
          <w:sz w:val="32"/>
          <w:szCs w:val="32"/>
          <w:lang w:val="en-US" w:eastAsia="zh-CN"/>
        </w:rPr>
        <w:t>第十二条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kern w:val="0"/>
          <w:sz w:val="32"/>
          <w:szCs w:val="32"/>
          <w:lang w:val="en-US" w:eastAsia="zh-CN"/>
        </w:rPr>
        <w:t>运营评价结果分为良好、合格、不合格三个等级，评价结果为良好的给予奖励补助，不合格的取消市级科技企业孵化载体的资格。</w:t>
      </w:r>
    </w:p>
    <w:p>
      <w:pPr>
        <w:widowControl/>
        <w:wordWrap/>
        <w:adjustRightInd w:val="0"/>
        <w:snapToGrid w:val="0"/>
        <w:spacing w:line="560" w:lineRule="exact"/>
        <w:ind w:left="0" w:right="0" w:firstLine="640"/>
        <w:textAlignment w:val="auto"/>
        <w:outlineLvl w:val="9"/>
        <w:rPr>
          <w:rFonts w:hint="eastAsia" w:ascii="方正仿宋简体" w:eastAsia="方正仿宋简体" w:cs="宋体"/>
          <w:color w:val="000000"/>
          <w:kern w:val="0"/>
          <w:sz w:val="32"/>
          <w:szCs w:val="32"/>
          <w:lang w:val="en-US" w:eastAsia="zh-CN"/>
        </w:rPr>
      </w:pPr>
      <w:r>
        <w:rPr>
          <w:rFonts w:hint="eastAsia" w:ascii="方正仿宋简体" w:eastAsia="方正仿宋简体" w:cs="宋体"/>
          <w:b/>
          <w:bCs/>
          <w:color w:val="000000"/>
          <w:kern w:val="0"/>
          <w:sz w:val="32"/>
          <w:szCs w:val="32"/>
          <w:lang w:val="en-US" w:eastAsia="zh-CN"/>
        </w:rPr>
        <w:t xml:space="preserve">第十三条 </w:t>
      </w:r>
      <w:r>
        <w:rPr>
          <w:rFonts w:hint="eastAsia" w:ascii="方正仿宋简体" w:eastAsia="方正仿宋简体" w:cs="宋体"/>
          <w:kern w:val="0"/>
          <w:sz w:val="32"/>
          <w:szCs w:val="32"/>
          <w:lang w:val="en-US" w:eastAsia="zh-CN"/>
        </w:rPr>
        <w:t>市级科技企业孵化载体应当按照“全国火炬统计调查工作”要求，及时、准确填报统计数据。未按要求上报上年度统计数据的，运营评价视为不合格</w:t>
      </w:r>
      <w:r>
        <w:rPr>
          <w:rFonts w:hint="eastAsia" w:ascii="方正仿宋简体" w:eastAsia="方正仿宋简体" w:cs="宋体"/>
          <w:color w:val="000000"/>
          <w:kern w:val="0"/>
          <w:sz w:val="32"/>
          <w:szCs w:val="32"/>
          <w:lang w:val="en-US" w:eastAsia="zh-CN"/>
        </w:rPr>
        <w:t>。</w:t>
      </w:r>
    </w:p>
    <w:p>
      <w:pPr>
        <w:widowControl/>
        <w:wordWrap/>
        <w:adjustRightInd w:val="0"/>
        <w:snapToGrid w:val="0"/>
        <w:spacing w:line="560" w:lineRule="exact"/>
        <w:ind w:right="0"/>
        <w:jc w:val="center"/>
        <w:textAlignment w:val="auto"/>
        <w:outlineLvl w:val="9"/>
        <w:rPr>
          <w:rFonts w:hint="eastAsia" w:ascii="黑体" w:eastAsia="黑体" w:cs="宋体"/>
          <w:i w:val="0"/>
          <w:iCs w:val="0"/>
          <w:color w:val="000000"/>
          <w:kern w:val="0"/>
          <w:sz w:val="32"/>
          <w:szCs w:val="32"/>
          <w:lang w:val="en-US" w:eastAsia="zh-CN"/>
        </w:rPr>
      </w:pPr>
      <w:r>
        <w:rPr>
          <w:rFonts w:hint="eastAsia" w:ascii="黑体" w:eastAsia="黑体" w:cs="宋体"/>
          <w:i w:val="0"/>
          <w:iCs w:val="0"/>
          <w:color w:val="000000"/>
          <w:kern w:val="0"/>
          <w:sz w:val="32"/>
          <w:szCs w:val="32"/>
          <w:lang w:val="en-US" w:eastAsia="zh-CN"/>
        </w:rPr>
        <w:t>第五章  补助事项及标准</w:t>
      </w:r>
    </w:p>
    <w:p>
      <w:pPr>
        <w:widowControl/>
        <w:wordWrap/>
        <w:adjustRightInd w:val="0"/>
        <w:snapToGrid w:val="0"/>
        <w:spacing w:line="560" w:lineRule="exact"/>
        <w:ind w:left="0" w:right="0" w:firstLine="640"/>
        <w:textAlignment w:val="auto"/>
        <w:outlineLvl w:val="9"/>
        <w:rPr>
          <w:rFonts w:hint="eastAsia" w:ascii="方正仿宋简体" w:eastAsia="方正仿宋简体" w:cs="宋体"/>
          <w:i w:val="0"/>
          <w:iCs w:val="0"/>
          <w:color w:val="000000"/>
          <w:kern w:val="0"/>
          <w:sz w:val="32"/>
          <w:szCs w:val="32"/>
          <w:lang w:val="en-US" w:eastAsia="zh-CN"/>
        </w:rPr>
      </w:pPr>
      <w:r>
        <w:rPr>
          <w:rFonts w:hint="eastAsia" w:ascii="方正仿宋简体" w:eastAsia="方正仿宋简体" w:cs="方正仿宋简体"/>
          <w:b/>
          <w:bCs/>
          <w:i w:val="0"/>
          <w:iCs w:val="0"/>
          <w:color w:val="auto"/>
          <w:kern w:val="0"/>
          <w:sz w:val="32"/>
          <w:szCs w:val="32"/>
        </w:rPr>
        <w:t>第</w:t>
      </w:r>
      <w:r>
        <w:rPr>
          <w:rFonts w:hint="eastAsia" w:ascii="方正仿宋简体" w:eastAsia="方正仿宋简体" w:cs="方正仿宋简体"/>
          <w:b/>
          <w:bCs/>
          <w:i w:val="0"/>
          <w:iCs w:val="0"/>
          <w:color w:val="auto"/>
          <w:kern w:val="0"/>
          <w:sz w:val="32"/>
          <w:szCs w:val="32"/>
          <w:lang w:eastAsia="zh-CN"/>
        </w:rPr>
        <w:t>十四</w:t>
      </w:r>
      <w:r>
        <w:rPr>
          <w:rFonts w:hint="eastAsia" w:ascii="方正仿宋简体" w:eastAsia="方正仿宋简体" w:cs="方正仿宋简体"/>
          <w:b/>
          <w:bCs/>
          <w:i w:val="0"/>
          <w:iCs w:val="0"/>
          <w:color w:val="auto"/>
          <w:kern w:val="0"/>
          <w:sz w:val="32"/>
          <w:szCs w:val="32"/>
        </w:rPr>
        <w:t>条</w:t>
      </w:r>
      <w:r>
        <w:rPr>
          <w:rFonts w:eastAsia="仿宋_GB2312"/>
          <w:i w:val="0"/>
          <w:iCs w:val="0"/>
          <w:color w:val="auto"/>
          <w:kern w:val="0"/>
          <w:sz w:val="32"/>
          <w:szCs w:val="32"/>
        </w:rPr>
        <w:t xml:space="preserve"> </w:t>
      </w:r>
      <w:r>
        <w:rPr>
          <w:rFonts w:hint="eastAsia" w:ascii="方正仿宋简体" w:eastAsia="方正仿宋简体" w:cs="宋体"/>
          <w:i w:val="0"/>
          <w:iCs w:val="0"/>
          <w:color w:val="000000"/>
          <w:kern w:val="0"/>
          <w:sz w:val="32"/>
          <w:szCs w:val="32"/>
          <w:lang w:val="en-US" w:eastAsia="zh-CN"/>
        </w:rPr>
        <w:t>补助事项和标准：</w:t>
      </w:r>
    </w:p>
    <w:p>
      <w:pPr>
        <w:widowControl/>
        <w:wordWrap/>
        <w:adjustRightInd w:val="0"/>
        <w:snapToGrid w:val="0"/>
        <w:spacing w:line="600" w:lineRule="exact"/>
        <w:ind w:left="0" w:right="0" w:firstLine="641"/>
        <w:textAlignment w:val="auto"/>
        <w:outlineLvl w:val="9"/>
        <w:rPr>
          <w:rFonts w:hint="eastAsia" w:ascii="方正仿宋简体" w:eastAsia="方正仿宋简体" w:cs="宋体"/>
          <w:i w:val="0"/>
          <w:iCs w:val="0"/>
          <w:color w:val="000000"/>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1. </w:t>
      </w:r>
      <w:r>
        <w:rPr>
          <w:rFonts w:hint="eastAsia" w:ascii="方正仿宋简体" w:eastAsia="方正仿宋简体" w:cs="宋体"/>
          <w:i w:val="0"/>
          <w:iCs w:val="0"/>
          <w:color w:val="000000"/>
          <w:kern w:val="0"/>
          <w:sz w:val="32"/>
          <w:szCs w:val="32"/>
          <w:lang w:val="en-US" w:eastAsia="zh-CN"/>
        </w:rPr>
        <w:t>新认定的市级科技企业孵化器一次性补助</w:t>
      </w:r>
      <w:r>
        <w:rPr>
          <w:rFonts w:hint="eastAsia" w:ascii="Times New Roman" w:hAnsi="Times New Roman" w:eastAsia="仿宋_GB2312" w:cs="Times New Roman"/>
          <w:kern w:val="0"/>
          <w:sz w:val="32"/>
          <w:szCs w:val="32"/>
          <w:lang w:val="en-US" w:eastAsia="zh-CN"/>
        </w:rPr>
        <w:t>15</w:t>
      </w:r>
      <w:r>
        <w:rPr>
          <w:rFonts w:hint="eastAsia" w:ascii="方正仿宋简体" w:eastAsia="方正仿宋简体" w:cs="宋体"/>
          <w:i w:val="0"/>
          <w:iCs w:val="0"/>
          <w:color w:val="000000"/>
          <w:kern w:val="0"/>
          <w:sz w:val="32"/>
          <w:szCs w:val="32"/>
          <w:lang w:val="en-US" w:eastAsia="zh-CN"/>
        </w:rPr>
        <w:t>万元，新认定的省级科技企业孵化器一次性补助</w:t>
      </w:r>
      <w:r>
        <w:rPr>
          <w:rFonts w:hint="eastAsia" w:ascii="Times New Roman" w:hAnsi="Times New Roman" w:eastAsia="仿宋_GB2312" w:cs="Times New Roman"/>
          <w:kern w:val="0"/>
          <w:sz w:val="32"/>
          <w:szCs w:val="32"/>
          <w:lang w:val="en-US" w:eastAsia="zh-CN"/>
        </w:rPr>
        <w:t>30</w:t>
      </w:r>
      <w:r>
        <w:rPr>
          <w:rFonts w:hint="eastAsia" w:ascii="方正仿宋简体" w:eastAsia="方正仿宋简体" w:cs="宋体"/>
          <w:i w:val="0"/>
          <w:iCs w:val="0"/>
          <w:color w:val="000000"/>
          <w:kern w:val="0"/>
          <w:sz w:val="32"/>
          <w:szCs w:val="32"/>
          <w:lang w:val="en-US" w:eastAsia="zh-CN"/>
        </w:rPr>
        <w:t>万元，新认定的国家级科技企业孵化器一次性补助</w:t>
      </w:r>
      <w:r>
        <w:rPr>
          <w:rFonts w:hint="eastAsia" w:ascii="Times New Roman" w:hAnsi="Times New Roman" w:eastAsia="仿宋_GB2312" w:cs="Times New Roman"/>
          <w:kern w:val="0"/>
          <w:sz w:val="32"/>
          <w:szCs w:val="32"/>
          <w:lang w:val="en-US" w:eastAsia="zh-CN"/>
        </w:rPr>
        <w:t>50</w:t>
      </w:r>
      <w:r>
        <w:rPr>
          <w:rFonts w:hint="eastAsia" w:ascii="方正仿宋简体" w:eastAsia="方正仿宋简体" w:cs="宋体"/>
          <w:i w:val="0"/>
          <w:iCs w:val="0"/>
          <w:color w:val="000000"/>
          <w:kern w:val="0"/>
          <w:sz w:val="32"/>
          <w:szCs w:val="32"/>
          <w:lang w:val="en-US" w:eastAsia="zh-CN"/>
        </w:rPr>
        <w:t>万元。</w:t>
      </w:r>
    </w:p>
    <w:p>
      <w:pPr>
        <w:widowControl/>
        <w:wordWrap/>
        <w:adjustRightInd w:val="0"/>
        <w:snapToGrid w:val="0"/>
        <w:spacing w:line="560" w:lineRule="exact"/>
        <w:ind w:left="0" w:right="0" w:firstLine="640"/>
        <w:textAlignment w:val="auto"/>
        <w:outlineLvl w:val="9"/>
        <w:rPr>
          <w:rFonts w:hint="eastAsia" w:ascii="方正仿宋简体" w:eastAsia="方正仿宋简体" w:cs="宋体"/>
          <w:i w:val="0"/>
          <w:iCs w:val="0"/>
          <w:color w:val="000000"/>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2. </w:t>
      </w:r>
      <w:r>
        <w:rPr>
          <w:rFonts w:hint="eastAsia" w:ascii="方正仿宋简体" w:eastAsia="方正仿宋简体" w:cs="宋体"/>
          <w:i w:val="0"/>
          <w:iCs w:val="0"/>
          <w:color w:val="000000"/>
          <w:kern w:val="0"/>
          <w:sz w:val="32"/>
          <w:szCs w:val="32"/>
          <w:lang w:val="en-US" w:eastAsia="zh-CN"/>
        </w:rPr>
        <w:t>新</w:t>
      </w:r>
      <w:r>
        <w:rPr>
          <w:rFonts w:ascii="方正仿宋简体" w:eastAsia="方正仿宋简体" w:cs="宋体"/>
          <w:i w:val="0"/>
          <w:iCs w:val="0"/>
          <w:color w:val="000000"/>
          <w:kern w:val="0"/>
          <w:sz w:val="32"/>
          <w:szCs w:val="32"/>
          <w:lang w:val="en-US" w:eastAsia="zh-CN"/>
        </w:rPr>
        <w:t>认定</w:t>
      </w:r>
      <w:r>
        <w:rPr>
          <w:rFonts w:hint="eastAsia" w:ascii="方正仿宋简体" w:eastAsia="方正仿宋简体" w:cs="宋体"/>
          <w:i w:val="0"/>
          <w:iCs w:val="0"/>
          <w:color w:val="000000"/>
          <w:kern w:val="0"/>
          <w:sz w:val="32"/>
          <w:szCs w:val="32"/>
          <w:lang w:val="en-US" w:eastAsia="zh-CN"/>
        </w:rPr>
        <w:t>的市级众创空间一次性补助</w:t>
      </w:r>
      <w:r>
        <w:rPr>
          <w:rFonts w:hint="eastAsia" w:ascii="Times New Roman" w:hAnsi="Times New Roman" w:eastAsia="仿宋_GB2312" w:cs="Times New Roman"/>
          <w:kern w:val="0"/>
          <w:sz w:val="32"/>
          <w:szCs w:val="32"/>
          <w:lang w:val="en-US" w:eastAsia="zh-CN"/>
        </w:rPr>
        <w:t>7.5</w:t>
      </w:r>
      <w:r>
        <w:rPr>
          <w:rFonts w:hint="eastAsia" w:ascii="方正仿宋简体" w:eastAsia="方正仿宋简体" w:cs="宋体"/>
          <w:i w:val="0"/>
          <w:iCs w:val="0"/>
          <w:color w:val="000000"/>
          <w:kern w:val="0"/>
          <w:sz w:val="32"/>
          <w:szCs w:val="32"/>
          <w:lang w:val="en-US" w:eastAsia="zh-CN"/>
        </w:rPr>
        <w:t>万元，新认定的省级众创空间一次性补助</w:t>
      </w:r>
      <w:r>
        <w:rPr>
          <w:rFonts w:hint="eastAsia" w:ascii="Times New Roman" w:hAnsi="Times New Roman" w:eastAsia="仿宋_GB2312" w:cs="Times New Roman"/>
          <w:kern w:val="0"/>
          <w:sz w:val="32"/>
          <w:szCs w:val="32"/>
          <w:lang w:val="en-US" w:eastAsia="zh-CN"/>
        </w:rPr>
        <w:t>15</w:t>
      </w:r>
      <w:r>
        <w:rPr>
          <w:rFonts w:hint="eastAsia" w:ascii="方正仿宋简体" w:eastAsia="方正仿宋简体" w:cs="宋体"/>
          <w:i w:val="0"/>
          <w:iCs w:val="0"/>
          <w:color w:val="000000"/>
          <w:kern w:val="0"/>
          <w:sz w:val="32"/>
          <w:szCs w:val="32"/>
          <w:lang w:val="en-US" w:eastAsia="zh-CN"/>
        </w:rPr>
        <w:t>万元，新备案的国家级众创空间一次性补助</w:t>
      </w:r>
      <w:r>
        <w:rPr>
          <w:rFonts w:hint="eastAsia" w:ascii="Times New Roman" w:hAnsi="Times New Roman" w:eastAsia="仿宋_GB2312" w:cs="Times New Roman"/>
          <w:kern w:val="0"/>
          <w:sz w:val="32"/>
          <w:szCs w:val="32"/>
          <w:lang w:val="en-US" w:eastAsia="zh-CN"/>
        </w:rPr>
        <w:t>25</w:t>
      </w:r>
      <w:r>
        <w:rPr>
          <w:rFonts w:hint="eastAsia" w:ascii="方正仿宋简体" w:eastAsia="方正仿宋简体" w:cs="宋体"/>
          <w:i w:val="0"/>
          <w:iCs w:val="0"/>
          <w:color w:val="000000"/>
          <w:kern w:val="0"/>
          <w:sz w:val="32"/>
          <w:szCs w:val="32"/>
          <w:lang w:val="en-US" w:eastAsia="zh-CN"/>
        </w:rPr>
        <w:t>万元。</w:t>
      </w:r>
    </w:p>
    <w:p>
      <w:pPr>
        <w:widowControl/>
        <w:wordWrap/>
        <w:adjustRightInd w:val="0"/>
        <w:snapToGrid w:val="0"/>
        <w:spacing w:line="560" w:lineRule="exact"/>
        <w:ind w:left="0" w:right="0" w:firstLine="640"/>
        <w:textAlignment w:val="auto"/>
        <w:outlineLvl w:val="9"/>
        <w:rPr>
          <w:rFonts w:hint="eastAsia" w:ascii="方正仿宋简体" w:eastAsia="方正仿宋简体" w:cs="宋体"/>
          <w:i w:val="0"/>
          <w:iCs w:val="0"/>
          <w:color w:val="000000"/>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3. </w:t>
      </w:r>
      <w:r>
        <w:rPr>
          <w:rFonts w:hint="eastAsia" w:ascii="方正仿宋简体" w:eastAsia="方正仿宋简体" w:cs="宋体"/>
          <w:i w:val="0"/>
          <w:iCs w:val="0"/>
          <w:color w:val="000000"/>
          <w:kern w:val="0"/>
          <w:sz w:val="32"/>
          <w:szCs w:val="32"/>
          <w:lang w:val="en-US" w:eastAsia="zh-CN"/>
        </w:rPr>
        <w:t>新增孵化面积补助。科技企业孵化器新增孵化面积比首次认定面积增长</w:t>
      </w:r>
      <w:r>
        <w:rPr>
          <w:rFonts w:hint="eastAsia" w:ascii="Times New Roman" w:hAnsi="Times New Roman" w:eastAsia="仿宋_GB2312" w:cs="Times New Roman"/>
          <w:kern w:val="0"/>
          <w:sz w:val="32"/>
          <w:szCs w:val="32"/>
          <w:lang w:val="en-US" w:eastAsia="zh-CN"/>
        </w:rPr>
        <w:t>1000</w:t>
      </w:r>
      <w:r>
        <w:rPr>
          <w:rFonts w:hint="eastAsia" w:ascii="方正仿宋简体" w:eastAsia="方正仿宋简体" w:cs="宋体"/>
          <w:i w:val="0"/>
          <w:iCs w:val="0"/>
          <w:color w:val="000000"/>
          <w:kern w:val="0"/>
          <w:sz w:val="32"/>
          <w:szCs w:val="32"/>
          <w:lang w:val="en-US" w:eastAsia="zh-CN"/>
        </w:rPr>
        <w:t>平方米（含本数）至</w:t>
      </w:r>
      <w:r>
        <w:rPr>
          <w:rFonts w:hint="eastAsia" w:ascii="Times New Roman" w:hAnsi="Times New Roman" w:eastAsia="仿宋_GB2312" w:cs="Times New Roman"/>
          <w:kern w:val="0"/>
          <w:sz w:val="32"/>
          <w:szCs w:val="32"/>
          <w:lang w:val="en-US" w:eastAsia="zh-CN"/>
        </w:rPr>
        <w:t>3000</w:t>
      </w:r>
      <w:r>
        <w:rPr>
          <w:rFonts w:hint="eastAsia" w:ascii="方正仿宋简体" w:eastAsia="方正仿宋简体" w:cs="宋体"/>
          <w:i w:val="0"/>
          <w:iCs w:val="0"/>
          <w:color w:val="000000"/>
          <w:kern w:val="0"/>
          <w:sz w:val="32"/>
          <w:szCs w:val="32"/>
          <w:lang w:val="en-US" w:eastAsia="zh-CN"/>
        </w:rPr>
        <w:t>平方米（不含本数）的，给予</w:t>
      </w:r>
      <w:r>
        <w:rPr>
          <w:rFonts w:hint="eastAsia" w:ascii="Times New Roman" w:hAnsi="Times New Roman" w:eastAsia="仿宋_GB2312" w:cs="Times New Roman"/>
          <w:kern w:val="0"/>
          <w:sz w:val="32"/>
          <w:szCs w:val="32"/>
          <w:lang w:val="en-US" w:eastAsia="zh-CN"/>
        </w:rPr>
        <w:t>5</w:t>
      </w:r>
      <w:r>
        <w:rPr>
          <w:rFonts w:hint="eastAsia" w:ascii="方正仿宋简体" w:eastAsia="方正仿宋简体" w:cs="宋体"/>
          <w:i w:val="0"/>
          <w:iCs w:val="0"/>
          <w:color w:val="000000"/>
          <w:kern w:val="0"/>
          <w:sz w:val="32"/>
          <w:szCs w:val="32"/>
          <w:lang w:val="en-US" w:eastAsia="zh-CN"/>
        </w:rPr>
        <w:t>万元补助；增长</w:t>
      </w:r>
      <w:r>
        <w:rPr>
          <w:rFonts w:hint="eastAsia" w:ascii="Times New Roman" w:hAnsi="Times New Roman" w:eastAsia="仿宋_GB2312" w:cs="Times New Roman"/>
          <w:kern w:val="0"/>
          <w:sz w:val="32"/>
          <w:szCs w:val="32"/>
          <w:lang w:val="en-US" w:eastAsia="zh-CN"/>
        </w:rPr>
        <w:t>3000</w:t>
      </w:r>
      <w:r>
        <w:rPr>
          <w:rFonts w:hint="eastAsia" w:ascii="方正仿宋简体" w:eastAsia="方正仿宋简体" w:cs="宋体"/>
          <w:i w:val="0"/>
          <w:iCs w:val="0"/>
          <w:color w:val="000000"/>
          <w:kern w:val="0"/>
          <w:sz w:val="32"/>
          <w:szCs w:val="32"/>
          <w:lang w:val="en-US" w:eastAsia="zh-CN"/>
        </w:rPr>
        <w:t>平方米（含本数）至</w:t>
      </w:r>
      <w:r>
        <w:rPr>
          <w:rFonts w:hint="eastAsia" w:ascii="Times New Roman" w:hAnsi="Times New Roman" w:eastAsia="仿宋_GB2312" w:cs="Times New Roman"/>
          <w:kern w:val="0"/>
          <w:sz w:val="32"/>
          <w:szCs w:val="32"/>
          <w:lang w:val="en-US" w:eastAsia="zh-CN"/>
        </w:rPr>
        <w:t>6000</w:t>
      </w:r>
      <w:r>
        <w:rPr>
          <w:rFonts w:hint="eastAsia" w:ascii="方正仿宋简体" w:eastAsia="方正仿宋简体" w:cs="宋体"/>
          <w:i w:val="0"/>
          <w:iCs w:val="0"/>
          <w:color w:val="000000"/>
          <w:kern w:val="0"/>
          <w:sz w:val="32"/>
          <w:szCs w:val="32"/>
          <w:lang w:val="en-US" w:eastAsia="zh-CN"/>
        </w:rPr>
        <w:t>平方米（不含本数）的，累计给予</w:t>
      </w:r>
      <w:r>
        <w:rPr>
          <w:rFonts w:hint="eastAsia" w:ascii="Times New Roman" w:hAnsi="Times New Roman" w:eastAsia="仿宋_GB2312" w:cs="Times New Roman"/>
          <w:kern w:val="0"/>
          <w:sz w:val="32"/>
          <w:szCs w:val="32"/>
          <w:lang w:val="en-US" w:eastAsia="zh-CN"/>
        </w:rPr>
        <w:t>10</w:t>
      </w:r>
      <w:r>
        <w:rPr>
          <w:rFonts w:hint="eastAsia" w:ascii="方正仿宋简体" w:eastAsia="方正仿宋简体" w:cs="宋体"/>
          <w:i w:val="0"/>
          <w:iCs w:val="0"/>
          <w:color w:val="000000"/>
          <w:kern w:val="0"/>
          <w:sz w:val="32"/>
          <w:szCs w:val="32"/>
          <w:lang w:val="en-US" w:eastAsia="zh-CN"/>
        </w:rPr>
        <w:t>万元补助；增长</w:t>
      </w:r>
      <w:r>
        <w:rPr>
          <w:rFonts w:hint="eastAsia" w:ascii="Times New Roman" w:hAnsi="Times New Roman" w:eastAsia="仿宋_GB2312" w:cs="Times New Roman"/>
          <w:kern w:val="0"/>
          <w:sz w:val="32"/>
          <w:szCs w:val="32"/>
          <w:lang w:val="en-US" w:eastAsia="zh-CN"/>
        </w:rPr>
        <w:t>6000</w:t>
      </w:r>
      <w:r>
        <w:rPr>
          <w:rFonts w:hint="eastAsia" w:ascii="方正仿宋简体" w:eastAsia="方正仿宋简体" w:cs="宋体"/>
          <w:i w:val="0"/>
          <w:iCs w:val="0"/>
          <w:color w:val="000000"/>
          <w:kern w:val="0"/>
          <w:sz w:val="32"/>
          <w:szCs w:val="32"/>
          <w:lang w:val="en-US" w:eastAsia="zh-CN"/>
        </w:rPr>
        <w:t>平方米（含本数）以上的，累计给予</w:t>
      </w:r>
      <w:r>
        <w:rPr>
          <w:rFonts w:hint="eastAsia" w:ascii="Times New Roman" w:hAnsi="Times New Roman" w:eastAsia="仿宋_GB2312" w:cs="Times New Roman"/>
          <w:kern w:val="0"/>
          <w:sz w:val="32"/>
          <w:szCs w:val="32"/>
          <w:lang w:val="en-US" w:eastAsia="zh-CN"/>
        </w:rPr>
        <w:t>15</w:t>
      </w:r>
      <w:r>
        <w:rPr>
          <w:rFonts w:hint="eastAsia" w:ascii="方正仿宋简体" w:eastAsia="方正仿宋简体" w:cs="宋体"/>
          <w:i w:val="0"/>
          <w:iCs w:val="0"/>
          <w:color w:val="000000"/>
          <w:kern w:val="0"/>
          <w:sz w:val="32"/>
          <w:szCs w:val="32"/>
          <w:lang w:val="en-US" w:eastAsia="zh-CN"/>
        </w:rPr>
        <w:t>万元补助。新增孵化面积有效使用期需在一年以上。</w:t>
      </w:r>
    </w:p>
    <w:p>
      <w:pPr>
        <w:widowControl/>
        <w:wordWrap/>
        <w:adjustRightInd w:val="0"/>
        <w:snapToGrid w:val="0"/>
        <w:spacing w:line="560" w:lineRule="exact"/>
        <w:ind w:left="0" w:right="0" w:firstLine="640"/>
        <w:textAlignment w:val="auto"/>
        <w:outlineLvl w:val="9"/>
        <w:rPr>
          <w:rFonts w:hint="eastAsia" w:ascii="方正仿宋简体" w:eastAsia="方正仿宋简体" w:cs="宋体"/>
          <w:i w:val="0"/>
          <w:iCs w:val="0"/>
          <w:color w:val="000000"/>
          <w:kern w:val="0"/>
          <w:sz w:val="32"/>
          <w:szCs w:val="32"/>
          <w:lang w:val="en-US" w:eastAsia="zh-CN"/>
        </w:rPr>
      </w:pPr>
      <w:r>
        <w:rPr>
          <w:rFonts w:hint="eastAsia" w:ascii="方正仿宋简体" w:eastAsia="方正仿宋简体" w:cs="宋体"/>
          <w:i w:val="0"/>
          <w:iCs w:val="0"/>
          <w:color w:val="000000"/>
          <w:kern w:val="0"/>
          <w:sz w:val="32"/>
          <w:szCs w:val="32"/>
          <w:lang w:val="en-US" w:eastAsia="zh-CN"/>
        </w:rPr>
        <w:t>众创空间新增孵化面积比首次认定面积增长</w:t>
      </w:r>
      <w:r>
        <w:rPr>
          <w:rFonts w:hint="eastAsia" w:ascii="Times New Roman" w:hAnsi="Times New Roman" w:eastAsia="仿宋_GB2312" w:cs="Times New Roman"/>
          <w:kern w:val="0"/>
          <w:sz w:val="32"/>
          <w:szCs w:val="32"/>
          <w:lang w:val="en-US" w:eastAsia="zh-CN"/>
        </w:rPr>
        <w:t>500</w:t>
      </w:r>
      <w:r>
        <w:rPr>
          <w:rFonts w:hint="eastAsia" w:ascii="方正仿宋简体" w:eastAsia="方正仿宋简体" w:cs="宋体"/>
          <w:i w:val="0"/>
          <w:iCs w:val="0"/>
          <w:color w:val="000000"/>
          <w:kern w:val="0"/>
          <w:sz w:val="32"/>
          <w:szCs w:val="32"/>
          <w:lang w:val="en-US" w:eastAsia="zh-CN"/>
        </w:rPr>
        <w:t>平方米（含本数）至</w:t>
      </w:r>
      <w:r>
        <w:rPr>
          <w:rFonts w:hint="eastAsia" w:ascii="Times New Roman" w:hAnsi="Times New Roman" w:eastAsia="仿宋_GB2312" w:cs="Times New Roman"/>
          <w:kern w:val="0"/>
          <w:sz w:val="32"/>
          <w:szCs w:val="32"/>
          <w:lang w:val="en-US" w:eastAsia="zh-CN"/>
        </w:rPr>
        <w:t>1000</w:t>
      </w:r>
      <w:r>
        <w:rPr>
          <w:rFonts w:hint="eastAsia" w:ascii="方正仿宋简体" w:eastAsia="方正仿宋简体" w:cs="宋体"/>
          <w:i w:val="0"/>
          <w:iCs w:val="0"/>
          <w:color w:val="000000"/>
          <w:kern w:val="0"/>
          <w:sz w:val="32"/>
          <w:szCs w:val="32"/>
          <w:lang w:val="en-US" w:eastAsia="zh-CN"/>
        </w:rPr>
        <w:t>平方米（不含本数）的，给予</w:t>
      </w:r>
      <w:r>
        <w:rPr>
          <w:rFonts w:hint="eastAsia" w:ascii="Times New Roman" w:hAnsi="Times New Roman" w:eastAsia="仿宋_GB2312" w:cs="Times New Roman"/>
          <w:kern w:val="0"/>
          <w:sz w:val="32"/>
          <w:szCs w:val="32"/>
          <w:lang w:val="en-US" w:eastAsia="zh-CN"/>
        </w:rPr>
        <w:t>2.5</w:t>
      </w:r>
      <w:r>
        <w:rPr>
          <w:rFonts w:hint="eastAsia" w:ascii="方正仿宋简体" w:eastAsia="方正仿宋简体" w:cs="宋体"/>
          <w:i w:val="0"/>
          <w:iCs w:val="0"/>
          <w:color w:val="000000"/>
          <w:kern w:val="0"/>
          <w:sz w:val="32"/>
          <w:szCs w:val="32"/>
          <w:lang w:val="en-US" w:eastAsia="zh-CN"/>
        </w:rPr>
        <w:t>万元补助；增长</w:t>
      </w:r>
      <w:r>
        <w:rPr>
          <w:rFonts w:hint="eastAsia" w:ascii="Times New Roman" w:hAnsi="Times New Roman" w:eastAsia="仿宋_GB2312" w:cs="Times New Roman"/>
          <w:kern w:val="0"/>
          <w:sz w:val="32"/>
          <w:szCs w:val="32"/>
          <w:lang w:val="en-US" w:eastAsia="zh-CN"/>
        </w:rPr>
        <w:t>1000</w:t>
      </w:r>
      <w:r>
        <w:rPr>
          <w:rFonts w:hint="eastAsia" w:ascii="方正仿宋简体" w:eastAsia="方正仿宋简体" w:cs="宋体"/>
          <w:i w:val="0"/>
          <w:iCs w:val="0"/>
          <w:color w:val="000000"/>
          <w:kern w:val="0"/>
          <w:sz w:val="32"/>
          <w:szCs w:val="32"/>
          <w:lang w:val="en-US" w:eastAsia="zh-CN"/>
        </w:rPr>
        <w:t>平方米（含本数）至</w:t>
      </w:r>
      <w:r>
        <w:rPr>
          <w:rFonts w:hint="eastAsia" w:ascii="Times New Roman" w:hAnsi="Times New Roman" w:eastAsia="仿宋_GB2312" w:cs="Times New Roman"/>
          <w:kern w:val="0"/>
          <w:sz w:val="32"/>
          <w:szCs w:val="32"/>
          <w:lang w:val="en-US" w:eastAsia="zh-CN"/>
        </w:rPr>
        <w:t>2000</w:t>
      </w:r>
      <w:r>
        <w:rPr>
          <w:rFonts w:hint="eastAsia" w:ascii="方正仿宋简体" w:eastAsia="方正仿宋简体" w:cs="宋体"/>
          <w:i w:val="0"/>
          <w:iCs w:val="0"/>
          <w:color w:val="000000"/>
          <w:kern w:val="0"/>
          <w:sz w:val="32"/>
          <w:szCs w:val="32"/>
          <w:lang w:val="en-US" w:eastAsia="zh-CN"/>
        </w:rPr>
        <w:t>平方米（不含本数）的，累计给予</w:t>
      </w:r>
      <w:r>
        <w:rPr>
          <w:rFonts w:hint="eastAsia" w:ascii="Times New Roman" w:hAnsi="Times New Roman" w:eastAsia="仿宋_GB2312" w:cs="Times New Roman"/>
          <w:kern w:val="0"/>
          <w:sz w:val="32"/>
          <w:szCs w:val="32"/>
          <w:lang w:val="en-US" w:eastAsia="zh-CN"/>
        </w:rPr>
        <w:t>5</w:t>
      </w:r>
      <w:r>
        <w:rPr>
          <w:rFonts w:hint="eastAsia" w:ascii="方正仿宋简体" w:eastAsia="方正仿宋简体" w:cs="宋体"/>
          <w:i w:val="0"/>
          <w:iCs w:val="0"/>
          <w:color w:val="000000"/>
          <w:kern w:val="0"/>
          <w:sz w:val="32"/>
          <w:szCs w:val="32"/>
          <w:lang w:val="en-US" w:eastAsia="zh-CN"/>
        </w:rPr>
        <w:t>万元补助；增长</w:t>
      </w:r>
      <w:r>
        <w:rPr>
          <w:rFonts w:hint="eastAsia" w:ascii="Times New Roman" w:hAnsi="Times New Roman" w:eastAsia="仿宋_GB2312" w:cs="Times New Roman"/>
          <w:kern w:val="0"/>
          <w:sz w:val="32"/>
          <w:szCs w:val="32"/>
          <w:lang w:val="en-US" w:eastAsia="zh-CN"/>
        </w:rPr>
        <w:t>2000</w:t>
      </w:r>
      <w:r>
        <w:rPr>
          <w:rFonts w:hint="eastAsia" w:ascii="方正仿宋简体" w:eastAsia="方正仿宋简体" w:cs="宋体"/>
          <w:i w:val="0"/>
          <w:iCs w:val="0"/>
          <w:color w:val="000000"/>
          <w:kern w:val="0"/>
          <w:sz w:val="32"/>
          <w:szCs w:val="32"/>
          <w:lang w:val="en-US" w:eastAsia="zh-CN"/>
        </w:rPr>
        <w:t>平方米（含本数）以上的，累计给予</w:t>
      </w:r>
      <w:r>
        <w:rPr>
          <w:rFonts w:hint="eastAsia" w:ascii="Times New Roman" w:hAnsi="Times New Roman" w:eastAsia="仿宋_GB2312" w:cs="Times New Roman"/>
          <w:kern w:val="0"/>
          <w:sz w:val="32"/>
          <w:szCs w:val="32"/>
          <w:lang w:val="en-US" w:eastAsia="zh-CN"/>
        </w:rPr>
        <w:t>7.5</w:t>
      </w:r>
      <w:r>
        <w:rPr>
          <w:rFonts w:hint="eastAsia" w:ascii="方正仿宋简体" w:eastAsia="方正仿宋简体" w:cs="宋体"/>
          <w:i w:val="0"/>
          <w:iCs w:val="0"/>
          <w:color w:val="000000"/>
          <w:kern w:val="0"/>
          <w:sz w:val="32"/>
          <w:szCs w:val="32"/>
          <w:lang w:val="en-US" w:eastAsia="zh-CN"/>
        </w:rPr>
        <w:t>万元补助。新增孵化面积有效使用期需在一年以上。</w:t>
      </w:r>
    </w:p>
    <w:p>
      <w:pPr>
        <w:widowControl/>
        <w:wordWrap/>
        <w:adjustRightInd w:val="0"/>
        <w:snapToGrid w:val="0"/>
        <w:spacing w:line="560" w:lineRule="exact"/>
        <w:ind w:left="0" w:right="0" w:firstLine="640"/>
        <w:textAlignment w:val="auto"/>
        <w:outlineLvl w:val="9"/>
        <w:rPr>
          <w:rFonts w:hint="eastAsia" w:ascii="方正仿宋简体" w:eastAsia="方正仿宋简体" w:cs="宋体"/>
          <w:i w:val="0"/>
          <w:iCs w:val="0"/>
          <w:color w:val="000000"/>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4. </w:t>
      </w:r>
      <w:r>
        <w:rPr>
          <w:rFonts w:hint="eastAsia" w:ascii="方正仿宋简体" w:eastAsia="方正仿宋简体" w:cs="宋体"/>
          <w:i w:val="0"/>
          <w:iCs w:val="0"/>
          <w:color w:val="000000"/>
          <w:kern w:val="0"/>
          <w:sz w:val="32"/>
          <w:szCs w:val="32"/>
          <w:lang w:val="en-US" w:eastAsia="zh-CN"/>
        </w:rPr>
        <w:t>运营成效补助。市科技局每年度组织开展本级科技企业孵化载体的运营评价。科技企业孵化器评价结果为良好</w:t>
      </w:r>
      <w:r>
        <w:rPr>
          <w:rFonts w:hint="eastAsia" w:ascii="Times New Roman" w:hAnsi="Times New Roman" w:eastAsia="仿宋_GB2312" w:cs="Times New Roman"/>
          <w:kern w:val="0"/>
          <w:sz w:val="32"/>
          <w:szCs w:val="32"/>
          <w:lang w:val="en-US" w:eastAsia="zh-CN"/>
        </w:rPr>
        <w:t>A</w:t>
      </w:r>
      <w:r>
        <w:rPr>
          <w:rFonts w:hint="eastAsia" w:ascii="方正仿宋简体" w:eastAsia="方正仿宋简体" w:cs="宋体"/>
          <w:i w:val="0"/>
          <w:iCs w:val="0"/>
          <w:color w:val="000000"/>
          <w:kern w:val="0"/>
          <w:sz w:val="32"/>
          <w:szCs w:val="32"/>
          <w:lang w:val="en-US" w:eastAsia="zh-CN"/>
        </w:rPr>
        <w:t>级的补助</w:t>
      </w:r>
      <w:r>
        <w:rPr>
          <w:rFonts w:hint="eastAsia" w:ascii="Times New Roman" w:hAnsi="Times New Roman" w:eastAsia="仿宋_GB2312" w:cs="Times New Roman"/>
          <w:kern w:val="0"/>
          <w:sz w:val="32"/>
          <w:szCs w:val="32"/>
          <w:lang w:val="en-US" w:eastAsia="zh-CN"/>
        </w:rPr>
        <w:t>15</w:t>
      </w:r>
      <w:r>
        <w:rPr>
          <w:rFonts w:hint="eastAsia" w:ascii="方正仿宋简体" w:eastAsia="方正仿宋简体" w:cs="宋体"/>
          <w:i w:val="0"/>
          <w:iCs w:val="0"/>
          <w:color w:val="000000"/>
          <w:kern w:val="0"/>
          <w:sz w:val="32"/>
          <w:szCs w:val="32"/>
          <w:lang w:val="en-US" w:eastAsia="zh-CN"/>
        </w:rPr>
        <w:t>万元；评价结果为良好</w:t>
      </w:r>
      <w:r>
        <w:rPr>
          <w:rFonts w:hint="eastAsia" w:ascii="Times New Roman" w:hAnsi="Times New Roman" w:eastAsia="仿宋_GB2312" w:cs="Times New Roman"/>
          <w:kern w:val="0"/>
          <w:sz w:val="32"/>
          <w:szCs w:val="32"/>
          <w:lang w:val="en-US" w:eastAsia="zh-CN"/>
        </w:rPr>
        <w:t>B</w:t>
      </w:r>
      <w:r>
        <w:rPr>
          <w:rFonts w:hint="eastAsia" w:ascii="方正仿宋简体" w:eastAsia="方正仿宋简体" w:cs="宋体"/>
          <w:i w:val="0"/>
          <w:iCs w:val="0"/>
          <w:color w:val="000000"/>
          <w:kern w:val="0"/>
          <w:sz w:val="32"/>
          <w:szCs w:val="32"/>
          <w:lang w:val="en-US" w:eastAsia="zh-CN"/>
        </w:rPr>
        <w:t>级的补助</w:t>
      </w:r>
      <w:r>
        <w:rPr>
          <w:rFonts w:hint="eastAsia" w:ascii="Times New Roman" w:hAnsi="Times New Roman" w:eastAsia="仿宋_GB2312" w:cs="Times New Roman"/>
          <w:kern w:val="0"/>
          <w:sz w:val="32"/>
          <w:szCs w:val="32"/>
          <w:lang w:val="en-US" w:eastAsia="zh-CN"/>
        </w:rPr>
        <w:t>10</w:t>
      </w:r>
      <w:r>
        <w:rPr>
          <w:rFonts w:hint="eastAsia" w:ascii="方正仿宋简体" w:eastAsia="方正仿宋简体" w:cs="宋体"/>
          <w:i w:val="0"/>
          <w:iCs w:val="0"/>
          <w:color w:val="000000"/>
          <w:kern w:val="0"/>
          <w:sz w:val="32"/>
          <w:szCs w:val="32"/>
          <w:lang w:val="en-US" w:eastAsia="zh-CN"/>
        </w:rPr>
        <w:t>万元。众创空间评价结果为良好</w:t>
      </w:r>
      <w:r>
        <w:rPr>
          <w:rFonts w:hint="eastAsia" w:ascii="Times New Roman" w:hAnsi="Times New Roman" w:eastAsia="仿宋_GB2312" w:cs="Times New Roman"/>
          <w:kern w:val="0"/>
          <w:sz w:val="32"/>
          <w:szCs w:val="32"/>
          <w:lang w:val="en-US" w:eastAsia="zh-CN"/>
        </w:rPr>
        <w:t>A</w:t>
      </w:r>
      <w:r>
        <w:rPr>
          <w:rFonts w:hint="eastAsia" w:ascii="方正仿宋简体" w:eastAsia="方正仿宋简体" w:cs="宋体"/>
          <w:i w:val="0"/>
          <w:iCs w:val="0"/>
          <w:color w:val="000000"/>
          <w:kern w:val="0"/>
          <w:sz w:val="32"/>
          <w:szCs w:val="32"/>
          <w:lang w:val="en-US" w:eastAsia="zh-CN"/>
        </w:rPr>
        <w:t>级的补助</w:t>
      </w:r>
      <w:r>
        <w:rPr>
          <w:rFonts w:hint="eastAsia" w:ascii="Times New Roman" w:hAnsi="Times New Roman" w:eastAsia="仿宋_GB2312" w:cs="Times New Roman"/>
          <w:kern w:val="0"/>
          <w:sz w:val="32"/>
          <w:szCs w:val="32"/>
          <w:lang w:val="en-US" w:eastAsia="zh-CN"/>
        </w:rPr>
        <w:t>7.5</w:t>
      </w:r>
      <w:r>
        <w:rPr>
          <w:rFonts w:hint="eastAsia" w:ascii="方正仿宋简体" w:eastAsia="方正仿宋简体" w:cs="宋体"/>
          <w:i w:val="0"/>
          <w:iCs w:val="0"/>
          <w:color w:val="000000"/>
          <w:kern w:val="0"/>
          <w:sz w:val="32"/>
          <w:szCs w:val="32"/>
          <w:lang w:val="en-US" w:eastAsia="zh-CN"/>
        </w:rPr>
        <w:t>万元；评价结果为良好</w:t>
      </w:r>
      <w:r>
        <w:rPr>
          <w:rFonts w:hint="eastAsia" w:ascii="Times New Roman" w:hAnsi="Times New Roman" w:eastAsia="仿宋_GB2312" w:cs="Times New Roman"/>
          <w:kern w:val="0"/>
          <w:sz w:val="32"/>
          <w:szCs w:val="32"/>
          <w:lang w:val="en-US" w:eastAsia="zh-CN"/>
        </w:rPr>
        <w:t>B</w:t>
      </w:r>
      <w:r>
        <w:rPr>
          <w:rFonts w:hint="eastAsia" w:ascii="方正仿宋简体" w:eastAsia="方正仿宋简体" w:cs="宋体"/>
          <w:i w:val="0"/>
          <w:iCs w:val="0"/>
          <w:color w:val="000000"/>
          <w:kern w:val="0"/>
          <w:sz w:val="32"/>
          <w:szCs w:val="32"/>
          <w:lang w:val="en-US" w:eastAsia="zh-CN"/>
        </w:rPr>
        <w:t>级的补助</w:t>
      </w:r>
      <w:r>
        <w:rPr>
          <w:rFonts w:hint="eastAsia" w:ascii="Times New Roman" w:hAnsi="Times New Roman" w:eastAsia="仿宋_GB2312" w:cs="Times New Roman"/>
          <w:kern w:val="0"/>
          <w:sz w:val="32"/>
          <w:szCs w:val="32"/>
          <w:lang w:val="en-US" w:eastAsia="zh-CN"/>
        </w:rPr>
        <w:t>5</w:t>
      </w:r>
      <w:r>
        <w:rPr>
          <w:rFonts w:hint="eastAsia" w:ascii="方正仿宋简体" w:eastAsia="方正仿宋简体" w:cs="宋体"/>
          <w:i w:val="0"/>
          <w:iCs w:val="0"/>
          <w:color w:val="000000"/>
          <w:kern w:val="0"/>
          <w:sz w:val="32"/>
          <w:szCs w:val="32"/>
          <w:lang w:val="en-US" w:eastAsia="zh-CN"/>
        </w:rPr>
        <w:t>万元。</w:t>
      </w:r>
    </w:p>
    <w:p>
      <w:pPr>
        <w:widowControl/>
        <w:wordWrap/>
        <w:adjustRightInd w:val="0"/>
        <w:snapToGrid w:val="0"/>
        <w:spacing w:line="560" w:lineRule="exact"/>
        <w:ind w:right="0"/>
        <w:jc w:val="center"/>
        <w:textAlignment w:val="auto"/>
        <w:outlineLvl w:val="9"/>
        <w:rPr>
          <w:rFonts w:hint="eastAsia" w:ascii="黑体" w:eastAsia="黑体" w:cs="宋体"/>
          <w:color w:val="000000"/>
          <w:kern w:val="0"/>
          <w:sz w:val="32"/>
          <w:szCs w:val="32"/>
          <w:lang w:val="en-US" w:eastAsia="zh-CN"/>
        </w:rPr>
      </w:pPr>
      <w:r>
        <w:rPr>
          <w:rFonts w:hint="eastAsia" w:ascii="黑体" w:eastAsia="黑体" w:cs="宋体"/>
          <w:color w:val="000000"/>
          <w:kern w:val="0"/>
          <w:sz w:val="32"/>
          <w:szCs w:val="32"/>
          <w:lang w:val="en-US" w:eastAsia="zh-CN"/>
        </w:rPr>
        <w:t>第六章  申报和管理</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lang w:eastAsia="zh-CN"/>
        </w:rPr>
      </w:pPr>
      <w:r>
        <w:rPr>
          <w:rFonts w:hint="eastAsia" w:ascii="方正仿宋简体" w:eastAsia="方正仿宋简体" w:cs="宋体"/>
          <w:b/>
          <w:bCs/>
          <w:color w:val="000000"/>
          <w:kern w:val="0"/>
          <w:sz w:val="32"/>
          <w:szCs w:val="32"/>
          <w:lang w:eastAsia="zh-CN"/>
        </w:rPr>
        <w:t>第十五条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市科技局负责市级科技企业孵化载体的认定、运营评价和补助资金实施工作。申报机构向属地科技主管部门提出申请，并按照要求提交申报材料；属地科技主管部门对申报材料的真实性、合规性进行审核并实地核查，审核通过后推荐至市科技局；市科技局组织专家对科技企业孵化载体认定和运营评价进行评审，确定评审结果；公示无异议后，提请市财政下达补助资金。</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lang w:eastAsia="zh-CN"/>
        </w:rPr>
      </w:pPr>
      <w:r>
        <w:rPr>
          <w:rFonts w:hint="eastAsia" w:ascii="方正仿宋简体" w:eastAsia="方正仿宋简体" w:cs="宋体"/>
          <w:b/>
          <w:bCs/>
          <w:color w:val="000000"/>
          <w:kern w:val="0"/>
          <w:sz w:val="32"/>
          <w:szCs w:val="32"/>
          <w:lang w:eastAsia="zh-CN"/>
        </w:rPr>
        <w:t>第十六条</w:t>
      </w:r>
      <w:r>
        <w:rPr>
          <w:rFonts w:hint="eastAsia" w:ascii="方正仿宋简体" w:eastAsia="方正仿宋简体" w:cs="宋体"/>
          <w:b/>
          <w:bCs/>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众创空间和孵化器的面积不能重复计算。</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rPr>
      </w:pPr>
      <w:r>
        <w:rPr>
          <w:rFonts w:hint="eastAsia" w:ascii="方正仿宋简体" w:eastAsia="方正仿宋简体" w:cs="宋体"/>
          <w:b/>
          <w:bCs/>
          <w:color w:val="000000"/>
          <w:kern w:val="0"/>
          <w:sz w:val="32"/>
          <w:szCs w:val="32"/>
          <w:lang w:eastAsia="zh-CN"/>
        </w:rPr>
        <w:t>第十七条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市级科技企业孵化载体应按统计相关要求，填报统计数据。</w:t>
      </w:r>
    </w:p>
    <w:p>
      <w:pPr>
        <w:widowControl/>
        <w:wordWrap/>
        <w:adjustRightInd w:val="0"/>
        <w:snapToGrid w:val="0"/>
        <w:spacing w:line="560" w:lineRule="exact"/>
        <w:ind w:left="0" w:firstLine="640" w:firstLineChars="200"/>
        <w:rPr>
          <w:rFonts w:hint="eastAsia" w:ascii="方正仿宋简体" w:eastAsia="方正仿宋简体" w:cs="宋体"/>
          <w:color w:val="000000"/>
          <w:kern w:val="0"/>
          <w:sz w:val="32"/>
          <w:szCs w:val="32"/>
        </w:rPr>
      </w:pPr>
      <w:r>
        <w:rPr>
          <w:rFonts w:hint="eastAsia" w:ascii="方正仿宋简体" w:eastAsia="方正仿宋简体" w:cs="宋体"/>
          <w:b/>
          <w:bCs/>
          <w:color w:val="000000"/>
          <w:kern w:val="0"/>
          <w:sz w:val="32"/>
          <w:szCs w:val="32"/>
          <w:lang w:eastAsia="zh-CN"/>
        </w:rPr>
        <w:t>第十八条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市级科技企业孵化载体发生名称变更或运营主体、面积范围、场地位置等认定条件发生变化的，需在条件发生变化之日起</w:t>
      </w:r>
      <w:r>
        <w:rPr>
          <w:rFonts w:hint="eastAsia" w:ascii="Times New Roman" w:hAnsi="Times New Roman" w:eastAsia="仿宋_GB2312" w:cs="Times New Roman"/>
          <w:kern w:val="0"/>
          <w:sz w:val="32"/>
          <w:szCs w:val="32"/>
          <w:lang w:val="en-US" w:eastAsia="zh-CN"/>
        </w:rPr>
        <w:t>3</w:t>
      </w:r>
      <w:r>
        <w:rPr>
          <w:rFonts w:hint="eastAsia" w:ascii="方正仿宋简体" w:eastAsia="方正仿宋简体" w:cs="宋体"/>
          <w:color w:val="000000"/>
          <w:kern w:val="0"/>
          <w:sz w:val="32"/>
          <w:szCs w:val="32"/>
          <w:lang w:val="en-US" w:eastAsia="zh-CN"/>
        </w:rPr>
        <w:t>个月内向属地科技主管部门报告，属地科技主管部门应审核并实地核查确认后，向市科技局提出变更申请，经批复后生效。</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rPr>
      </w:pPr>
      <w:r>
        <w:rPr>
          <w:rFonts w:hint="eastAsia" w:ascii="方正仿宋简体" w:eastAsia="方正仿宋简体" w:cs="宋体"/>
          <w:b/>
          <w:bCs/>
          <w:color w:val="000000"/>
          <w:kern w:val="0"/>
          <w:sz w:val="32"/>
          <w:szCs w:val="32"/>
          <w:lang w:val="en-US" w:eastAsia="zh-CN"/>
        </w:rPr>
        <w:t>第十九条</w:t>
      </w:r>
      <w:r>
        <w:rPr>
          <w:rFonts w:hint="eastAsia" w:ascii="方正仿宋简体" w:eastAsia="方正仿宋简体" w:cs="宋体"/>
          <w:color w:val="000000"/>
          <w:kern w:val="0"/>
          <w:sz w:val="32"/>
          <w:szCs w:val="32"/>
          <w:lang w:val="en-US" w:eastAsia="zh-CN"/>
        </w:rPr>
        <w:t xml:space="preserve"> 在认定和运营评价过程中存在的申报资料弄虚作假等失信行为的，根据国家和省关于科研信用管理规定，进行相关信用记录处理。</w:t>
      </w:r>
    </w:p>
    <w:p>
      <w:pPr>
        <w:widowControl/>
        <w:wordWrap/>
        <w:adjustRightInd w:val="0"/>
        <w:snapToGrid w:val="0"/>
        <w:spacing w:line="560" w:lineRule="exact"/>
        <w:ind w:right="0"/>
        <w:jc w:val="center"/>
        <w:textAlignment w:val="auto"/>
        <w:outlineLvl w:val="9"/>
        <w:rPr>
          <w:rFonts w:hint="eastAsia" w:ascii="黑体" w:eastAsia="黑体" w:cs="宋体"/>
          <w:color w:val="000000"/>
          <w:kern w:val="0"/>
          <w:sz w:val="32"/>
          <w:szCs w:val="32"/>
          <w:lang w:val="en-US" w:eastAsia="zh-CN"/>
        </w:rPr>
      </w:pPr>
      <w:r>
        <w:rPr>
          <w:rFonts w:hint="eastAsia" w:ascii="黑体" w:eastAsia="黑体" w:cs="宋体"/>
          <w:color w:val="000000"/>
          <w:kern w:val="0"/>
          <w:sz w:val="32"/>
          <w:szCs w:val="32"/>
          <w:lang w:val="en-US" w:eastAsia="zh-CN"/>
        </w:rPr>
        <w:t>第七章  提升与发展</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rPr>
      </w:pPr>
      <w:r>
        <w:rPr>
          <w:rFonts w:hint="eastAsia" w:ascii="方正仿宋简体" w:eastAsia="方正仿宋简体" w:cs="宋体"/>
          <w:b/>
          <w:bCs/>
          <w:color w:val="000000"/>
          <w:kern w:val="0"/>
          <w:sz w:val="32"/>
          <w:szCs w:val="32"/>
          <w:lang w:eastAsia="zh-CN"/>
        </w:rPr>
        <w:t>第二十条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科技企业孵化载体应提升服务能力，强化投融资服务与公共技术服务，提升知识产权创造、运用、保护、管理和服务能力，促进入驻企业（团队）健康快速发展。</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lang w:eastAsia="zh-CN"/>
        </w:rPr>
      </w:pPr>
      <w:r>
        <w:rPr>
          <w:rFonts w:hint="eastAsia" w:ascii="方正仿宋简体" w:eastAsia="方正仿宋简体" w:cs="宋体"/>
          <w:b/>
          <w:bCs/>
          <w:color w:val="000000"/>
          <w:kern w:val="0"/>
          <w:sz w:val="32"/>
          <w:szCs w:val="32"/>
          <w:lang w:eastAsia="zh-CN"/>
        </w:rPr>
        <w:t>第二十一条</w:t>
      </w:r>
      <w:r>
        <w:rPr>
          <w:rFonts w:hint="eastAsia" w:ascii="方正仿宋简体" w:eastAsia="方正仿宋简体" w:cs="宋体"/>
          <w:b/>
          <w:bCs/>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科技企业孵化载体应加强从业人员培养，打造专业创业导师队伍，为入驻企业（团队）提供精准化、高质量的创业服务，不断拓宽就业渠道，推动留学人员、港澳青年、科研人员及大学生创业就业。</w:t>
      </w:r>
    </w:p>
    <w:p>
      <w:pPr>
        <w:tabs>
          <w:tab w:val="left" w:pos="698"/>
        </w:tabs>
        <w:rPr>
          <w:rFonts w:hint="eastAsia" w:ascii="方正仿宋简体" w:eastAsia="方正仿宋简体" w:cs="宋体"/>
          <w:color w:val="000000"/>
          <w:kern w:val="0"/>
          <w:sz w:val="32"/>
          <w:szCs w:val="32"/>
          <w:lang w:val="en-US" w:eastAsia="zh-CN"/>
        </w:rPr>
      </w:pPr>
      <w:r>
        <w:rPr>
          <w:rFonts w:hint="eastAsia" w:ascii="方正仿宋简体" w:eastAsia="方正仿宋简体" w:cs="宋体"/>
          <w:color w:val="000000"/>
          <w:kern w:val="0"/>
          <w:sz w:val="32"/>
          <w:szCs w:val="32"/>
          <w:lang w:val="en-US" w:eastAsia="zh-CN" w:bidi="ar-SA"/>
        </w:rPr>
        <w:tab/>
      </w:r>
      <w:r>
        <w:rPr>
          <w:rFonts w:hint="eastAsia" w:ascii="方正仿宋简体" w:eastAsia="方正仿宋简体" w:cs="宋体"/>
          <w:b/>
          <w:bCs/>
          <w:color w:val="000000"/>
          <w:kern w:val="0"/>
          <w:sz w:val="32"/>
          <w:szCs w:val="32"/>
          <w:lang w:eastAsia="zh-CN"/>
        </w:rPr>
        <w:t>第二十二条</w:t>
      </w:r>
      <w:r>
        <w:rPr>
          <w:rFonts w:hint="eastAsia" w:ascii="方正仿宋简体" w:eastAsia="方正仿宋简体" w:cs="宋体"/>
          <w:color w:val="000000"/>
          <w:kern w:val="0"/>
          <w:sz w:val="32"/>
          <w:szCs w:val="32"/>
          <w:lang w:val="en-US" w:eastAsia="zh-CN"/>
        </w:rPr>
        <w:t xml:space="preserve"> 科技企业孵化载体应提高市场化运营能力，探索可持续发展的模式，培育战略性新兴产业源头企业，推动区域经济发展。</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lang w:eastAsia="zh-CN"/>
        </w:rPr>
      </w:pPr>
      <w:r>
        <w:rPr>
          <w:rFonts w:hint="eastAsia" w:ascii="方正仿宋简体" w:eastAsia="方正仿宋简体" w:cs="宋体"/>
          <w:b/>
          <w:bCs/>
          <w:color w:val="000000"/>
          <w:kern w:val="0"/>
          <w:sz w:val="32"/>
          <w:szCs w:val="32"/>
          <w:lang w:eastAsia="zh-CN"/>
        </w:rPr>
        <w:t>第二十三条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各属地科技主管部门应结合区域优势和现实需求，引导科技企业孵化载体向专业化发展，促进创新创业资源开放共享，充分发挥平台优势和集聚效应，提供相关政策支持，扶持科技企业孵化载体良性发展。</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lang w:eastAsia="zh-CN"/>
        </w:rPr>
      </w:pPr>
      <w:r>
        <w:rPr>
          <w:rFonts w:hint="eastAsia" w:ascii="方正仿宋简体" w:eastAsia="方正仿宋简体" w:cs="宋体"/>
          <w:b/>
          <w:bCs/>
          <w:color w:val="000000"/>
          <w:kern w:val="0"/>
          <w:sz w:val="32"/>
          <w:szCs w:val="32"/>
          <w:lang w:eastAsia="zh-CN"/>
        </w:rPr>
        <w:t>第二十四条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lang w:eastAsia="zh-CN"/>
        </w:rPr>
        <w:t>各属地科技主管部门应结合区域优势和现实需求引导科技企业孵化载体向专业化方向发展，支持有条件的高校、科研机构、龙头企业、实验室、新型研发机构等多类主体，利用闲置物业、“三旧”改造项目等，建设专业化的科技企业孵化载体，促进创新创业资源的开放共享，推动大中小企业融通发展。</w:t>
      </w:r>
    </w:p>
    <w:p>
      <w:pPr>
        <w:widowControl/>
        <w:wordWrap/>
        <w:adjustRightInd w:val="0"/>
        <w:snapToGrid w:val="0"/>
        <w:spacing w:line="560" w:lineRule="exact"/>
        <w:ind w:left="0" w:right="0"/>
        <w:jc w:val="center"/>
        <w:textAlignment w:val="auto"/>
        <w:outlineLvl w:val="9"/>
        <w:rPr>
          <w:rFonts w:hint="eastAsia" w:ascii="黑体" w:eastAsia="黑体" w:cs="宋体"/>
          <w:color w:val="000000"/>
          <w:kern w:val="0"/>
          <w:sz w:val="32"/>
          <w:szCs w:val="32"/>
          <w:lang w:val="en-US" w:eastAsia="zh-CN"/>
        </w:rPr>
      </w:pPr>
      <w:r>
        <w:rPr>
          <w:rFonts w:hint="eastAsia" w:ascii="黑体" w:eastAsia="黑体" w:cs="宋体"/>
          <w:color w:val="000000"/>
          <w:kern w:val="0"/>
          <w:sz w:val="32"/>
          <w:szCs w:val="32"/>
          <w:lang w:val="en-US" w:eastAsia="zh-CN"/>
        </w:rPr>
        <w:t>第八章  附 则</w:t>
      </w:r>
    </w:p>
    <w:p>
      <w:pPr>
        <w:widowControl/>
        <w:wordWrap/>
        <w:adjustRightInd w:val="0"/>
        <w:snapToGrid w:val="0"/>
        <w:spacing w:line="560" w:lineRule="exact"/>
        <w:ind w:left="0" w:right="0" w:firstLine="640" w:firstLineChars="200"/>
        <w:textAlignment w:val="auto"/>
        <w:outlineLvl w:val="9"/>
        <w:rPr>
          <w:rFonts w:hint="eastAsia" w:ascii="方正仿宋简体" w:eastAsia="方正仿宋简体" w:cs="宋体"/>
          <w:color w:val="000000"/>
          <w:kern w:val="0"/>
          <w:sz w:val="32"/>
          <w:szCs w:val="32"/>
        </w:rPr>
      </w:pPr>
      <w:r>
        <w:rPr>
          <w:rFonts w:hint="eastAsia" w:ascii="方正仿宋简体" w:eastAsia="方正仿宋简体" w:cs="宋体"/>
          <w:b/>
          <w:bCs/>
          <w:color w:val="000000"/>
          <w:kern w:val="0"/>
          <w:sz w:val="32"/>
          <w:szCs w:val="32"/>
          <w:lang w:eastAsia="zh-CN"/>
        </w:rPr>
        <w:t>第二十五条</w:t>
      </w:r>
      <w:r>
        <w:rPr>
          <w:rFonts w:hint="eastAsia" w:ascii="方正仿宋简体" w:eastAsia="方正仿宋简体" w:cs="宋体"/>
          <w:color w:val="000000"/>
          <w:kern w:val="0"/>
          <w:sz w:val="32"/>
          <w:szCs w:val="32"/>
          <w:lang w:val="en-US" w:eastAsia="zh-CN"/>
        </w:rPr>
        <w:t xml:space="preserve"> </w:t>
      </w:r>
      <w:r>
        <w:rPr>
          <w:rFonts w:hint="eastAsia" w:ascii="方正仿宋简体" w:eastAsia="方正仿宋简体" w:cs="宋体"/>
          <w:color w:val="000000"/>
          <w:kern w:val="0"/>
          <w:sz w:val="32"/>
          <w:szCs w:val="32"/>
        </w:rPr>
        <w:t>本办法由市科技局负责解释，自</w:t>
      </w:r>
      <w:r>
        <w:rPr>
          <w:rFonts w:hint="eastAsia" w:ascii="Times New Roman" w:hAnsi="Times New Roman" w:eastAsia="仿宋_GB2312" w:cs="仿宋_GB2312"/>
          <w:kern w:val="0"/>
          <w:sz w:val="32"/>
          <w:szCs w:val="32"/>
          <w:lang w:val="en-US" w:eastAsia="zh-CN"/>
        </w:rPr>
        <w:t>2021</w:t>
      </w:r>
      <w:r>
        <w:rPr>
          <w:rFonts w:hint="eastAsia" w:ascii="方正仿宋简体" w:eastAsia="方正仿宋简体" w:cs="宋体"/>
          <w:color w:val="000000"/>
          <w:kern w:val="0"/>
          <w:sz w:val="32"/>
          <w:szCs w:val="32"/>
          <w:lang w:val="en-US"/>
        </w:rPr>
        <w:t>年</w:t>
      </w:r>
      <w:r>
        <w:rPr>
          <w:rFonts w:hint="eastAsia" w:ascii="Times New Roman" w:hAnsi="Times New Roman" w:eastAsia="仿宋_GB2312" w:cs="仿宋_GB2312"/>
          <w:kern w:val="0"/>
          <w:sz w:val="32"/>
          <w:szCs w:val="32"/>
          <w:lang w:val="en-US" w:eastAsia="zh-CN"/>
        </w:rPr>
        <w:t>9</w:t>
      </w:r>
      <w:r>
        <w:rPr>
          <w:rFonts w:hint="eastAsia" w:ascii="方正仿宋简体" w:eastAsia="方正仿宋简体" w:cs="宋体"/>
          <w:color w:val="000000"/>
          <w:kern w:val="0"/>
          <w:sz w:val="32"/>
          <w:szCs w:val="32"/>
          <w:lang w:val="en-US"/>
        </w:rPr>
        <w:t>月</w:t>
      </w:r>
      <w:r>
        <w:rPr>
          <w:rFonts w:hint="eastAsia" w:ascii="Times New Roman" w:hAnsi="Times New Roman" w:eastAsia="仿宋_GB2312" w:cs="仿宋_GB2312"/>
          <w:kern w:val="0"/>
          <w:sz w:val="32"/>
          <w:szCs w:val="32"/>
        </w:rPr>
        <w:t>9</w:t>
      </w:r>
      <w:r>
        <w:rPr>
          <w:rFonts w:hint="eastAsia" w:ascii="方正仿宋简体" w:eastAsia="方正仿宋简体" w:cs="宋体"/>
          <w:color w:val="000000"/>
          <w:kern w:val="0"/>
          <w:sz w:val="32"/>
          <w:szCs w:val="32"/>
          <w:lang w:val="en-US"/>
        </w:rPr>
        <w:t>日起实施</w:t>
      </w:r>
      <w:r>
        <w:rPr>
          <w:rFonts w:hint="eastAsia" w:ascii="方正仿宋简体" w:eastAsia="方正仿宋简体" w:cs="宋体"/>
          <w:color w:val="000000"/>
          <w:kern w:val="0"/>
          <w:sz w:val="32"/>
          <w:szCs w:val="32"/>
        </w:rPr>
        <w:t>，有效期至</w:t>
      </w:r>
      <w:r>
        <w:rPr>
          <w:rFonts w:hint="eastAsia" w:ascii="Times New Roman" w:hAnsi="Times New Roman" w:eastAsia="仿宋_GB2312" w:cs="仿宋_GB2312"/>
          <w:kern w:val="0"/>
          <w:sz w:val="32"/>
          <w:szCs w:val="32"/>
          <w:lang w:val="en-US" w:eastAsia="zh-CN"/>
        </w:rPr>
        <w:t>2022</w:t>
      </w:r>
      <w:r>
        <w:rPr>
          <w:rFonts w:hint="eastAsia" w:ascii="方正仿宋简体" w:eastAsia="方正仿宋简体" w:cs="宋体"/>
          <w:color w:val="000000"/>
          <w:kern w:val="0"/>
          <w:sz w:val="32"/>
          <w:szCs w:val="32"/>
        </w:rPr>
        <w:t>年</w:t>
      </w:r>
      <w:r>
        <w:rPr>
          <w:rFonts w:hint="eastAsia" w:ascii="Times New Roman" w:hAnsi="Times New Roman" w:eastAsia="仿宋_GB2312" w:cs="仿宋_GB2312"/>
          <w:kern w:val="0"/>
          <w:sz w:val="32"/>
          <w:szCs w:val="32"/>
          <w:lang w:val="en-US" w:eastAsia="zh-CN"/>
        </w:rPr>
        <w:t>12</w:t>
      </w:r>
      <w:r>
        <w:rPr>
          <w:rFonts w:hint="eastAsia" w:ascii="方正仿宋简体" w:eastAsia="方正仿宋简体" w:cs="宋体"/>
          <w:color w:val="000000"/>
          <w:kern w:val="0"/>
          <w:sz w:val="32"/>
          <w:szCs w:val="32"/>
        </w:rPr>
        <w:t>月</w:t>
      </w:r>
      <w:r>
        <w:rPr>
          <w:rFonts w:hint="eastAsia" w:ascii="Times New Roman" w:hAnsi="Times New Roman" w:eastAsia="仿宋_GB2312" w:cs="仿宋_GB2312"/>
          <w:kern w:val="0"/>
          <w:sz w:val="32"/>
          <w:szCs w:val="32"/>
          <w:lang w:val="en-US" w:eastAsia="zh-CN"/>
        </w:rPr>
        <w:t>31</w:t>
      </w:r>
      <w:r>
        <w:rPr>
          <w:rFonts w:hint="eastAsia" w:ascii="方正仿宋简体" w:eastAsia="方正仿宋简体" w:cs="宋体"/>
          <w:color w:val="000000"/>
          <w:kern w:val="0"/>
          <w:sz w:val="32"/>
          <w:szCs w:val="32"/>
        </w:rPr>
        <w:t>日止。《汕头市科学技术局关于扶持科技企业孵化载体发展的实施细则》（汕府科</w:t>
      </w:r>
      <w:r>
        <w:rPr>
          <w:rFonts w:hint="eastAsia" w:ascii="仿宋_GB2312" w:eastAsia="仿宋_GB2312" w:cs="仿宋_GB2312"/>
          <w:kern w:val="0"/>
          <w:sz w:val="32"/>
          <w:szCs w:val="32"/>
        </w:rPr>
        <w:t>〔</w:t>
      </w:r>
      <w:r>
        <w:rPr>
          <w:rFonts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kern w:val="0"/>
          <w:sz w:val="32"/>
          <w:szCs w:val="32"/>
          <w:lang w:val="en-US" w:eastAsia="zh-CN"/>
        </w:rPr>
        <w:t>20</w:t>
      </w:r>
      <w:r>
        <w:rPr>
          <w:rFonts w:hint="eastAsia" w:ascii="仿宋_GB2312" w:eastAsia="仿宋_GB2312" w:cs="仿宋_GB2312"/>
          <w:kern w:val="0"/>
          <w:sz w:val="32"/>
          <w:szCs w:val="32"/>
        </w:rPr>
        <w:t>〕</w:t>
      </w:r>
      <w:r>
        <w:rPr>
          <w:rFonts w:hint="eastAsia" w:ascii="Times New Roman" w:hAnsi="Times New Roman" w:eastAsia="仿宋_GB2312" w:cs="Times New Roman"/>
          <w:kern w:val="0"/>
          <w:sz w:val="32"/>
          <w:szCs w:val="32"/>
          <w:lang w:val="en-US" w:eastAsia="zh-CN"/>
        </w:rPr>
        <w:t>48</w:t>
      </w:r>
      <w:r>
        <w:rPr>
          <w:rFonts w:hint="eastAsia" w:ascii="方正仿宋简体" w:eastAsia="方正仿宋简体" w:cs="宋体"/>
          <w:color w:val="000000"/>
          <w:kern w:val="0"/>
          <w:sz w:val="32"/>
          <w:szCs w:val="32"/>
        </w:rPr>
        <w:t>号</w:t>
      </w:r>
      <w:r>
        <w:rPr>
          <w:rFonts w:hint="eastAsia" w:ascii="仿宋_GB2312" w:eastAsia="仿宋_GB2312" w:cs="仿宋_GB2312"/>
          <w:kern w:val="0"/>
          <w:sz w:val="32"/>
          <w:szCs w:val="32"/>
          <w:lang w:eastAsia="zh-CN"/>
        </w:rPr>
        <w:t>）、《</w:t>
      </w:r>
      <w:r>
        <w:rPr>
          <w:rFonts w:hint="eastAsia" w:ascii="方正仿宋简体" w:eastAsia="方正仿宋简体" w:cs="宋体"/>
          <w:color w:val="000000"/>
          <w:kern w:val="0"/>
          <w:sz w:val="32"/>
          <w:szCs w:val="32"/>
        </w:rPr>
        <w:t>汕头市科学技术局关于市级科技企业孵化器认定管理办法》（汕府科</w:t>
      </w:r>
      <w:r>
        <w:rPr>
          <w:rFonts w:hint="eastAsia" w:ascii="仿宋_GB2312" w:eastAsia="仿宋_GB2312" w:cs="仿宋_GB2312"/>
          <w:kern w:val="0"/>
          <w:sz w:val="32"/>
          <w:szCs w:val="32"/>
        </w:rPr>
        <w:t>〔</w:t>
      </w:r>
      <w:r>
        <w:rPr>
          <w:rFonts w:ascii="Times New Roman" w:hAnsi="Times New Roman" w:eastAsia="仿宋_GB2312" w:cs="Times New Roman"/>
          <w:kern w:val="0"/>
          <w:sz w:val="32"/>
          <w:szCs w:val="32"/>
          <w:lang w:val="en-US" w:eastAsia="zh-CN"/>
        </w:rPr>
        <w:t>201</w:t>
      </w:r>
      <w:r>
        <w:rPr>
          <w:rFonts w:hint="eastAsia" w:ascii="Times New Roman" w:hAnsi="Times New Roman" w:eastAsia="仿宋_GB2312" w:cs="Times New Roman"/>
          <w:kern w:val="0"/>
          <w:sz w:val="32"/>
          <w:szCs w:val="32"/>
          <w:lang w:val="en-US" w:eastAsia="zh-CN"/>
        </w:rPr>
        <w:t>6</w:t>
      </w:r>
      <w:r>
        <w:rPr>
          <w:rFonts w:hint="eastAsia" w:ascii="仿宋_GB2312" w:eastAsia="仿宋_GB2312" w:cs="仿宋_GB2312"/>
          <w:kern w:val="0"/>
          <w:sz w:val="32"/>
          <w:szCs w:val="32"/>
        </w:rPr>
        <w:t>〕</w:t>
      </w:r>
      <w:r>
        <w:rPr>
          <w:rFonts w:hint="eastAsia" w:ascii="Times New Roman" w:hAnsi="Times New Roman" w:eastAsia="仿宋_GB2312" w:cs="Times New Roman"/>
          <w:kern w:val="0"/>
          <w:sz w:val="32"/>
          <w:szCs w:val="32"/>
          <w:lang w:val="en-US" w:eastAsia="zh-CN"/>
        </w:rPr>
        <w:t>27</w:t>
      </w:r>
      <w:r>
        <w:rPr>
          <w:rFonts w:hint="eastAsia" w:ascii="方正仿宋简体" w:eastAsia="方正仿宋简体" w:cs="宋体"/>
          <w:color w:val="000000"/>
          <w:kern w:val="0"/>
          <w:sz w:val="32"/>
          <w:szCs w:val="32"/>
        </w:rPr>
        <w:t>号）同时废止。有效期届满经评估认为需要继续施行的，根据评估情况再重新修订发布相关管理办法。</w:t>
      </w:r>
      <w:r>
        <w:rPr>
          <w:rFonts w:hint="eastAsia" w:ascii="方正仿宋简体" w:eastAsia="方正仿宋简体" w:cs="宋体"/>
          <w:color w:val="000000"/>
          <w:kern w:val="0"/>
          <w:sz w:val="32"/>
          <w:szCs w:val="32"/>
          <w:lang w:val="en-US"/>
        </w:rPr>
        <w:t xml:space="preserve"> </w:t>
      </w:r>
    </w:p>
    <w:p/>
    <w:sectPr>
      <w:footerReference r:id="rId3" w:type="default"/>
      <w:footerReference r:id="rId4" w:type="even"/>
      <w:pgSz w:w="11907" w:h="16840"/>
      <w:pgMar w:top="1701" w:right="1588" w:bottom="1418" w:left="1588"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sz w:val="24"/>
        <w:szCs w:val="24"/>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6</w:t>
    </w:r>
    <w:r>
      <w:rPr>
        <w:rStyle w:val="9"/>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 xml:space="preserve"> </w: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374A1"/>
    <w:multiLevelType w:val="singleLevel"/>
    <w:tmpl w:val="60A374A1"/>
    <w:lvl w:ilvl="0" w:tentative="0">
      <w:start w:val="5"/>
      <w:numFmt w:val="decimal"/>
      <w:suff w:val="space"/>
      <w:lvlText w:val="%1."/>
      <w:lvlJc w:val="left"/>
      <w:pPr>
        <w:tabs>
          <w:tab w:val="left"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A8B60B6"/>
    <w:rsid w:val="47CA2D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unhideWhenUsed/>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3828</Words>
  <Characters>3954</Characters>
  <Lines>185</Lines>
  <Paragraphs>66</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刘茜</cp:lastModifiedBy>
  <cp:lastPrinted>2021-08-12T01:21:00Z</cp:lastPrinted>
  <dcterms:modified xsi:type="dcterms:W3CDTF">2021-08-16T09:00:34Z</dcterms:modified>
  <dc:title>汕头市科技企业孵化载体管理办法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ACF231811AB04F738D3B8D6C2ECD0E1E</vt:lpwstr>
  </property>
</Properties>
</file>