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jc w:val="center"/>
        <w:rPr>
          <w:rFonts w:hint="default"/>
        </w:rPr>
      </w:pPr>
      <w:bookmarkStart w:id="1" w:name="_GoBack"/>
      <w:bookmarkStart w:id="0" w:name="_Toc2408"/>
      <w:r>
        <w:t>附表2 中等职业教育满意度调查表</w:t>
      </w:r>
      <w:bookmarkEnd w:id="1"/>
      <w:bookmarkEnd w:id="0"/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名称：汕头文化艺术学校</w:t>
      </w:r>
    </w:p>
    <w:tbl>
      <w:tblPr>
        <w:tblStyle w:val="5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953"/>
        <w:gridCol w:w="707"/>
        <w:gridCol w:w="1126"/>
        <w:gridCol w:w="1425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</w:rPr>
              <w:t>序号</w:t>
            </w: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</w:rPr>
              <w:t>指标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</w:rPr>
              <w:t>单位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</w:rPr>
              <w:t>2022年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</w:rPr>
              <w:t>调查人次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</w:rPr>
              <w:t>调查方式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53" w:type="dxa"/>
            <w:vAlign w:val="center"/>
          </w:tcPr>
          <w:p>
            <w:pPr>
              <w:widowControl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在校生满意度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%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9</w:t>
            </w:r>
            <w:r>
              <w:rPr>
                <w:rFonts w:eastAsia="仿宋_GB2312"/>
                <w:color w:val="000000"/>
                <w:sz w:val="24"/>
              </w:rPr>
              <w:t>0.3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113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问卷调查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953" w:type="dxa"/>
            <w:vAlign w:val="center"/>
          </w:tcPr>
          <w:p>
            <w:pPr>
              <w:widowControl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其中：课堂育人满意度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%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9</w:t>
            </w:r>
            <w:r>
              <w:rPr>
                <w:rFonts w:eastAsia="仿宋_GB2312"/>
                <w:color w:val="000000"/>
                <w:sz w:val="24"/>
              </w:rPr>
              <w:t>8.74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113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4"/>
              </w:rPr>
              <w:t>问卷调查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953" w:type="dxa"/>
            <w:vAlign w:val="center"/>
          </w:tcPr>
          <w:p>
            <w:pPr>
              <w:widowControl/>
              <w:ind w:firstLine="720" w:firstLineChars="300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课外育人满意度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%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9</w:t>
            </w:r>
            <w:r>
              <w:rPr>
                <w:rFonts w:eastAsia="仿宋_GB2312"/>
                <w:color w:val="000000"/>
                <w:sz w:val="24"/>
              </w:rPr>
              <w:t>8.65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113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4"/>
              </w:rPr>
              <w:t>问卷调查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953" w:type="dxa"/>
            <w:vAlign w:val="center"/>
          </w:tcPr>
          <w:p>
            <w:pPr>
              <w:widowControl/>
              <w:ind w:left="718" w:leftChars="342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思想政治课教学满意度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%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9</w:t>
            </w:r>
            <w:r>
              <w:rPr>
                <w:rFonts w:eastAsia="仿宋_GB2312"/>
                <w:color w:val="000000"/>
                <w:sz w:val="24"/>
              </w:rPr>
              <w:t>8.56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113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4"/>
              </w:rPr>
              <w:t>问卷调查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953" w:type="dxa"/>
            <w:vAlign w:val="center"/>
          </w:tcPr>
          <w:p>
            <w:pPr>
              <w:widowControl/>
              <w:ind w:left="718" w:leftChars="342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公共基础课（不含思想政治课）教学满意度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%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9</w:t>
            </w:r>
            <w:r>
              <w:rPr>
                <w:rFonts w:eastAsia="仿宋_GB2312"/>
                <w:color w:val="000000"/>
                <w:sz w:val="24"/>
              </w:rPr>
              <w:t>8.47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113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4"/>
              </w:rPr>
              <w:t>问卷调查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953" w:type="dxa"/>
            <w:vAlign w:val="center"/>
          </w:tcPr>
          <w:p>
            <w:pPr>
              <w:widowControl/>
              <w:ind w:firstLine="720" w:firstLineChars="300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专业课教学满意度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%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9</w:t>
            </w:r>
            <w:r>
              <w:rPr>
                <w:rFonts w:eastAsia="仿宋_GB2312"/>
                <w:color w:val="000000"/>
                <w:sz w:val="24"/>
              </w:rPr>
              <w:t>9.19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113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4"/>
              </w:rPr>
              <w:t>问卷调查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953" w:type="dxa"/>
            <w:vAlign w:val="center"/>
          </w:tcPr>
          <w:p>
            <w:pPr>
              <w:widowControl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毕业生满意度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bidi="ar"/>
              </w:rPr>
              <w:t>——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bidi="ar"/>
              </w:rPr>
              <w:t>——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09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953" w:type="dxa"/>
            <w:vAlign w:val="center"/>
          </w:tcPr>
          <w:p>
            <w:pPr>
              <w:widowControl/>
              <w:ind w:left="720" w:hanging="720" w:hangingChars="300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其中：应届毕业生满意度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%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8</w:t>
            </w:r>
            <w:r>
              <w:rPr>
                <w:rFonts w:eastAsia="仿宋_GB2312"/>
                <w:color w:val="000000"/>
                <w:sz w:val="24"/>
              </w:rPr>
              <w:t>1.82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65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4"/>
              </w:rPr>
              <w:t>问卷调查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953" w:type="dxa"/>
            <w:vAlign w:val="center"/>
          </w:tcPr>
          <w:p>
            <w:pPr>
              <w:widowControl/>
              <w:ind w:left="718" w:leftChars="342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毕业三年内毕业生满意度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%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8</w:t>
            </w:r>
            <w:r>
              <w:rPr>
                <w:rFonts w:eastAsia="仿宋_GB2312"/>
                <w:color w:val="000000"/>
                <w:sz w:val="24"/>
              </w:rPr>
              <w:t>4.31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</w:t>
            </w:r>
            <w:r>
              <w:rPr>
                <w:rFonts w:eastAsia="仿宋_GB2312"/>
                <w:color w:val="000000"/>
                <w:sz w:val="24"/>
              </w:rPr>
              <w:t>76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4"/>
              </w:rPr>
              <w:t>问卷调查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953" w:type="dxa"/>
            <w:vAlign w:val="center"/>
          </w:tcPr>
          <w:p>
            <w:pPr>
              <w:widowControl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教职工满意度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%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9</w:t>
            </w:r>
            <w:r>
              <w:rPr>
                <w:rFonts w:eastAsia="仿宋_GB2312"/>
                <w:color w:val="000000"/>
                <w:sz w:val="24"/>
              </w:rPr>
              <w:t>0.98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33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问卷调查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</w:t>
            </w:r>
          </w:p>
        </w:tc>
        <w:tc>
          <w:tcPr>
            <w:tcW w:w="2953" w:type="dxa"/>
            <w:vAlign w:val="center"/>
          </w:tcPr>
          <w:p>
            <w:pPr>
              <w:widowControl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用人单位满意度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%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00.0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问卷调查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</w:t>
            </w:r>
          </w:p>
        </w:tc>
        <w:tc>
          <w:tcPr>
            <w:tcW w:w="2953" w:type="dxa"/>
            <w:vAlign w:val="center"/>
          </w:tcPr>
          <w:p>
            <w:pPr>
              <w:widowControl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家长满意度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%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9</w:t>
            </w:r>
            <w:r>
              <w:rPr>
                <w:rFonts w:eastAsia="仿宋_GB2312"/>
                <w:color w:val="000000"/>
                <w:sz w:val="24"/>
              </w:rPr>
              <w:t>6.42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6</w:t>
            </w:r>
            <w:r>
              <w:rPr>
                <w:rFonts w:eastAsia="仿宋_GB2312"/>
                <w:color w:val="000000"/>
                <w:sz w:val="24"/>
              </w:rPr>
              <w:t>43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问卷调查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zU3ODg5YTY2NDM3YzYyZmJlZWRiZWVhZmM3OTUifQ=="/>
  </w:docVars>
  <w:rsids>
    <w:rsidRoot w:val="00000000"/>
    <w:rsid w:val="13C4409A"/>
    <w:rsid w:val="362353CB"/>
    <w:rsid w:val="4698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table" w:styleId="5">
    <w:name w:val="Table Grid"/>
    <w:basedOn w:val="4"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题二+"/>
    <w:basedOn w:val="1"/>
    <w:qFormat/>
    <w:uiPriority w:val="0"/>
    <w:pPr>
      <w:spacing w:line="560" w:lineRule="exact"/>
      <w:ind w:firstLine="640" w:firstLineChars="200"/>
      <w:outlineLvl w:val="1"/>
    </w:pPr>
    <w:rPr>
      <w:rFonts w:hint="eastAsia" w:ascii="Times New Roman" w:hAnsi="Times New Roman" w:eastAsia="楷体" w:cs="方正楷体简体"/>
      <w:sz w:val="32"/>
      <w:szCs w:val="32"/>
    </w:rPr>
  </w:style>
  <w:style w:type="paragraph" w:customStyle="1" w:styleId="8">
    <w:name w:val="标题一+"/>
    <w:basedOn w:val="1"/>
    <w:qFormat/>
    <w:uiPriority w:val="0"/>
    <w:pPr>
      <w:spacing w:line="560" w:lineRule="exact"/>
      <w:ind w:firstLine="640" w:firstLineChars="200"/>
      <w:outlineLvl w:val="0"/>
    </w:pPr>
    <w:rPr>
      <w:rFonts w:hint="eastAsia" w:ascii="Times New Roman" w:hAnsi="Times New Roman" w:eastAsia="黑体" w:cs="方正黑体简体"/>
      <w:sz w:val="32"/>
      <w:szCs w:val="32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C00000"/>
      <w:sz w:val="22"/>
      <w:szCs w:val="22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b/>
      <w:bCs/>
      <w:color w:val="4BACC6"/>
      <w:sz w:val="22"/>
      <w:szCs w:val="22"/>
      <w:u w:val="none"/>
    </w:rPr>
  </w:style>
  <w:style w:type="character" w:customStyle="1" w:styleId="12">
    <w:name w:val="font91"/>
    <w:basedOn w:val="6"/>
    <w:qFormat/>
    <w:uiPriority w:val="0"/>
    <w:rPr>
      <w:rFonts w:hint="default" w:ascii="Times New Roman" w:hAnsi="Times New Roman" w:cs="Times New Roman"/>
      <w:b/>
      <w:bCs/>
      <w:color w:val="4BACC6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781</Words>
  <Characters>908</Characters>
  <Lines>0</Lines>
  <Paragraphs>0</Paragraphs>
  <TotalTime>0</TotalTime>
  <ScaleCrop>false</ScaleCrop>
  <LinksUpToDate>false</LinksUpToDate>
  <CharactersWithSpaces>910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加</cp:lastModifiedBy>
  <dcterms:modified xsi:type="dcterms:W3CDTF">2023-01-31T03:29:52Z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CB772F1671404BFFBBB031A4C22F0956</vt:lpwstr>
  </property>
</Properties>
</file>