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spacing w:line="560" w:lineRule="exact"/>
        <w:contextualSpacing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电子政务项目自查情况登记表</w:t>
      </w:r>
    </w:p>
    <w:p>
      <w:pPr>
        <w:spacing w:line="560" w:lineRule="exact"/>
        <w:contextualSpacing/>
        <w:rPr>
          <w:b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申报单位：（盖章）                                                                                    </w:t>
      </w:r>
      <w:r>
        <w:rPr>
          <w:rFonts w:hint="eastAsia"/>
          <w:szCs w:val="21"/>
        </w:rPr>
        <w:t>填报日期：    年    月    日</w:t>
      </w:r>
    </w:p>
    <w:tbl>
      <w:tblPr>
        <w:tblStyle w:val="6"/>
        <w:tblW w:w="15303" w:type="dxa"/>
        <w:jc w:val="center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59"/>
        <w:gridCol w:w="2668"/>
        <w:gridCol w:w="708"/>
        <w:gridCol w:w="3065"/>
        <w:gridCol w:w="1275"/>
        <w:gridCol w:w="1328"/>
        <w:gridCol w:w="1631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45" w:type="dxa"/>
            <w:gridSpan w:val="7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项目分管领导</w:t>
            </w:r>
          </w:p>
        </w:tc>
        <w:tc>
          <w:tcPr>
            <w:tcW w:w="2668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065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1328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项目类型</w:t>
            </w: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审查内容</w:t>
            </w:r>
          </w:p>
        </w:tc>
        <w:tc>
          <w:tcPr>
            <w:tcW w:w="10675" w:type="dxa"/>
            <w:gridSpan w:val="6"/>
            <w:vAlign w:val="center"/>
          </w:tcPr>
          <w:p>
            <w:pPr>
              <w:ind w:left="527" w:hanging="527" w:hangingChars="250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  报  单  位  自  查  内  容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  <w:p>
            <w:pPr>
              <w:ind w:right="113"/>
              <w:contextualSpacing/>
              <w:rPr>
                <w:rFonts w:ascii="宋体" w:hAnsi="宋体"/>
                <w:b/>
                <w:szCs w:val="21"/>
              </w:rPr>
            </w:pP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</w:t>
            </w: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ind w:left="113" w:right="113"/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规范性</w:t>
            </w: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□方案提纲基本符合编写提纲要求（符合目录大项部分即可） 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□①项目概算编制建立总表和分表。□②总表分项与分表必须建立一一对应关系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□①软硬件选型配置依据有独立章节说明；□②硬件设备须提供基本参数，主要设备参考品牌不少于3个（须在设计章节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和概算分表中体现）；□③软件系统须包括各子系统及功能模块的说明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□设计、监理、咨询、实施、税金等相关资费，须说明取费标准及取费依据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ind w:left="521" w:leftChars="-2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□项目建设如涉及土建、消防、装修、防雷、接地等非信息化建设部分的，需将该部分的概算金额与信息化建设部分的概算金额（包含各自的设计、监理、咨询、实施、税金等相关资费），分两大部分进行计列。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必要性</w:t>
            </w:r>
          </w:p>
        </w:tc>
        <w:tc>
          <w:tcPr>
            <w:tcW w:w="10675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□具备建设依据，提供国家、省及相关部门的文件和批示内容以及设计评审意见（若有且内容篇幅较大，请提</w:t>
            </w:r>
          </w:p>
          <w:p>
            <w:pPr>
              <w:spacing w:line="360" w:lineRule="exact"/>
              <w:ind w:firstLine="525" w:firstLine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供标题、文号及主要内容，文件另文附送，若无，须在申请技术审核的函中，说明该项目无相关建设依据或</w:t>
            </w:r>
          </w:p>
          <w:p>
            <w:pPr>
              <w:spacing w:line="360" w:lineRule="exact"/>
              <w:ind w:firstLine="525" w:firstLine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其他说明）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□具备设计依据，提供国家、省及有关部门的相关技术规范、设计标准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□对项目的建设意义、投资情况及目标效果进行单独描述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可行性</w:t>
            </w: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□①项目示意图完整，具有功能描述和详细的位置标识；□②图示的文字说明、分类与设计的内容、预算分表的内容必须一一对应。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□①软件设计包含架构设计、流程设计、数据库规划</w:t>
            </w:r>
            <w:r>
              <w:rPr>
                <w:rFonts w:hint="eastAsia" w:ascii="宋体" w:hAnsi="宋体"/>
                <w:b/>
                <w:szCs w:val="21"/>
              </w:rPr>
              <w:t>（根据实际填写）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□②若软件为购买产品，须包含各子系统及功能模块的说明，须在概算中说明各模块的报价；□③若为自主开发软件，须具备概算依据。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□硬件设计包含详细的设计说明，并就设备的技术指标和数量提供具体的设计依据。</w:t>
            </w:r>
            <w:r>
              <w:rPr>
                <w:rFonts w:hint="eastAsia" w:ascii="宋体" w:hAnsi="宋体"/>
                <w:b/>
                <w:szCs w:val="21"/>
              </w:rPr>
              <w:t>（根据实际填写）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□在软硬件设计中未出现排它性的技术设计内容。若设置任何倾向性的指标和参数，应提供依据，并将依据原文列在设计依据中。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□利旧情况的描述</w:t>
            </w:r>
            <w:r>
              <w:rPr>
                <w:rFonts w:hint="eastAsia" w:ascii="宋体" w:hAnsi="宋体"/>
                <w:b/>
                <w:szCs w:val="21"/>
              </w:rPr>
              <w:t>（根据实际填写）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wordWrap w:val="0"/>
              <w:topLinePunct/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该项目是否提供信息资源共享：□是  □否；并说明有关情况：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安全性</w:t>
            </w: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□具有安全设计的独立章节  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□具有安全管理制度设计的描述。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  <w:vAlign w:val="center"/>
          </w:tcPr>
          <w:p>
            <w:pPr>
              <w:spacing w:line="360" w:lineRule="exact"/>
              <w:ind w:left="525" w:hanging="525" w:hangingChars="25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□①按照等保定级的级别要求进行设计，并编列信息安全等级保护等专项资金</w:t>
            </w:r>
            <w:r>
              <w:rPr>
                <w:rFonts w:hint="eastAsia" w:ascii="宋体" w:hAnsi="宋体"/>
                <w:b/>
                <w:bCs/>
                <w:szCs w:val="21"/>
              </w:rPr>
              <w:t>（若系统构建在政务外网，此项为必选项）</w:t>
            </w:r>
            <w:r>
              <w:rPr>
                <w:rFonts w:hint="eastAsia" w:ascii="宋体" w:hAnsi="宋体"/>
                <w:szCs w:val="21"/>
              </w:rPr>
              <w:t>；□②如因资金原因未能在本次设计中实施，需作相关说明，并列明建设计划。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5" w:type="dxa"/>
            <w:gridSpan w:val="6"/>
          </w:tcPr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申报单位需说明的情况：□无  □有 </w:t>
            </w:r>
          </w:p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</w:t>
            </w:r>
          </w:p>
        </w:tc>
        <w:tc>
          <w:tcPr>
            <w:tcW w:w="12234" w:type="dxa"/>
            <w:gridSpan w:val="7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  报  单  位  自  查  内  容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34" w:type="dxa"/>
            <w:gridSpan w:val="7"/>
            <w:vAlign w:val="center"/>
          </w:tcPr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1.□按照《项目建设方案》编写提纲的要求编写。   2.□包含项目采用的技术与规范、实施计划、资金概算的描述。</w:t>
            </w:r>
          </w:p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3.□包含项目具体的服务需求、建设现状和解决方案等。</w:t>
            </w:r>
          </w:p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4.□①项目概算编制建立总表和分表。□②总表分项与分表必须建立一一对应关系。</w:t>
            </w:r>
          </w:p>
          <w:p>
            <w:pPr>
              <w:spacing w:line="36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5.□未出现排它性的技术设计内容。若设置任何倾向性的指标和参数，应提供依据，并将依据原文列在设计依据中。</w:t>
            </w:r>
          </w:p>
        </w:tc>
        <w:tc>
          <w:tcPr>
            <w:tcW w:w="197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09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</w:tc>
        <w:tc>
          <w:tcPr>
            <w:tcW w:w="14204" w:type="dxa"/>
            <w:gridSpan w:val="8"/>
            <w:vAlign w:val="center"/>
          </w:tcPr>
          <w:p>
            <w:pPr>
              <w:spacing w:line="56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我单位已组织对该项目方案进行审查，本项目设计能遵循“统一规划、统一标准、集约发展、互联互通、资源共享、注重安全”的原则，符合安全保密要求，需求明确，资金概算取费依据合理，计算正确，</w:t>
            </w:r>
            <w:r>
              <w:rPr>
                <w:rFonts w:hint="eastAsia" w:ascii="宋体" w:hAnsi="宋体"/>
                <w:szCs w:val="21"/>
                <w:lang w:eastAsia="zh-CN"/>
              </w:rPr>
              <w:t>经我单位内部复核，正确无误。</w:t>
            </w:r>
            <w:r>
              <w:rPr>
                <w:rFonts w:hint="eastAsia" w:ascii="宋体" w:hAnsi="宋体"/>
                <w:szCs w:val="21"/>
              </w:rPr>
              <w:t>请市电子政务办对方案进行审查。</w:t>
            </w:r>
          </w:p>
          <w:p>
            <w:pPr>
              <w:spacing w:line="56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审核人：（签名）</w:t>
            </w:r>
          </w:p>
          <w:p>
            <w:pPr>
              <w:spacing w:line="56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分管领导：（签名）</w:t>
            </w: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964" w:right="1440" w:bottom="935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42E9"/>
    <w:multiLevelType w:val="multilevel"/>
    <w:tmpl w:val="6B5B42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8A0"/>
    <w:rsid w:val="0004065C"/>
    <w:rsid w:val="00081562"/>
    <w:rsid w:val="0008761F"/>
    <w:rsid w:val="000A4208"/>
    <w:rsid w:val="000B65ED"/>
    <w:rsid w:val="000C59D2"/>
    <w:rsid w:val="000E1910"/>
    <w:rsid w:val="000F12E2"/>
    <w:rsid w:val="00127ACC"/>
    <w:rsid w:val="00130E2E"/>
    <w:rsid w:val="00134276"/>
    <w:rsid w:val="00135A89"/>
    <w:rsid w:val="001478CD"/>
    <w:rsid w:val="00174A5C"/>
    <w:rsid w:val="00174E86"/>
    <w:rsid w:val="001A3F98"/>
    <w:rsid w:val="001F2DE5"/>
    <w:rsid w:val="00211B84"/>
    <w:rsid w:val="00221659"/>
    <w:rsid w:val="0023713B"/>
    <w:rsid w:val="002455F6"/>
    <w:rsid w:val="00247F51"/>
    <w:rsid w:val="00270D1D"/>
    <w:rsid w:val="00274BD9"/>
    <w:rsid w:val="00282CDA"/>
    <w:rsid w:val="002B49CD"/>
    <w:rsid w:val="002E07CB"/>
    <w:rsid w:val="003013C6"/>
    <w:rsid w:val="00323FC2"/>
    <w:rsid w:val="00330B74"/>
    <w:rsid w:val="00337944"/>
    <w:rsid w:val="00340FC5"/>
    <w:rsid w:val="003647F9"/>
    <w:rsid w:val="00381467"/>
    <w:rsid w:val="0038241F"/>
    <w:rsid w:val="00397E28"/>
    <w:rsid w:val="003A2141"/>
    <w:rsid w:val="003B34B5"/>
    <w:rsid w:val="0040626E"/>
    <w:rsid w:val="00407347"/>
    <w:rsid w:val="00427237"/>
    <w:rsid w:val="00432372"/>
    <w:rsid w:val="00447CAA"/>
    <w:rsid w:val="00452313"/>
    <w:rsid w:val="004B6A73"/>
    <w:rsid w:val="004B75AA"/>
    <w:rsid w:val="004D3CC8"/>
    <w:rsid w:val="004F3150"/>
    <w:rsid w:val="004F3C87"/>
    <w:rsid w:val="004F67FD"/>
    <w:rsid w:val="0050193E"/>
    <w:rsid w:val="005433BA"/>
    <w:rsid w:val="00544271"/>
    <w:rsid w:val="005450B8"/>
    <w:rsid w:val="00551FCC"/>
    <w:rsid w:val="00563FA9"/>
    <w:rsid w:val="005A2858"/>
    <w:rsid w:val="005B683E"/>
    <w:rsid w:val="005C0B7B"/>
    <w:rsid w:val="005C20BC"/>
    <w:rsid w:val="005C4484"/>
    <w:rsid w:val="005E2E51"/>
    <w:rsid w:val="005F17DC"/>
    <w:rsid w:val="005F589B"/>
    <w:rsid w:val="00604EDB"/>
    <w:rsid w:val="00621E2C"/>
    <w:rsid w:val="00630582"/>
    <w:rsid w:val="0063207F"/>
    <w:rsid w:val="00640E5D"/>
    <w:rsid w:val="006462CE"/>
    <w:rsid w:val="0065651B"/>
    <w:rsid w:val="00672AE9"/>
    <w:rsid w:val="006939C0"/>
    <w:rsid w:val="00693F5E"/>
    <w:rsid w:val="006B67A7"/>
    <w:rsid w:val="006B7C3E"/>
    <w:rsid w:val="006C44D5"/>
    <w:rsid w:val="006D3F73"/>
    <w:rsid w:val="006F724D"/>
    <w:rsid w:val="00714847"/>
    <w:rsid w:val="00747373"/>
    <w:rsid w:val="007602C6"/>
    <w:rsid w:val="007610B6"/>
    <w:rsid w:val="0076344A"/>
    <w:rsid w:val="00771757"/>
    <w:rsid w:val="007814BD"/>
    <w:rsid w:val="007A0D8E"/>
    <w:rsid w:val="007A58EC"/>
    <w:rsid w:val="007C60FB"/>
    <w:rsid w:val="007E105D"/>
    <w:rsid w:val="00801351"/>
    <w:rsid w:val="00814990"/>
    <w:rsid w:val="00815DB2"/>
    <w:rsid w:val="0082016B"/>
    <w:rsid w:val="008329A4"/>
    <w:rsid w:val="00853AB5"/>
    <w:rsid w:val="00855D1C"/>
    <w:rsid w:val="0086169E"/>
    <w:rsid w:val="00865E60"/>
    <w:rsid w:val="0086762E"/>
    <w:rsid w:val="00874E5E"/>
    <w:rsid w:val="00890768"/>
    <w:rsid w:val="008A3743"/>
    <w:rsid w:val="008C1B92"/>
    <w:rsid w:val="008D1B2B"/>
    <w:rsid w:val="008D65F1"/>
    <w:rsid w:val="008E1C52"/>
    <w:rsid w:val="008E4091"/>
    <w:rsid w:val="008E5811"/>
    <w:rsid w:val="008F210C"/>
    <w:rsid w:val="00917F05"/>
    <w:rsid w:val="009249ED"/>
    <w:rsid w:val="0093171B"/>
    <w:rsid w:val="0093378A"/>
    <w:rsid w:val="00943B20"/>
    <w:rsid w:val="00944859"/>
    <w:rsid w:val="009501FB"/>
    <w:rsid w:val="00973907"/>
    <w:rsid w:val="0099218B"/>
    <w:rsid w:val="009A7FD9"/>
    <w:rsid w:val="009D20BF"/>
    <w:rsid w:val="009D474C"/>
    <w:rsid w:val="009D6466"/>
    <w:rsid w:val="009E7982"/>
    <w:rsid w:val="009F6A13"/>
    <w:rsid w:val="00A10A29"/>
    <w:rsid w:val="00A1628F"/>
    <w:rsid w:val="00A33C71"/>
    <w:rsid w:val="00A353FC"/>
    <w:rsid w:val="00A36650"/>
    <w:rsid w:val="00A64688"/>
    <w:rsid w:val="00A648A0"/>
    <w:rsid w:val="00A72728"/>
    <w:rsid w:val="00AA2D10"/>
    <w:rsid w:val="00AE356E"/>
    <w:rsid w:val="00B0000B"/>
    <w:rsid w:val="00B2097D"/>
    <w:rsid w:val="00B21CDE"/>
    <w:rsid w:val="00B2200D"/>
    <w:rsid w:val="00B232EB"/>
    <w:rsid w:val="00B30941"/>
    <w:rsid w:val="00B66A00"/>
    <w:rsid w:val="00B74E40"/>
    <w:rsid w:val="00B77FEB"/>
    <w:rsid w:val="00B80F44"/>
    <w:rsid w:val="00BB6142"/>
    <w:rsid w:val="00BC26BF"/>
    <w:rsid w:val="00BF723D"/>
    <w:rsid w:val="00C07915"/>
    <w:rsid w:val="00C2445C"/>
    <w:rsid w:val="00C47F3C"/>
    <w:rsid w:val="00C50139"/>
    <w:rsid w:val="00C66EE7"/>
    <w:rsid w:val="00C9583A"/>
    <w:rsid w:val="00CB0F9F"/>
    <w:rsid w:val="00CC17BC"/>
    <w:rsid w:val="00CC2D8C"/>
    <w:rsid w:val="00CD4B3F"/>
    <w:rsid w:val="00CE5C64"/>
    <w:rsid w:val="00D01CD2"/>
    <w:rsid w:val="00D21632"/>
    <w:rsid w:val="00D2550A"/>
    <w:rsid w:val="00D278B5"/>
    <w:rsid w:val="00D37CA7"/>
    <w:rsid w:val="00D4303B"/>
    <w:rsid w:val="00D5346A"/>
    <w:rsid w:val="00DA03CB"/>
    <w:rsid w:val="00DC2863"/>
    <w:rsid w:val="00DC7B9A"/>
    <w:rsid w:val="00DE4B67"/>
    <w:rsid w:val="00DE62AD"/>
    <w:rsid w:val="00E07C78"/>
    <w:rsid w:val="00E135BF"/>
    <w:rsid w:val="00E3260D"/>
    <w:rsid w:val="00E446A6"/>
    <w:rsid w:val="00E50B76"/>
    <w:rsid w:val="00E64142"/>
    <w:rsid w:val="00E6529D"/>
    <w:rsid w:val="00E7774A"/>
    <w:rsid w:val="00E80F74"/>
    <w:rsid w:val="00EA1008"/>
    <w:rsid w:val="00EA4AEB"/>
    <w:rsid w:val="00EB62D4"/>
    <w:rsid w:val="00EC27E8"/>
    <w:rsid w:val="00ED4AC8"/>
    <w:rsid w:val="00F0240A"/>
    <w:rsid w:val="00F0717E"/>
    <w:rsid w:val="00F10548"/>
    <w:rsid w:val="00F407E6"/>
    <w:rsid w:val="00F44B99"/>
    <w:rsid w:val="00F63A9C"/>
    <w:rsid w:val="00F76CE1"/>
    <w:rsid w:val="00F81D77"/>
    <w:rsid w:val="00F941A8"/>
    <w:rsid w:val="00FA78C4"/>
    <w:rsid w:val="00FC5E10"/>
    <w:rsid w:val="00FF6E39"/>
    <w:rsid w:val="01B757B6"/>
    <w:rsid w:val="0380332B"/>
    <w:rsid w:val="08F33D18"/>
    <w:rsid w:val="0C046A38"/>
    <w:rsid w:val="0E134225"/>
    <w:rsid w:val="0ECC65FE"/>
    <w:rsid w:val="130C43B4"/>
    <w:rsid w:val="1B1737C5"/>
    <w:rsid w:val="1F4437D9"/>
    <w:rsid w:val="202D01CE"/>
    <w:rsid w:val="20831F67"/>
    <w:rsid w:val="24DC5FB5"/>
    <w:rsid w:val="26EA69C8"/>
    <w:rsid w:val="287326EC"/>
    <w:rsid w:val="31262E6E"/>
    <w:rsid w:val="314978EC"/>
    <w:rsid w:val="36AD24EF"/>
    <w:rsid w:val="36DA3A0A"/>
    <w:rsid w:val="37E46F6D"/>
    <w:rsid w:val="39AB540D"/>
    <w:rsid w:val="3BCD47A7"/>
    <w:rsid w:val="41944BC2"/>
    <w:rsid w:val="4524450B"/>
    <w:rsid w:val="4530150C"/>
    <w:rsid w:val="4793604E"/>
    <w:rsid w:val="4B5A7C08"/>
    <w:rsid w:val="4E2373C0"/>
    <w:rsid w:val="53162FFF"/>
    <w:rsid w:val="56611976"/>
    <w:rsid w:val="60CB7F1C"/>
    <w:rsid w:val="628633D3"/>
    <w:rsid w:val="6796250B"/>
    <w:rsid w:val="6BDB1E53"/>
    <w:rsid w:val="6C9041AB"/>
    <w:rsid w:val="74106478"/>
    <w:rsid w:val="758B11E8"/>
    <w:rsid w:val="7613756F"/>
    <w:rsid w:val="77833A62"/>
    <w:rsid w:val="78A11D0C"/>
    <w:rsid w:val="7A7B058E"/>
    <w:rsid w:val="7B350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315</Words>
  <Characters>1800</Characters>
  <Lines>15</Lines>
  <Paragraphs>4</Paragraphs>
  <ScaleCrop>false</ScaleCrop>
  <LinksUpToDate>false</LinksUpToDate>
  <CharactersWithSpaces>2111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2015-11-11T02:43:00Z</dcterms:created>
  <dc:creator>user</dc:creator>
  <cp:lastModifiedBy>user</cp:lastModifiedBy>
  <cp:lastPrinted>2015-12-28T05:37:00Z</cp:lastPrinted>
  <dcterms:modified xsi:type="dcterms:W3CDTF">2018-01-24T08:08:39Z</dcterms:modified>
  <dc:title>电子政务项目符合性审查(自查）情况登记表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