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附件3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汕头市欠薪应急周转金垫付签收表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申报单位：                                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</w:rPr>
        <w:t xml:space="preserve">     日期：         金额单位</w:t>
      </w:r>
      <w:r>
        <w:rPr>
          <w:rFonts w:hint="eastAsia" w:ascii="仿宋" w:hAnsi="仿宋" w:eastAsia="仿宋"/>
          <w:sz w:val="24"/>
          <w:lang w:val="en-US" w:eastAsia="zh-CN"/>
        </w:rPr>
        <w:t>:</w:t>
      </w:r>
      <w:r>
        <w:rPr>
          <w:rFonts w:hint="eastAsia" w:ascii="仿宋" w:hAnsi="仿宋" w:eastAsia="仿宋"/>
          <w:sz w:val="24"/>
        </w:rPr>
        <w:t>元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1455"/>
        <w:gridCol w:w="2775"/>
        <w:gridCol w:w="3390"/>
        <w:gridCol w:w="1282"/>
        <w:gridCol w:w="1282"/>
        <w:gridCol w:w="1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联系电话或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签收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33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EyNWEwNDY1YjU0NzlhYTExOTBhZmRjNjQ0YWYifQ=="/>
  </w:docVars>
  <w:rsids>
    <w:rsidRoot w:val="57A247A9"/>
    <w:rsid w:val="57A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2023-01-06T03:14:00Z</dcterms:created>
  <dc:creator>xjclx</dc:creator>
  <cp:lastModifiedBy>xjclx</cp:lastModifiedBy>
  <dcterms:modified xsi:type="dcterms:W3CDTF">2023-01-06T03:16:00Z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CF8E95C7FFF5449BA668CC04308E158B</vt:lpwstr>
  </property>
</Properties>
</file>