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2023年《政府工作报告》</w:t>
      </w:r>
      <w:r>
        <w:rPr>
          <w:rFonts w:hint="eastAsia" w:ascii="Times New Roman" w:hAnsi="Times New Roman" w:eastAsia="方正小标宋简体" w:cs="Times New Roman"/>
          <w:sz w:val="36"/>
          <w:szCs w:val="36"/>
          <w:lang w:eastAsia="zh-CN"/>
        </w:rPr>
        <w:t>相关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意见建议征集表</w:t>
      </w:r>
    </w:p>
    <w:tbl>
      <w:tblPr>
        <w:tblStyle w:val="2"/>
        <w:tblpPr w:leftFromText="180" w:rightFromText="180" w:vertAnchor="text" w:horzAnchor="page" w:tblpX="1852" w:tblpY="573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70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标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题</w:t>
            </w:r>
          </w:p>
        </w:tc>
        <w:tc>
          <w:tcPr>
            <w:tcW w:w="703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40"/>
                <w:u w:val="none"/>
                <w:lang w:val="en-US" w:eastAsia="zh-CN"/>
              </w:rPr>
              <w:t>对2022年市政府工作的评价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700" w:type="dxa"/>
            <w:gridSpan w:val="2"/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64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标</w:t>
            </w: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题</w:t>
            </w:r>
          </w:p>
        </w:tc>
        <w:tc>
          <w:tcPr>
            <w:tcW w:w="7036" w:type="dxa"/>
            <w:noWrap w:val="0"/>
            <w:vAlign w:val="center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方正仿宋_GBK"/>
                <w:sz w:val="32"/>
                <w:szCs w:val="40"/>
                <w:u w:val="none"/>
                <w:lang w:val="en-US" w:eastAsia="zh-CN"/>
              </w:rPr>
              <w:t>对2023年全市经济社会发展的意见建议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8700" w:type="dxa"/>
            <w:gridSpan w:val="2"/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8" w:hRule="atLeast"/>
        </w:trPr>
        <w:tc>
          <w:tcPr>
            <w:tcW w:w="8700" w:type="dxa"/>
            <w:gridSpan w:val="2"/>
            <w:noWrap w:val="0"/>
            <w:vAlign w:val="top"/>
          </w:tcPr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160" w:firstLineChars="50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单位名称或个人姓名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：</w:t>
            </w:r>
          </w:p>
          <w:p>
            <w:pPr>
              <w:widowControl w:val="0"/>
              <w:wordWrap/>
              <w:adjustRightInd/>
              <w:snapToGrid/>
              <w:spacing w:line="580" w:lineRule="exact"/>
              <w:ind w:left="0" w:leftChars="0" w:right="0" w:firstLine="645"/>
              <w:jc w:val="both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（联系电话：          ）</w:t>
            </w:r>
          </w:p>
          <w:p>
            <w:pPr>
              <w:widowControl w:val="0"/>
              <w:wordWrap/>
              <w:adjustRightInd/>
              <w:snapToGrid/>
              <w:spacing w:line="580" w:lineRule="exact"/>
              <w:ind w:right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                                年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月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 xml:space="preserve">  日</w:t>
            </w:r>
          </w:p>
        </w:tc>
      </w:tr>
    </w:tbl>
    <w:p>
      <w:pPr>
        <w:spacing w:line="600" w:lineRule="exact"/>
        <w:ind w:firstLine="160" w:firstLineChars="50"/>
        <w:jc w:val="both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注：如表格不够填写，可另附页。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altName w:val="方正黑体_GBK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CF2F97"/>
    <w:rsid w:val="5BCF2F97"/>
    <w:rsid w:val="F5DCA3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2.33333333333333</TotalTime>
  <ScaleCrop>false</ScaleCrop>
  <LinksUpToDate>false</LinksUpToDate>
  <CharactersWithSpaces>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2022-11-09T17:36:00Z</dcterms:created>
  <dc:creator>♚Eva♚</dc:creator>
  <cp:lastModifiedBy>♚Eva♚</cp:lastModifiedBy>
  <dcterms:modified xsi:type="dcterms:W3CDTF">2022-11-09T09:42:11Z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