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  <w:lang w:val="en-US" w:eastAsia="zh-CN"/>
        </w:rPr>
        <w:t>“集才汇智，创新未来”—汕头高新区2022年科研助理集中网络专场招聘会</w:t>
      </w:r>
    </w:p>
    <w:p>
      <w:pPr>
        <w:jc w:val="center"/>
        <w:rPr>
          <w:rFonts w:hint="eastAsia" w:eastAsia="黑体"/>
          <w:b/>
          <w:sz w:val="36"/>
          <w:szCs w:val="36"/>
          <w:lang w:val="en-US" w:eastAsia="zh-CN"/>
        </w:rPr>
      </w:pPr>
      <w:r>
        <w:rPr>
          <w:rFonts w:hint="eastAsia" w:eastAsia="黑体"/>
          <w:b/>
          <w:sz w:val="36"/>
          <w:szCs w:val="36"/>
          <w:lang w:val="en-US" w:eastAsia="zh-CN"/>
        </w:rPr>
        <w:t>招聘单位用工需求登记表</w:t>
      </w:r>
    </w:p>
    <w:p>
      <w:pPr>
        <w:ind w:left="-621"/>
        <w:rPr>
          <w:rFonts w:hint="eastAsia"/>
          <w:b/>
          <w:sz w:val="24"/>
        </w:rPr>
      </w:pPr>
      <w:r>
        <w:rPr>
          <w:rFonts w:hint="eastAsia"/>
          <w:b/>
          <w:sz w:val="24"/>
        </w:rPr>
        <w:t xml:space="preserve">     </w:t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ab/>
      </w:r>
      <w:r>
        <w:rPr>
          <w:rFonts w:hint="eastAsia"/>
          <w:b/>
          <w:sz w:val="24"/>
        </w:rPr>
        <w:t xml:space="preserve">          填表日期： </w:t>
      </w:r>
    </w:p>
    <w:tbl>
      <w:tblPr>
        <w:tblStyle w:val="4"/>
        <w:tblW w:w="15525" w:type="dxa"/>
        <w:tblInd w:w="-513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72"/>
        <w:gridCol w:w="184"/>
        <w:gridCol w:w="207"/>
        <w:gridCol w:w="828"/>
        <w:gridCol w:w="1035"/>
        <w:gridCol w:w="414"/>
        <w:gridCol w:w="1035"/>
        <w:gridCol w:w="414"/>
        <w:gridCol w:w="3312"/>
        <w:gridCol w:w="1449"/>
        <w:gridCol w:w="336"/>
        <w:gridCol w:w="1527"/>
        <w:gridCol w:w="1449"/>
        <w:gridCol w:w="142"/>
        <w:gridCol w:w="172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single" w:color="auto" w:sz="1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工商登记号</w:t>
            </w:r>
          </w:p>
        </w:tc>
        <w:tc>
          <w:tcPr>
            <w:tcW w:w="2070" w:type="dxa"/>
            <w:gridSpan w:val="3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单位名称</w:t>
            </w:r>
          </w:p>
        </w:tc>
        <w:tc>
          <w:tcPr>
            <w:tcW w:w="3726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网址</w:t>
            </w:r>
          </w:p>
        </w:tc>
        <w:tc>
          <w:tcPr>
            <w:tcW w:w="1863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  <w:tc>
          <w:tcPr>
            <w:tcW w:w="1449" w:type="dxa"/>
            <w:tcBorders>
              <w:top w:val="single" w:color="auto" w:sz="1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微信公众号</w:t>
            </w:r>
          </w:p>
        </w:tc>
        <w:tc>
          <w:tcPr>
            <w:tcW w:w="1863" w:type="dxa"/>
            <w:gridSpan w:val="2"/>
            <w:tcBorders>
              <w:top w:val="single" w:color="auto" w:sz="1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行   业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所属地区</w:t>
            </w:r>
          </w:p>
        </w:tc>
        <w:tc>
          <w:tcPr>
            <w:tcW w:w="3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经济类型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单位性质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联系人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 w:eastAsia="宋体"/>
                <w:b/>
                <w:sz w:val="28"/>
                <w:lang w:eastAsia="zh-CN"/>
              </w:rPr>
            </w:pPr>
            <w:r>
              <w:rPr>
                <w:rFonts w:hint="eastAsia"/>
                <w:b/>
                <w:sz w:val="28"/>
              </w:rPr>
              <w:t>联系电</w:t>
            </w:r>
            <w:bookmarkStart w:id="0" w:name="_GoBack"/>
            <w:bookmarkEnd w:id="0"/>
            <w:r>
              <w:rPr>
                <w:rFonts w:hint="eastAsia"/>
                <w:b/>
                <w:sz w:val="28"/>
              </w:rPr>
              <w:t>话</w:t>
            </w:r>
            <w:r>
              <w:rPr>
                <w:rFonts w:hint="eastAsia"/>
                <w:b/>
                <w:color w:val="FF0000"/>
                <w:sz w:val="15"/>
                <w:szCs w:val="15"/>
                <w:lang w:eastAsia="zh-CN"/>
              </w:rPr>
              <w:t>（</w:t>
            </w:r>
            <w:r>
              <w:rPr>
                <w:rFonts w:hint="eastAsia"/>
                <w:b/>
                <w:color w:val="FF0000"/>
                <w:sz w:val="15"/>
                <w:szCs w:val="15"/>
                <w:lang w:val="en-US" w:eastAsia="zh-CN"/>
              </w:rPr>
              <w:t>手机号和座机</w:t>
            </w:r>
            <w:r>
              <w:rPr>
                <w:rFonts w:hint="eastAsia"/>
                <w:b/>
                <w:color w:val="FF0000"/>
                <w:sz w:val="15"/>
                <w:szCs w:val="15"/>
                <w:lang w:eastAsia="zh-CN"/>
              </w:rPr>
              <w:t>）</w:t>
            </w:r>
          </w:p>
        </w:tc>
        <w:tc>
          <w:tcPr>
            <w:tcW w:w="3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传   真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E-mail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atLeast"/>
        </w:trPr>
        <w:tc>
          <w:tcPr>
            <w:tcW w:w="1656" w:type="dxa"/>
            <w:gridSpan w:val="2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邮政编码</w:t>
            </w:r>
          </w:p>
        </w:tc>
        <w:tc>
          <w:tcPr>
            <w:tcW w:w="2070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详细地址</w:t>
            </w:r>
          </w:p>
        </w:tc>
        <w:tc>
          <w:tcPr>
            <w:tcW w:w="3726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注册资金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</w:rPr>
            </w:pPr>
          </w:p>
        </w:tc>
        <w:tc>
          <w:tcPr>
            <w:tcW w:w="1449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企业人数</w:t>
            </w:r>
          </w:p>
        </w:tc>
        <w:tc>
          <w:tcPr>
            <w:tcW w:w="1863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11" w:hRule="atLeast"/>
        </w:trPr>
        <w:tc>
          <w:tcPr>
            <w:tcW w:w="1472" w:type="dxa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企业简介（600字以内）</w:t>
            </w:r>
          </w:p>
        </w:tc>
        <w:tc>
          <w:tcPr>
            <w:tcW w:w="14053" w:type="dxa"/>
            <w:gridSpan w:val="14"/>
            <w:tcBorders>
              <w:top w:val="single" w:color="auto" w:sz="8" w:space="0"/>
              <w:left w:val="nil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tabs>
                <w:tab w:val="left" w:pos="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</w:p>
          <w:p>
            <w:pPr>
              <w:tabs>
                <w:tab w:val="left" w:pos="0"/>
              </w:tabs>
              <w:spacing w:line="360" w:lineRule="auto"/>
              <w:rPr>
                <w:rFonts w:hint="eastAsia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83" w:hRule="atLeast"/>
        </w:trPr>
        <w:tc>
          <w:tcPr>
            <w:tcW w:w="15525" w:type="dxa"/>
            <w:gridSpan w:val="15"/>
            <w:tcBorders>
              <w:top w:val="single" w:color="auto" w:sz="12" w:space="0"/>
              <w:left w:val="single" w:color="auto" w:sz="18" w:space="0"/>
              <w:bottom w:val="single" w:color="auto" w:sz="12" w:space="0"/>
              <w:right w:val="single" w:color="auto" w:sz="18" w:space="0"/>
            </w:tcBorders>
            <w:shd w:val="clear" w:color="auto" w:fill="FFFFFF"/>
            <w:noWrap w:val="0"/>
            <w:vAlign w:val="top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  <w:r>
              <w:rPr>
                <w:rFonts w:hint="eastAsia"/>
                <w:b/>
                <w:sz w:val="24"/>
                <w:szCs w:val="24"/>
              </w:rPr>
              <w:t>招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聘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信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息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登</w:t>
            </w:r>
            <w:r>
              <w:rPr>
                <w:b/>
                <w:sz w:val="24"/>
                <w:szCs w:val="24"/>
              </w:rPr>
              <w:t xml:space="preserve"> </w:t>
            </w:r>
            <w:r>
              <w:rPr>
                <w:rFonts w:hint="eastAsia"/>
                <w:b/>
                <w:sz w:val="24"/>
                <w:szCs w:val="24"/>
              </w:rPr>
              <w:t>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6" w:hRule="atLeast"/>
        </w:trPr>
        <w:tc>
          <w:tcPr>
            <w:tcW w:w="1863" w:type="dxa"/>
            <w:gridSpan w:val="3"/>
            <w:tcBorders>
              <w:top w:val="single" w:color="auto" w:sz="12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岗位名称</w:t>
            </w:r>
          </w:p>
        </w:tc>
        <w:tc>
          <w:tcPr>
            <w:tcW w:w="828" w:type="dxa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人数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文化程度</w:t>
            </w:r>
          </w:p>
        </w:tc>
        <w:tc>
          <w:tcPr>
            <w:tcW w:w="1449" w:type="dxa"/>
            <w:gridSpan w:val="2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专业</w:t>
            </w:r>
          </w:p>
        </w:tc>
        <w:tc>
          <w:tcPr>
            <w:tcW w:w="5097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Cs/>
                <w:color w:val="FF0000"/>
              </w:rPr>
            </w:pPr>
            <w:r>
              <w:rPr>
                <w:rFonts w:hint="eastAsia"/>
                <w:b/>
                <w:sz w:val="28"/>
              </w:rPr>
              <w:t>工作内容和技能要求</w:t>
            </w:r>
          </w:p>
        </w:tc>
        <w:tc>
          <w:tcPr>
            <w:tcW w:w="3118" w:type="dxa"/>
            <w:gridSpan w:val="3"/>
            <w:tcBorders>
              <w:top w:val="single" w:color="auto" w:sz="12" w:space="0"/>
              <w:left w:val="nil"/>
              <w:bottom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薪酬福利及社保</w:t>
            </w:r>
          </w:p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Cs/>
                <w:color w:val="FF0000"/>
              </w:rPr>
              <w:t>(月薪不能用面议)</w:t>
            </w:r>
          </w:p>
        </w:tc>
        <w:tc>
          <w:tcPr>
            <w:tcW w:w="1721" w:type="dxa"/>
            <w:tcBorders>
              <w:top w:val="single" w:color="auto" w:sz="12" w:space="0"/>
              <w:left w:val="single" w:color="auto" w:sz="2" w:space="0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8"/>
              </w:rPr>
            </w:pPr>
            <w:r>
              <w:rPr>
                <w:rFonts w:hint="eastAsia"/>
                <w:b/>
                <w:sz w:val="28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6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6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6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6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2" w:space="0"/>
              <w:bottom w:val="single" w:color="auto" w:sz="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0" w:hRule="atLeast"/>
        </w:trPr>
        <w:tc>
          <w:tcPr>
            <w:tcW w:w="1863" w:type="dxa"/>
            <w:gridSpan w:val="3"/>
            <w:tcBorders>
              <w:top w:val="single" w:color="auto" w:sz="8" w:space="0"/>
              <w:left w:val="single" w:color="auto" w:sz="18" w:space="0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828" w:type="dxa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449" w:type="dxa"/>
            <w:gridSpan w:val="2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5097" w:type="dxa"/>
            <w:gridSpan w:val="3"/>
            <w:tcBorders>
              <w:top w:val="single" w:color="auto" w:sz="8" w:space="0"/>
              <w:left w:val="nil"/>
              <w:bottom w:val="single" w:color="auto" w:sz="18" w:space="0"/>
              <w:right w:val="single" w:color="auto" w:sz="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118" w:type="dxa"/>
            <w:gridSpan w:val="3"/>
            <w:tcBorders>
              <w:top w:val="single" w:color="auto" w:sz="8" w:space="0"/>
              <w:left w:val="nil"/>
              <w:bottom w:val="single" w:color="auto" w:sz="18" w:space="0"/>
              <w:right w:val="single" w:color="auto" w:sz="2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rFonts w:hint="eastAsia"/>
                <w:b/>
                <w:sz w:val="24"/>
                <w:szCs w:val="24"/>
              </w:rPr>
            </w:pPr>
          </w:p>
        </w:tc>
        <w:tc>
          <w:tcPr>
            <w:tcW w:w="1721" w:type="dxa"/>
            <w:tcBorders>
              <w:top w:val="single" w:color="auto" w:sz="8" w:space="0"/>
              <w:left w:val="single" w:color="auto" w:sz="2" w:space="0"/>
              <w:bottom w:val="single" w:color="auto" w:sz="18" w:space="0"/>
              <w:right w:val="single" w:color="auto" w:sz="18" w:space="0"/>
            </w:tcBorders>
            <w:shd w:val="clear" w:color="auto" w:fill="FFFFFF"/>
            <w:noWrap w:val="0"/>
            <w:vAlign w:val="center"/>
          </w:tcPr>
          <w:p>
            <w:pPr>
              <w:jc w:val="center"/>
              <w:rPr>
                <w:b/>
                <w:sz w:val="24"/>
                <w:szCs w:val="24"/>
              </w:rPr>
            </w:pPr>
          </w:p>
        </w:tc>
      </w:tr>
    </w:tbl>
    <w:p>
      <w:pPr>
        <w:rPr>
          <w:rFonts w:hint="eastAsia"/>
          <w:b/>
          <w:spacing w:val="-8"/>
        </w:rPr>
      </w:pPr>
    </w:p>
    <w:p>
      <w:pPr>
        <w:rPr>
          <w:rFonts w:hint="eastAsia"/>
          <w:bCs/>
          <w:color w:val="FF0000"/>
          <w:spacing w:val="-8"/>
        </w:rPr>
      </w:pPr>
      <w:r>
        <w:rPr>
          <w:rFonts w:hint="eastAsia"/>
          <w:b/>
          <w:spacing w:val="-8"/>
        </w:rPr>
        <w:t>敬告：</w:t>
      </w:r>
      <w:r>
        <w:rPr>
          <w:rFonts w:hint="eastAsia"/>
          <w:bCs/>
          <w:color w:val="FF0000"/>
          <w:spacing w:val="-8"/>
        </w:rPr>
        <w:t>根据《就业促进法》规定，企业招聘人员时，不得有性别、婚姻、户藉、身高、年龄等就业歧视，并须明确告知工作内容、时间、地点、职业危害、薪酬福利、社保等！</w:t>
      </w:r>
    </w:p>
    <w:sectPr>
      <w:headerReference r:id="rId3" w:type="default"/>
      <w:pgSz w:w="16840" w:h="11907" w:orient="landscape"/>
      <w:pgMar w:top="737" w:right="1247" w:bottom="510" w:left="1247" w:header="851" w:footer="992" w:gutter="0"/>
      <w:cols w:space="720" w:num="1"/>
      <w:docGrid w:linePitch="285" w:charSpace="-45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</w:font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5"/>
  <w:hyphenationZone w:val="360"/>
  <w:drawingGridHorizontalSpacing w:val="207"/>
  <w:drawingGridVerticalSpacing w:val="285"/>
  <w:displayHorizontalDrawingGridEvery w:val="1"/>
  <w:displayVerticalDrawingGridEvery w:val="1"/>
  <w:characterSpacingControl w:val="compressPunctuation"/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zgzMDA0MzIzZGM2MDQ5NmRmZjU3MDAxNjFlNmQzYTMifQ=="/>
  </w:docVars>
  <w:rsids>
    <w:rsidRoot w:val="00777840"/>
    <w:rsid w:val="00035822"/>
    <w:rsid w:val="0004163F"/>
    <w:rsid w:val="000A392A"/>
    <w:rsid w:val="000F19EE"/>
    <w:rsid w:val="0014622D"/>
    <w:rsid w:val="001B24D5"/>
    <w:rsid w:val="001F0C11"/>
    <w:rsid w:val="00241F48"/>
    <w:rsid w:val="00301643"/>
    <w:rsid w:val="003739CC"/>
    <w:rsid w:val="003A4228"/>
    <w:rsid w:val="003D1C44"/>
    <w:rsid w:val="003E087D"/>
    <w:rsid w:val="00401E71"/>
    <w:rsid w:val="00405F07"/>
    <w:rsid w:val="004A493B"/>
    <w:rsid w:val="004C0AEB"/>
    <w:rsid w:val="004E5AA9"/>
    <w:rsid w:val="005751AD"/>
    <w:rsid w:val="005B05AF"/>
    <w:rsid w:val="005C7226"/>
    <w:rsid w:val="006078A8"/>
    <w:rsid w:val="00614470"/>
    <w:rsid w:val="006534B9"/>
    <w:rsid w:val="006B0841"/>
    <w:rsid w:val="006F4259"/>
    <w:rsid w:val="00777840"/>
    <w:rsid w:val="00800BBE"/>
    <w:rsid w:val="00836579"/>
    <w:rsid w:val="00992692"/>
    <w:rsid w:val="00AA4A92"/>
    <w:rsid w:val="00AE18F2"/>
    <w:rsid w:val="00BB21A9"/>
    <w:rsid w:val="00BD6236"/>
    <w:rsid w:val="00BE1325"/>
    <w:rsid w:val="00C14755"/>
    <w:rsid w:val="00CB29A3"/>
    <w:rsid w:val="00CC46A2"/>
    <w:rsid w:val="00D90593"/>
    <w:rsid w:val="00D96BCA"/>
    <w:rsid w:val="00DD4A49"/>
    <w:rsid w:val="00E62A43"/>
    <w:rsid w:val="00EF0782"/>
    <w:rsid w:val="00FF2C05"/>
    <w:rsid w:val="0F0A6B0E"/>
    <w:rsid w:val="153A64FE"/>
    <w:rsid w:val="154D2616"/>
    <w:rsid w:val="1CC06840"/>
    <w:rsid w:val="20816BB4"/>
    <w:rsid w:val="26420893"/>
    <w:rsid w:val="3C6426B3"/>
    <w:rsid w:val="422E6B98"/>
    <w:rsid w:val="5878515A"/>
    <w:rsid w:val="666B4904"/>
    <w:rsid w:val="69922D10"/>
    <w:rsid w:val="6ABF49B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244</Words>
  <Characters>254</Characters>
  <Lines>2</Lines>
  <Paragraphs>1</Paragraphs>
  <TotalTime>3</TotalTime>
  <ScaleCrop>false</ScaleCrop>
  <LinksUpToDate>false</LinksUpToDate>
  <CharactersWithSpaces>307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2020-02-03T03:25:00Z</dcterms:created>
  <dc:creator>guonei2</dc:creator>
  <cp:lastModifiedBy>Rainbow</cp:lastModifiedBy>
  <cp:lastPrinted>2020-02-04T03:04:00Z</cp:lastPrinted>
  <dcterms:modified xsi:type="dcterms:W3CDTF">2022-07-29T01:32:16Z</dcterms:modified>
  <dc:title>招聘单位用工登记表</dc:title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2B3B25221C724CA281CED4759D950CF1</vt:lpwstr>
  </property>
</Properties>
</file>