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Times New Roman" w:hAnsi="Times New Roman" w:eastAsia="仿宋_GB2312" w:cs="Times New Roman"/>
          <w:szCs w:val="32"/>
        </w:rPr>
      </w:pPr>
      <w:r>
        <w:rPr>
          <w:rFonts w:hint="eastAsia" w:ascii="Times New Roman" w:hAnsi="Times New Roman" w:eastAsia="仿宋_GB2312" w:cs="Times New Roman"/>
          <w:szCs w:val="32"/>
        </w:rPr>
        <w:t>附件2：</w:t>
      </w:r>
    </w:p>
    <w:p>
      <w:pPr>
        <w:adjustRightInd w:val="0"/>
        <w:spacing w:beforeLines="50" w:line="600" w:lineRule="exact"/>
        <w:jc w:val="center"/>
        <w:rPr>
          <w:rFonts w:ascii="Times New Roman" w:hAnsi="Times New Roman" w:eastAsia="方正小标宋简体" w:cs="Times New Roman"/>
          <w:sz w:val="44"/>
          <w:szCs w:val="44"/>
          <w:shd w:val="clear" w:color="auto" w:fill="FFFFFF"/>
        </w:rPr>
      </w:pPr>
      <w:r>
        <w:rPr>
          <w:rFonts w:hint="eastAsia" w:ascii="Times New Roman" w:hAnsi="Times New Roman" w:eastAsia="方正小标宋简体" w:cs="Times New Roman"/>
          <w:sz w:val="44"/>
          <w:szCs w:val="44"/>
          <w:shd w:val="clear" w:color="auto" w:fill="FFFFFF"/>
          <w:lang w:val="en" w:eastAsia="zh-CN"/>
        </w:rPr>
        <w:t>资格复审及面试初试</w:t>
      </w:r>
      <w:r>
        <w:rPr>
          <w:rFonts w:ascii="Times New Roman" w:hAnsi="Times New Roman" w:eastAsia="方正小标宋简体" w:cs="Times New Roman"/>
          <w:sz w:val="44"/>
          <w:szCs w:val="44"/>
          <w:shd w:val="clear" w:color="auto" w:fill="FFFFFF"/>
        </w:rPr>
        <w:t>疫情防控须知</w:t>
      </w:r>
    </w:p>
    <w:p>
      <w:pPr>
        <w:adjustRightInd w:val="0"/>
        <w:snapToGrid w:val="0"/>
        <w:spacing w:line="580" w:lineRule="exact"/>
        <w:ind w:firstLine="640" w:firstLineChars="200"/>
        <w:rPr>
          <w:rFonts w:ascii="Times New Roman" w:hAnsi="Times New Roman" w:eastAsia="仿宋_GB2312" w:cs="Times New Roman"/>
          <w:szCs w:val="32"/>
        </w:rPr>
      </w:pP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为保障</w:t>
      </w:r>
      <w:r>
        <w:rPr>
          <w:rFonts w:hint="eastAsia" w:ascii="Times New Roman" w:hAnsi="Times New Roman" w:eastAsia="仿宋_GB2312" w:cs="Times New Roman"/>
          <w:szCs w:val="32"/>
          <w:lang w:eastAsia="zh-CN"/>
        </w:rPr>
        <w:t>资格复审</w:t>
      </w:r>
      <w:r>
        <w:rPr>
          <w:rFonts w:hint="eastAsia" w:ascii="Times New Roman" w:hAnsi="Times New Roman" w:eastAsia="仿宋_GB2312" w:cs="Times New Roman"/>
          <w:szCs w:val="32"/>
        </w:rPr>
        <w:t>人员</w:t>
      </w:r>
      <w:r>
        <w:rPr>
          <w:rFonts w:ascii="Times New Roman" w:hAnsi="Times New Roman" w:eastAsia="仿宋_GB2312" w:cs="Times New Roman"/>
          <w:szCs w:val="32"/>
        </w:rPr>
        <w:t>和</w:t>
      </w:r>
      <w:r>
        <w:rPr>
          <w:rFonts w:hint="eastAsia" w:ascii="Times New Roman" w:hAnsi="Times New Roman" w:eastAsia="仿宋_GB2312" w:cs="Times New Roman"/>
          <w:szCs w:val="32"/>
          <w:lang w:eastAsia="zh-CN"/>
        </w:rPr>
        <w:t>资格复审</w:t>
      </w:r>
      <w:r>
        <w:rPr>
          <w:rFonts w:hint="eastAsia" w:ascii="Times New Roman" w:hAnsi="Times New Roman" w:eastAsia="仿宋_GB2312" w:cs="Times New Roman"/>
          <w:szCs w:val="32"/>
        </w:rPr>
        <w:t>现场</w:t>
      </w:r>
      <w:r>
        <w:rPr>
          <w:rFonts w:ascii="Times New Roman" w:hAnsi="Times New Roman" w:eastAsia="仿宋_GB2312" w:cs="Times New Roman"/>
          <w:szCs w:val="32"/>
        </w:rPr>
        <w:t>工作人员身体健康和安全，</w:t>
      </w:r>
      <w:r>
        <w:rPr>
          <w:rFonts w:hint="eastAsia" w:ascii="Times New Roman" w:hAnsi="Times New Roman" w:eastAsia="仿宋_GB2312" w:cs="Times New Roman"/>
          <w:szCs w:val="32"/>
          <w:lang w:eastAsia="zh-CN"/>
        </w:rPr>
        <w:t>确保</w:t>
      </w:r>
      <w:r>
        <w:rPr>
          <w:rFonts w:hint="eastAsia" w:ascii="Times New Roman" w:hAnsi="Times New Roman" w:eastAsia="仿宋_GB2312" w:cs="Times New Roman"/>
          <w:szCs w:val="32"/>
        </w:rPr>
        <w:t>2021年公开招聘工作人员</w:t>
      </w:r>
      <w:r>
        <w:rPr>
          <w:rFonts w:hint="eastAsia" w:ascii="Times New Roman" w:hAnsi="Times New Roman" w:eastAsia="仿宋_GB2312" w:cs="Times New Roman"/>
          <w:szCs w:val="32"/>
          <w:lang w:val="en" w:eastAsia="zh-CN"/>
        </w:rPr>
        <w:t>资格复审及面试初试</w:t>
      </w:r>
      <w:r>
        <w:rPr>
          <w:rFonts w:hint="eastAsia" w:ascii="Times New Roman" w:hAnsi="Times New Roman" w:eastAsia="仿宋_GB2312" w:cs="Times New Roman"/>
          <w:szCs w:val="32"/>
          <w:lang w:eastAsia="zh-CN"/>
        </w:rPr>
        <w:t>安全进行，</w:t>
      </w:r>
      <w:r>
        <w:rPr>
          <w:rFonts w:ascii="Times New Roman" w:hAnsi="Times New Roman" w:eastAsia="仿宋_GB2312" w:cs="Times New Roman"/>
          <w:szCs w:val="32"/>
        </w:rPr>
        <w:t>请所有</w:t>
      </w:r>
      <w:r>
        <w:rPr>
          <w:rFonts w:hint="eastAsia" w:ascii="Times New Roman" w:hAnsi="Times New Roman" w:eastAsia="仿宋_GB2312" w:cs="Times New Roman"/>
          <w:szCs w:val="32"/>
          <w:lang w:val="en" w:eastAsia="zh-CN"/>
        </w:rPr>
        <w:t>资格复审及面试初试</w:t>
      </w:r>
      <w:r>
        <w:rPr>
          <w:rFonts w:ascii="Times New Roman" w:hAnsi="Times New Roman" w:eastAsia="仿宋_GB2312" w:cs="Times New Roman"/>
          <w:szCs w:val="32"/>
        </w:rPr>
        <w:t>人员知悉、理解、配合、支持</w:t>
      </w:r>
      <w:r>
        <w:rPr>
          <w:rFonts w:hint="eastAsia" w:ascii="Times New Roman" w:hAnsi="Times New Roman" w:eastAsia="仿宋_GB2312" w:cs="Times New Roman"/>
          <w:szCs w:val="32"/>
          <w:lang w:val="en" w:eastAsia="zh-CN"/>
        </w:rPr>
        <w:t>资格复审及面试初试</w:t>
      </w:r>
      <w:r>
        <w:rPr>
          <w:rFonts w:hint="eastAsia" w:ascii="Times New Roman" w:hAnsi="Times New Roman" w:eastAsia="仿宋_GB2312" w:cs="Times New Roman"/>
          <w:szCs w:val="32"/>
        </w:rPr>
        <w:t>时的</w:t>
      </w:r>
      <w:r>
        <w:rPr>
          <w:rFonts w:ascii="Times New Roman" w:hAnsi="Times New Roman" w:eastAsia="仿宋_GB2312" w:cs="Times New Roman"/>
          <w:szCs w:val="32"/>
        </w:rPr>
        <w:t>防疫措施和要求。</w:t>
      </w:r>
    </w:p>
    <w:p>
      <w:pPr>
        <w:spacing w:line="60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一、人员分类管理</w:t>
      </w:r>
    </w:p>
    <w:p>
      <w:pPr>
        <w:spacing w:line="60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（一）正常参加</w:t>
      </w:r>
      <w:r>
        <w:rPr>
          <w:rFonts w:hint="eastAsia" w:ascii="Times New Roman" w:hAnsi="Times New Roman" w:eastAsia="楷体_GB2312" w:cs="Times New Roman"/>
          <w:b/>
          <w:bCs/>
          <w:szCs w:val="32"/>
          <w:lang w:val="en" w:eastAsia="zh-CN"/>
        </w:rPr>
        <w:t>资格复审及面试初试</w:t>
      </w:r>
      <w:r>
        <w:rPr>
          <w:rFonts w:hint="eastAsia" w:ascii="Times New Roman" w:hAnsi="Times New Roman" w:eastAsia="楷体_GB2312" w:cs="Times New Roman"/>
          <w:b/>
          <w:bCs/>
          <w:szCs w:val="32"/>
        </w:rPr>
        <w:t>。</w:t>
      </w:r>
    </w:p>
    <w:p>
      <w:pPr>
        <w:spacing w:line="600" w:lineRule="exact"/>
        <w:ind w:firstLine="640" w:firstLineChars="200"/>
        <w:rPr>
          <w:rFonts w:ascii="Times New Roman" w:hAnsi="Times New Roman" w:eastAsia="仿宋_GB2312" w:cs="Times New Roman"/>
          <w:szCs w:val="32"/>
        </w:rPr>
      </w:pPr>
      <w:r>
        <w:rPr>
          <w:rFonts w:hint="eastAsia" w:ascii="仿宋_GB2312" w:hAnsi="仿宋_GB2312" w:eastAsia="仿宋_GB2312" w:cs="仿宋_GB2312"/>
          <w:szCs w:val="32"/>
        </w:rPr>
        <w:t>粤康码</w:t>
      </w:r>
      <w:r>
        <w:rPr>
          <w:rFonts w:ascii="Times New Roman" w:hAnsi="Times New Roman" w:eastAsia="仿宋_GB2312" w:cs="Times New Roman"/>
          <w:szCs w:val="32"/>
        </w:rPr>
        <w:t>为绿码，</w:t>
      </w:r>
      <w:r>
        <w:rPr>
          <w:rFonts w:hint="eastAsia" w:ascii="Times New Roman" w:hAnsi="Times New Roman" w:eastAsia="仿宋_GB2312" w:cs="Times New Roman"/>
          <w:szCs w:val="32"/>
          <w:lang w:eastAsia="zh-CN"/>
        </w:rPr>
        <w:t>有</w:t>
      </w:r>
      <w:r>
        <w:rPr>
          <w:rFonts w:hint="eastAsia" w:ascii="Times New Roman" w:hAnsi="Times New Roman" w:eastAsia="仿宋_GB2312" w:cs="Times New Roman"/>
          <w:szCs w:val="32"/>
          <w:lang w:val="en" w:eastAsia="zh-CN"/>
        </w:rPr>
        <w:t>资格复审及面试初试</w:t>
      </w:r>
      <w:r>
        <w:rPr>
          <w:rFonts w:hint="eastAsia" w:ascii="Times New Roman" w:hAnsi="Times New Roman" w:eastAsia="仿宋_GB2312" w:cs="Times New Roman"/>
          <w:szCs w:val="32"/>
          <w:lang w:eastAsia="zh-CN"/>
        </w:rPr>
        <w:t>前（以每个岗位具体时间安排为准，下同）</w:t>
      </w:r>
      <w:r>
        <w:rPr>
          <w:rFonts w:hint="eastAsia" w:ascii="Times New Roman" w:hAnsi="Times New Roman" w:eastAsia="仿宋_GB2312" w:cs="Times New Roman"/>
          <w:szCs w:val="32"/>
        </w:rPr>
        <w:t>48</w:t>
      </w:r>
      <w:r>
        <w:rPr>
          <w:rFonts w:ascii="Times New Roman" w:hAnsi="Times New Roman" w:eastAsia="仿宋_GB2312" w:cs="Times New Roman"/>
          <w:szCs w:val="32"/>
        </w:rPr>
        <w:t>小时内</w:t>
      </w:r>
      <w:r>
        <w:rPr>
          <w:rFonts w:hint="eastAsia" w:ascii="Times New Roman" w:hAnsi="Times New Roman" w:eastAsia="仿宋_GB2312" w:cs="Times New Roman"/>
          <w:szCs w:val="32"/>
          <w:lang w:eastAsia="zh-CN"/>
        </w:rPr>
        <w:t>汕头市</w:t>
      </w:r>
      <w:r>
        <w:rPr>
          <w:rFonts w:hint="eastAsia" w:ascii="Times New Roman" w:hAnsi="Times New Roman" w:eastAsia="仿宋_GB2312" w:cs="Times New Roman"/>
          <w:szCs w:val="32"/>
        </w:rPr>
        <w:t>核酸检测阴性证明</w:t>
      </w:r>
      <w:r>
        <w:rPr>
          <w:rFonts w:hint="eastAsia" w:ascii="Times New Roman" w:hAnsi="Times New Roman" w:eastAsia="仿宋_GB2312" w:cs="Times New Roman"/>
          <w:szCs w:val="32"/>
          <w:lang w:eastAsia="zh-CN"/>
        </w:rPr>
        <w:t>（电子、纸质同等效力，下同）</w:t>
      </w:r>
      <w:r>
        <w:rPr>
          <w:rFonts w:ascii="Times New Roman" w:hAnsi="Times New Roman" w:eastAsia="仿宋_GB2312" w:cs="Times New Roman"/>
          <w:szCs w:val="32"/>
        </w:rPr>
        <w:t>，现场测量体温正常（体温&lt;37.3℃）</w:t>
      </w:r>
      <w:r>
        <w:rPr>
          <w:rFonts w:hint="eastAsia" w:ascii="Times New Roman" w:hAnsi="Times New Roman" w:eastAsia="仿宋_GB2312" w:cs="Times New Roman"/>
          <w:szCs w:val="32"/>
          <w:lang w:eastAsia="zh-CN"/>
        </w:rPr>
        <w:t>，且不存在下述不得参加</w:t>
      </w:r>
      <w:r>
        <w:rPr>
          <w:rFonts w:hint="eastAsia" w:ascii="Times New Roman" w:hAnsi="Times New Roman" w:eastAsia="仿宋_GB2312" w:cs="Times New Roman"/>
          <w:szCs w:val="32"/>
          <w:lang w:val="en" w:eastAsia="zh-CN"/>
        </w:rPr>
        <w:t>资格复审及面试初试</w:t>
      </w:r>
      <w:r>
        <w:rPr>
          <w:rFonts w:ascii="Times New Roman" w:hAnsi="Times New Roman" w:eastAsia="仿宋_GB2312" w:cs="Times New Roman"/>
          <w:szCs w:val="32"/>
        </w:rPr>
        <w:t>的人员。</w:t>
      </w:r>
    </w:p>
    <w:p>
      <w:pPr>
        <w:numPr>
          <w:ilvl w:val="0"/>
          <w:numId w:val="1"/>
        </w:numPr>
        <w:spacing w:line="600" w:lineRule="exact"/>
        <w:ind w:firstLine="643" w:firstLineChars="200"/>
        <w:rPr>
          <w:rFonts w:hint="eastAsia" w:ascii="Times New Roman" w:hAnsi="Times New Roman" w:eastAsia="楷体_GB2312" w:cs="Times New Roman"/>
          <w:b/>
          <w:bCs/>
          <w:szCs w:val="32"/>
        </w:rPr>
      </w:pPr>
      <w:r>
        <w:rPr>
          <w:rFonts w:ascii="Times New Roman" w:hAnsi="Times New Roman" w:eastAsia="楷体_GB2312" w:cs="Times New Roman"/>
          <w:b/>
          <w:bCs/>
          <w:szCs w:val="32"/>
        </w:rPr>
        <w:t>不得参加</w:t>
      </w:r>
      <w:r>
        <w:rPr>
          <w:rFonts w:hint="eastAsia" w:ascii="Times New Roman" w:hAnsi="Times New Roman" w:eastAsia="楷体_GB2312" w:cs="Times New Roman"/>
          <w:b/>
          <w:bCs/>
          <w:szCs w:val="32"/>
          <w:lang w:val="en" w:eastAsia="zh-CN"/>
        </w:rPr>
        <w:t>资格复审及面试初试</w:t>
      </w:r>
      <w:r>
        <w:rPr>
          <w:rFonts w:hint="eastAsia" w:ascii="Times New Roman" w:hAnsi="Times New Roman" w:eastAsia="楷体_GB2312" w:cs="Times New Roman"/>
          <w:b/>
          <w:bCs/>
          <w:szCs w:val="32"/>
        </w:rPr>
        <w:t>。</w:t>
      </w:r>
    </w:p>
    <w:p>
      <w:pPr>
        <w:numPr>
          <w:ilvl w:val="0"/>
          <w:numId w:val="0"/>
        </w:numPr>
        <w:spacing w:line="600" w:lineRule="exact"/>
        <w:ind w:firstLine="640"/>
        <w:rPr>
          <w:rFonts w:hint="eastAsia" w:ascii="Times New Roman" w:hAnsi="Times New Roman" w:eastAsia="仿宋_GB2312" w:cs="Times New Roman"/>
          <w:szCs w:val="32"/>
          <w:lang w:eastAsia="zh-CN"/>
        </w:rPr>
      </w:pPr>
      <w:r>
        <w:rPr>
          <w:rFonts w:ascii="Times New Roman" w:hAnsi="Times New Roman" w:eastAsia="仿宋_GB2312" w:cs="Times New Roman"/>
          <w:szCs w:val="32"/>
        </w:rPr>
        <w:t>1.</w:t>
      </w:r>
      <w:r>
        <w:rPr>
          <w:rFonts w:hint="eastAsia" w:ascii="Times New Roman" w:hAnsi="Times New Roman" w:eastAsia="仿宋_GB2312" w:cs="Times New Roman"/>
          <w:szCs w:val="32"/>
          <w:lang w:eastAsia="zh-CN"/>
        </w:rPr>
        <w:t>正处于隔离治疗期的确诊病例、无症状感染者，隔离期未满的密切接触者、密切接触者的密切接触者，以及其他正处于集中隔离、居家隔离、居家健康监测的人员；</w:t>
      </w:r>
    </w:p>
    <w:p>
      <w:pPr>
        <w:spacing w:line="62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cs="Times New Roman"/>
          <w:szCs w:val="32"/>
          <w:lang w:val="en-US" w:eastAsia="zh-CN"/>
        </w:rPr>
        <w:t>2.</w:t>
      </w:r>
      <w:r>
        <w:rPr>
          <w:rFonts w:hint="eastAsia" w:ascii="Times New Roman" w:hAnsi="Times New Roman" w:eastAsia="仿宋_GB2312"/>
          <w:sz w:val="32"/>
          <w:szCs w:val="32"/>
          <w:lang w:eastAsia="zh-CN"/>
        </w:rPr>
        <w:t>资格复审及面试初试</w:t>
      </w:r>
      <w:r>
        <w:rPr>
          <w:rFonts w:hint="eastAsia" w:ascii="Times New Roman" w:hAnsi="Times New Roman" w:eastAsia="仿宋_GB2312"/>
          <w:sz w:val="32"/>
          <w:szCs w:val="32"/>
        </w:rPr>
        <w:t>前14天内，</w:t>
      </w:r>
      <w:r>
        <w:rPr>
          <w:rFonts w:hint="eastAsia" w:ascii="Times New Roman" w:hAnsi="Times New Roman" w:eastAsia="仿宋_GB2312"/>
          <w:sz w:val="32"/>
          <w:szCs w:val="32"/>
          <w:lang w:eastAsia="zh-CN"/>
        </w:rPr>
        <w:t>中高风险地区（或发生本地疫情地区）所在县（县级市、区、旗，直辖市、副省级城市为街道和乡镇，未设区的地级市为街道和乡镇，下同）或当地政府宣布全域封闭管理地区旅居史的人员</w:t>
      </w:r>
      <w:r>
        <w:rPr>
          <w:rFonts w:hint="eastAsia" w:ascii="Times New Roman" w:hAnsi="Times New Roman" w:eastAsia="仿宋_GB2312"/>
          <w:sz w:val="32"/>
          <w:szCs w:val="32"/>
        </w:rPr>
        <w:t>；</w:t>
      </w:r>
    </w:p>
    <w:p>
      <w:pPr>
        <w:spacing w:line="620" w:lineRule="exact"/>
        <w:ind w:firstLine="640" w:firstLineChars="200"/>
        <w:rPr>
          <w:rFonts w:hint="eastAsia" w:ascii="Times New Roman" w:hAnsi="Times New Roman" w:eastAsia="仿宋_GB2312"/>
          <w:sz w:val="32"/>
          <w:szCs w:val="32"/>
        </w:rPr>
      </w:pPr>
      <w:r>
        <w:rPr>
          <w:rFonts w:hint="default" w:ascii="Times New Roman" w:hAnsi="Times New Roman" w:eastAsia="仿宋_GB2312"/>
          <w:sz w:val="32"/>
          <w:szCs w:val="32"/>
          <w:lang w:val="en"/>
        </w:rPr>
        <w:t>3.</w:t>
      </w:r>
      <w:r>
        <w:rPr>
          <w:rFonts w:hint="eastAsia" w:ascii="Times New Roman" w:hAnsi="Times New Roman" w:eastAsia="仿宋_GB2312"/>
          <w:sz w:val="32"/>
          <w:szCs w:val="32"/>
        </w:rPr>
        <w:t>粤康码为红码或黄码的</w:t>
      </w:r>
      <w:r>
        <w:rPr>
          <w:rFonts w:hint="eastAsia" w:ascii="Times New Roman" w:hAnsi="Times New Roman" w:eastAsia="仿宋_GB2312"/>
          <w:sz w:val="32"/>
          <w:szCs w:val="32"/>
          <w:lang w:eastAsia="zh-CN"/>
        </w:rPr>
        <w:t>人员</w:t>
      </w:r>
      <w:r>
        <w:rPr>
          <w:rFonts w:hint="eastAsia" w:ascii="Times New Roman" w:hAnsi="Times New Roman" w:eastAsia="仿宋_GB2312"/>
          <w:sz w:val="32"/>
          <w:szCs w:val="32"/>
        </w:rPr>
        <w:t>；</w:t>
      </w:r>
    </w:p>
    <w:p>
      <w:pPr>
        <w:spacing w:line="620" w:lineRule="exact"/>
        <w:ind w:firstLine="640" w:firstLineChars="200"/>
        <w:rPr>
          <w:rFonts w:hint="eastAsia" w:ascii="Times New Roman" w:hAnsi="Times New Roman" w:eastAsia="仿宋_GB2312"/>
          <w:sz w:val="32"/>
          <w:szCs w:val="32"/>
        </w:rPr>
      </w:pPr>
      <w:r>
        <w:rPr>
          <w:rFonts w:hint="default" w:ascii="Times New Roman" w:hAnsi="Times New Roman" w:eastAsia="仿宋_GB2312"/>
          <w:sz w:val="32"/>
          <w:szCs w:val="32"/>
          <w:lang w:val="en"/>
        </w:rPr>
        <w:t>4.</w:t>
      </w:r>
      <w:r>
        <w:rPr>
          <w:rFonts w:hint="eastAsia" w:ascii="Times New Roman" w:hAnsi="Times New Roman" w:eastAsia="仿宋_GB2312"/>
          <w:sz w:val="32"/>
          <w:szCs w:val="32"/>
        </w:rPr>
        <w:t>不能提供资格复审</w:t>
      </w:r>
      <w:r>
        <w:rPr>
          <w:rFonts w:hint="default" w:ascii="Times New Roman" w:hAnsi="Times New Roman" w:eastAsia="仿宋_GB2312"/>
          <w:sz w:val="32"/>
          <w:szCs w:val="32"/>
          <w:lang w:val="en"/>
        </w:rPr>
        <w:t>及</w:t>
      </w:r>
      <w:r>
        <w:rPr>
          <w:rFonts w:hint="eastAsia" w:ascii="Times New Roman" w:hAnsi="Times New Roman" w:eastAsia="仿宋_GB2312"/>
          <w:sz w:val="32"/>
          <w:szCs w:val="32"/>
        </w:rPr>
        <w:t>考前48小时内</w:t>
      </w:r>
      <w:r>
        <w:rPr>
          <w:rFonts w:hint="eastAsia" w:ascii="Times New Roman" w:hAnsi="Times New Roman" w:eastAsia="仿宋_GB2312"/>
          <w:sz w:val="32"/>
          <w:szCs w:val="32"/>
          <w:lang w:eastAsia="zh-CN"/>
        </w:rPr>
        <w:t>汕头市</w:t>
      </w:r>
      <w:r>
        <w:rPr>
          <w:rFonts w:hint="eastAsia" w:ascii="Times New Roman" w:hAnsi="Times New Roman" w:eastAsia="仿宋_GB2312"/>
          <w:sz w:val="32"/>
          <w:szCs w:val="32"/>
        </w:rPr>
        <w:t>核酸检测阴性证明的</w:t>
      </w:r>
      <w:r>
        <w:rPr>
          <w:rFonts w:hint="eastAsia" w:ascii="Times New Roman" w:hAnsi="Times New Roman" w:eastAsia="仿宋_GB2312"/>
          <w:sz w:val="32"/>
          <w:szCs w:val="32"/>
          <w:lang w:eastAsia="zh-CN"/>
        </w:rPr>
        <w:t>人员</w:t>
      </w:r>
      <w:r>
        <w:rPr>
          <w:rFonts w:hint="eastAsia" w:ascii="Times New Roman" w:hAnsi="Times New Roman" w:eastAsia="仿宋_GB2312"/>
          <w:sz w:val="32"/>
          <w:szCs w:val="32"/>
        </w:rPr>
        <w:t>；</w:t>
      </w:r>
    </w:p>
    <w:p>
      <w:pPr>
        <w:spacing w:line="620" w:lineRule="exact"/>
        <w:ind w:firstLine="640" w:firstLineChars="200"/>
        <w:rPr>
          <w:rFonts w:hint="eastAsia" w:ascii="Times New Roman" w:hAnsi="Times New Roman" w:eastAsia="仿宋_GB2312"/>
          <w:sz w:val="32"/>
          <w:szCs w:val="32"/>
          <w:lang w:eastAsia="zh-CN"/>
        </w:rPr>
      </w:pPr>
      <w:r>
        <w:rPr>
          <w:rFonts w:hint="default" w:ascii="Times New Roman" w:hAnsi="Times New Roman" w:eastAsia="仿宋_GB2312"/>
          <w:sz w:val="32"/>
          <w:szCs w:val="32"/>
          <w:lang w:val="en"/>
        </w:rPr>
        <w:t>5.</w:t>
      </w:r>
      <w:r>
        <w:rPr>
          <w:rFonts w:hint="eastAsia" w:ascii="Times New Roman" w:hAnsi="Times New Roman" w:eastAsia="仿宋_GB2312"/>
          <w:sz w:val="32"/>
          <w:szCs w:val="32"/>
        </w:rPr>
        <w:t>现场测量体温不正常（体温≥37.3℃)，在临时观察区适当休息后使用水银体温计再次测量体温仍然不正常的</w:t>
      </w:r>
      <w:r>
        <w:rPr>
          <w:rFonts w:hint="eastAsia" w:ascii="Times New Roman" w:hAnsi="Times New Roman" w:eastAsia="仿宋_GB2312"/>
          <w:sz w:val="32"/>
          <w:szCs w:val="32"/>
          <w:lang w:eastAsia="zh-CN"/>
        </w:rPr>
        <w:t>人员；</w:t>
      </w:r>
    </w:p>
    <w:p>
      <w:pPr>
        <w:spacing w:line="620" w:lineRule="exact"/>
        <w:ind w:firstLine="640" w:firstLineChars="200"/>
        <w:rPr>
          <w:rFonts w:hint="eastAsia" w:ascii="Times New Roman" w:hAnsi="Times New Roman" w:eastAsia="仿宋_GB2312"/>
          <w:sz w:val="32"/>
          <w:szCs w:val="32"/>
        </w:rPr>
      </w:pPr>
      <w:r>
        <w:rPr>
          <w:rFonts w:hint="default" w:ascii="Times New Roman" w:hAnsi="Times New Roman" w:eastAsia="仿宋_GB2312"/>
          <w:sz w:val="32"/>
          <w:szCs w:val="32"/>
          <w:lang w:val="en" w:eastAsia="zh-CN"/>
        </w:rPr>
        <w:t>6.</w:t>
      </w:r>
      <w:r>
        <w:rPr>
          <w:rFonts w:hint="eastAsia" w:ascii="Times New Roman" w:hAnsi="Times New Roman" w:eastAsia="仿宋_GB2312"/>
          <w:sz w:val="32"/>
          <w:szCs w:val="32"/>
          <w:lang w:eastAsia="zh-CN"/>
        </w:rPr>
        <w:t>其他不符合正常参加</w:t>
      </w:r>
      <w:r>
        <w:rPr>
          <w:rFonts w:hint="eastAsia" w:ascii="Times New Roman" w:hAnsi="Times New Roman" w:eastAsia="仿宋_GB2312"/>
          <w:sz w:val="32"/>
          <w:szCs w:val="32"/>
          <w:lang w:val="en" w:eastAsia="zh-CN"/>
        </w:rPr>
        <w:t>资格复审及面试初试</w:t>
      </w:r>
      <w:r>
        <w:rPr>
          <w:rFonts w:hint="eastAsia" w:ascii="Times New Roman" w:hAnsi="Times New Roman" w:eastAsia="仿宋_GB2312"/>
          <w:sz w:val="32"/>
          <w:szCs w:val="32"/>
          <w:lang w:eastAsia="zh-CN"/>
        </w:rPr>
        <w:t>情况的人员</w:t>
      </w:r>
      <w:r>
        <w:rPr>
          <w:rFonts w:hint="eastAsia" w:ascii="Times New Roman" w:hAnsi="Times New Roman" w:eastAsia="仿宋_GB2312"/>
          <w:sz w:val="32"/>
          <w:szCs w:val="32"/>
        </w:rPr>
        <w:t>。</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二、</w:t>
      </w:r>
      <w:r>
        <w:rPr>
          <w:rFonts w:hint="eastAsia" w:ascii="Times New Roman" w:hAnsi="Times New Roman" w:eastAsia="黑体" w:cs="Times New Roman"/>
          <w:szCs w:val="32"/>
          <w:lang w:val="en" w:eastAsia="zh-CN"/>
        </w:rPr>
        <w:t>资格复审及面试初试</w:t>
      </w:r>
      <w:r>
        <w:rPr>
          <w:rFonts w:hint="eastAsia" w:ascii="Times New Roman" w:hAnsi="Times New Roman" w:eastAsia="黑体" w:cs="Times New Roman"/>
          <w:szCs w:val="32"/>
        </w:rPr>
        <w:t>前</w:t>
      </w:r>
      <w:r>
        <w:rPr>
          <w:rFonts w:ascii="Times New Roman" w:hAnsi="Times New Roman" w:eastAsia="黑体" w:cs="Times New Roman"/>
          <w:szCs w:val="32"/>
        </w:rPr>
        <w:t>准备事项</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（一）通过</w:t>
      </w:r>
      <w:r>
        <w:rPr>
          <w:rFonts w:hint="eastAsia" w:ascii="Times New Roman" w:hAnsi="Times New Roman" w:eastAsia="楷体_GB2312" w:cs="Times New Roman"/>
          <w:b/>
          <w:bCs/>
          <w:szCs w:val="32"/>
        </w:rPr>
        <w:t>“粤康码”</w:t>
      </w:r>
      <w:r>
        <w:rPr>
          <w:rFonts w:ascii="Times New Roman" w:hAnsi="Times New Roman" w:eastAsia="楷体_GB2312" w:cs="Times New Roman"/>
          <w:b/>
          <w:bCs/>
          <w:szCs w:val="32"/>
        </w:rPr>
        <w:t>申报健康状况</w:t>
      </w:r>
      <w:r>
        <w:rPr>
          <w:rFonts w:hint="eastAsia" w:ascii="Times New Roman" w:hAnsi="Times New Roman" w:eastAsia="楷体_GB2312" w:cs="Times New Roman"/>
          <w:b/>
          <w:bCs/>
          <w:szCs w:val="32"/>
        </w:rPr>
        <w:t>。</w:t>
      </w:r>
    </w:p>
    <w:p>
      <w:pPr>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lang w:val="en" w:eastAsia="zh-CN"/>
        </w:rPr>
        <w:t>资格复审及面试初试</w:t>
      </w:r>
      <w:r>
        <w:rPr>
          <w:rFonts w:ascii="Times New Roman" w:hAnsi="Times New Roman" w:eastAsia="仿宋_GB2312" w:cs="Times New Roman"/>
          <w:szCs w:val="32"/>
        </w:rPr>
        <w:t>人员须提前14天注册</w:t>
      </w:r>
      <w:r>
        <w:rPr>
          <w:rFonts w:hint="eastAsia" w:ascii="Times New Roman" w:hAnsi="Times New Roman" w:eastAsia="仿宋_GB2312" w:cs="Times New Roman"/>
          <w:szCs w:val="32"/>
        </w:rPr>
        <w:t>“粤康码”</w:t>
      </w:r>
      <w:r>
        <w:rPr>
          <w:rFonts w:ascii="Times New Roman" w:hAnsi="Times New Roman" w:eastAsia="仿宋_GB2312" w:cs="Times New Roman"/>
          <w:szCs w:val="32"/>
        </w:rPr>
        <w:t>，</w:t>
      </w:r>
      <w:r>
        <w:rPr>
          <w:rFonts w:hint="eastAsia" w:ascii="Times New Roman" w:hAnsi="Times New Roman" w:eastAsia="仿宋_GB2312" w:cs="Times New Roman"/>
          <w:szCs w:val="32"/>
        </w:rPr>
        <w:t>并</w:t>
      </w:r>
      <w:r>
        <w:rPr>
          <w:rFonts w:ascii="Times New Roman" w:hAnsi="Times New Roman" w:eastAsia="仿宋_GB2312" w:cs="Times New Roman"/>
          <w:szCs w:val="32"/>
        </w:rPr>
        <w:t>自我监测有无发热、咳嗽、乏力等疑似症状。如果旅居史、接触史发生变化或出现相关症状，须及时在</w:t>
      </w:r>
      <w:r>
        <w:rPr>
          <w:rFonts w:hint="eastAsia" w:ascii="Times New Roman" w:hAnsi="Times New Roman" w:eastAsia="仿宋_GB2312" w:cs="Times New Roman"/>
          <w:szCs w:val="32"/>
        </w:rPr>
        <w:t>“粤康码”</w:t>
      </w:r>
      <w:r>
        <w:rPr>
          <w:rFonts w:ascii="Times New Roman" w:hAnsi="Times New Roman" w:eastAsia="仿宋_GB2312" w:cs="Times New Roman"/>
          <w:szCs w:val="32"/>
        </w:rPr>
        <w:t>进行申报更新，有症状的到医疗机构及时就诊排查，排除新冠肺炎等重点传染病。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43" w:firstLineChars="200"/>
        <w:textAlignment w:val="auto"/>
        <w:rPr>
          <w:rFonts w:ascii="Times New Roman" w:hAnsi="Times New Roman" w:eastAsia="楷体_GB2312" w:cs="Times New Roman"/>
          <w:b/>
          <w:bCs/>
          <w:szCs w:val="32"/>
        </w:rPr>
      </w:pPr>
      <w:r>
        <w:rPr>
          <w:rFonts w:hint="eastAsia" w:ascii="Times New Roman" w:hAnsi="Times New Roman" w:eastAsia="楷体_GB2312" w:cs="Times New Roman"/>
          <w:b/>
          <w:bCs/>
          <w:szCs w:val="32"/>
          <w:lang w:eastAsia="zh-CN"/>
        </w:rPr>
        <w:t>（二）</w:t>
      </w:r>
      <w:r>
        <w:rPr>
          <w:rFonts w:hint="eastAsia" w:ascii="Times New Roman" w:hAnsi="Times New Roman" w:eastAsia="楷体_GB2312" w:cs="Times New Roman"/>
          <w:b/>
          <w:bCs/>
          <w:szCs w:val="32"/>
          <w:lang w:val="en" w:eastAsia="zh-CN"/>
        </w:rPr>
        <w:t>资格复审及面试初试</w:t>
      </w:r>
      <w:r>
        <w:rPr>
          <w:rFonts w:ascii="Times New Roman" w:hAnsi="Times New Roman" w:eastAsia="楷体_GB2312" w:cs="Times New Roman"/>
          <w:b/>
          <w:bCs/>
          <w:szCs w:val="32"/>
        </w:rPr>
        <w:t>人员须</w:t>
      </w:r>
      <w:r>
        <w:rPr>
          <w:rFonts w:hint="eastAsia" w:ascii="Times New Roman" w:hAnsi="Times New Roman" w:eastAsia="楷体_GB2312" w:cs="Times New Roman"/>
          <w:b/>
          <w:bCs/>
          <w:szCs w:val="32"/>
        </w:rPr>
        <w:t>按要求</w:t>
      </w:r>
      <w:r>
        <w:rPr>
          <w:rFonts w:ascii="Times New Roman" w:hAnsi="Times New Roman" w:eastAsia="楷体_GB2312" w:cs="Times New Roman"/>
          <w:b/>
          <w:bCs/>
          <w:szCs w:val="32"/>
        </w:rPr>
        <w:t>提前准备</w:t>
      </w:r>
      <w:r>
        <w:rPr>
          <w:rFonts w:hint="eastAsia" w:ascii="Times New Roman" w:hAnsi="Times New Roman" w:eastAsia="楷体_GB2312" w:cs="Times New Roman"/>
          <w:b/>
          <w:bCs/>
          <w:szCs w:val="32"/>
          <w:lang w:val="en" w:eastAsia="zh-CN"/>
        </w:rPr>
        <w:t>资格复审及面试初试</w:t>
      </w:r>
      <w:r>
        <w:rPr>
          <w:rFonts w:hint="eastAsia" w:ascii="Times New Roman" w:hAnsi="Times New Roman" w:eastAsia="楷体_GB2312" w:cs="Times New Roman"/>
          <w:b/>
          <w:bCs/>
          <w:szCs w:val="32"/>
          <w:lang w:eastAsia="zh-CN"/>
        </w:rPr>
        <w:t>前</w:t>
      </w:r>
      <w:r>
        <w:rPr>
          <w:rFonts w:hint="eastAsia" w:ascii="Times New Roman" w:hAnsi="Times New Roman" w:eastAsia="楷体_GB2312" w:cs="Times New Roman"/>
          <w:b/>
          <w:bCs/>
          <w:szCs w:val="32"/>
          <w:lang w:val="en-US" w:eastAsia="zh-CN"/>
        </w:rPr>
        <w:t>48小时内汕头市</w:t>
      </w:r>
      <w:r>
        <w:rPr>
          <w:rFonts w:ascii="Times New Roman" w:hAnsi="Times New Roman" w:eastAsia="楷体_GB2312" w:cs="Times New Roman"/>
          <w:b/>
          <w:bCs/>
          <w:szCs w:val="32"/>
        </w:rPr>
        <w:t>核酸检测阴性证明。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43" w:firstLineChars="200"/>
        <w:textAlignment w:val="auto"/>
        <w:rPr>
          <w:rFonts w:ascii="Times New Roman" w:hAnsi="Times New Roman" w:eastAsia="楷体_GB2312" w:cs="Times New Roman"/>
          <w:b/>
          <w:bCs/>
          <w:szCs w:val="32"/>
        </w:rPr>
      </w:pPr>
      <w:r>
        <w:rPr>
          <w:rFonts w:ascii="Times New Roman" w:hAnsi="Times New Roman" w:eastAsia="楷体_GB2312" w:cs="Times New Roman"/>
          <w:b/>
          <w:bCs/>
          <w:szCs w:val="32"/>
        </w:rPr>
        <w:t>（三）</w:t>
      </w:r>
      <w:r>
        <w:rPr>
          <w:rFonts w:hint="eastAsia" w:ascii="Times New Roman" w:hAnsi="Times New Roman" w:eastAsia="楷体_GB2312" w:cs="Times New Roman"/>
          <w:b/>
          <w:bCs/>
          <w:szCs w:val="32"/>
          <w:lang w:val="en" w:eastAsia="zh-CN"/>
        </w:rPr>
        <w:t>资格复审及面试初试</w:t>
      </w:r>
      <w:r>
        <w:rPr>
          <w:rFonts w:ascii="Times New Roman" w:hAnsi="Times New Roman" w:eastAsia="楷体_GB2312" w:cs="Times New Roman"/>
          <w:b/>
          <w:bCs/>
          <w:szCs w:val="32"/>
        </w:rPr>
        <w:t>人员需自备一次性使用医用口罩或以上级别口罩。</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（四）提前做好出行安排</w:t>
      </w:r>
      <w:r>
        <w:rPr>
          <w:rFonts w:hint="eastAsia" w:ascii="Times New Roman" w:hAnsi="Times New Roman" w:eastAsia="楷体_GB2312" w:cs="Times New Roman"/>
          <w:b/>
          <w:bCs/>
          <w:szCs w:val="32"/>
        </w:rPr>
        <w:t>。</w:t>
      </w:r>
    </w:p>
    <w:p>
      <w:pPr>
        <w:adjustRightInd w:val="0"/>
        <w:snapToGrid w:val="0"/>
        <w:spacing w:line="580" w:lineRule="exact"/>
        <w:ind w:firstLine="640" w:firstLineChars="200"/>
        <w:rPr>
          <w:rFonts w:hint="default" w:ascii="Times New Roman" w:hAnsi="Times New Roman" w:eastAsia="仿宋_GB2312" w:cs="Times New Roman"/>
          <w:szCs w:val="32"/>
          <w:lang w:val="en"/>
        </w:rPr>
      </w:pPr>
      <w:r>
        <w:rPr>
          <w:rFonts w:ascii="Times New Roman" w:hAnsi="Times New Roman" w:eastAsia="仿宋_GB2312" w:cs="Times New Roman"/>
          <w:szCs w:val="32"/>
        </w:rPr>
        <w:t xml:space="preserve">1. </w:t>
      </w:r>
      <w:r>
        <w:rPr>
          <w:rFonts w:hint="eastAsia" w:ascii="Times New Roman" w:hAnsi="Times New Roman" w:eastAsia="仿宋_GB2312" w:cs="Times New Roman"/>
          <w:szCs w:val="32"/>
          <w:lang w:eastAsia="zh-CN"/>
        </w:rPr>
        <w:t>所有参加</w:t>
      </w:r>
      <w:r>
        <w:rPr>
          <w:rFonts w:hint="eastAsia" w:ascii="Times New Roman" w:hAnsi="Times New Roman" w:eastAsia="仿宋_GB2312" w:cs="Times New Roman"/>
          <w:szCs w:val="32"/>
          <w:lang w:val="en" w:eastAsia="zh-CN"/>
        </w:rPr>
        <w:t>资格复审及面试初试</w:t>
      </w:r>
      <w:r>
        <w:rPr>
          <w:rFonts w:hint="eastAsia" w:ascii="Times New Roman" w:hAnsi="Times New Roman" w:eastAsia="仿宋_GB2312" w:cs="Times New Roman"/>
          <w:szCs w:val="32"/>
          <w:lang w:eastAsia="zh-CN"/>
        </w:rPr>
        <w:t>人员在</w:t>
      </w:r>
      <w:r>
        <w:rPr>
          <w:rFonts w:hint="eastAsia" w:ascii="Times New Roman" w:hAnsi="Times New Roman" w:eastAsia="仿宋_GB2312" w:cs="Times New Roman"/>
          <w:szCs w:val="32"/>
          <w:lang w:val="en" w:eastAsia="zh-CN"/>
        </w:rPr>
        <w:t>资格复审及面试初试</w:t>
      </w:r>
      <w:r>
        <w:rPr>
          <w:rFonts w:hint="eastAsia" w:ascii="Times New Roman" w:hAnsi="Times New Roman" w:eastAsia="仿宋_GB2312" w:cs="Times New Roman"/>
          <w:szCs w:val="32"/>
          <w:lang w:eastAsia="zh-CN"/>
        </w:rPr>
        <w:t>前非必要不参加聚集性活动</w:t>
      </w:r>
      <w:r>
        <w:rPr>
          <w:rFonts w:hint="default"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要提前了解汕头市最新疫情防控政策措施，合理安排时间，落实核酸检测等健康管理措施。</w:t>
      </w:r>
      <w:r>
        <w:rPr>
          <w:rFonts w:hint="eastAsia" w:ascii="Times New Roman" w:hAnsi="Times New Roman" w:eastAsia="仿宋_GB2312" w:cs="Times New Roman"/>
          <w:szCs w:val="32"/>
          <w:lang w:eastAsia="zh-CN"/>
        </w:rPr>
        <w:t>本</w:t>
      </w:r>
      <w:r>
        <w:rPr>
          <w:rFonts w:hint="eastAsia" w:ascii="Times New Roman" w:hAnsi="Times New Roman" w:eastAsia="仿宋_GB2312" w:cs="Times New Roman"/>
          <w:szCs w:val="32"/>
        </w:rPr>
        <w:t>省</w:t>
      </w:r>
      <w:r>
        <w:rPr>
          <w:rFonts w:hint="default" w:ascii="Times New Roman" w:hAnsi="Times New Roman" w:eastAsia="仿宋_GB2312" w:cs="Times New Roman"/>
          <w:szCs w:val="32"/>
          <w:lang w:val="en"/>
        </w:rPr>
        <w:t>资格复审及面试</w:t>
      </w:r>
      <w:r>
        <w:rPr>
          <w:rFonts w:hint="eastAsia" w:ascii="Times New Roman" w:hAnsi="Times New Roman" w:eastAsia="仿宋_GB2312" w:cs="Times New Roman"/>
          <w:szCs w:val="32"/>
        </w:rPr>
        <w:t>人员</w:t>
      </w:r>
      <w:r>
        <w:rPr>
          <w:rFonts w:hint="default" w:ascii="Times New Roman" w:hAnsi="Times New Roman" w:eastAsia="仿宋_GB2312" w:cs="Times New Roman"/>
          <w:szCs w:val="32"/>
          <w:lang w:val="en"/>
        </w:rPr>
        <w:t>资格复审及面试</w:t>
      </w:r>
      <w:r>
        <w:rPr>
          <w:rFonts w:hint="eastAsia" w:ascii="Times New Roman" w:hAnsi="Times New Roman" w:eastAsia="仿宋_GB2312" w:cs="Times New Roman"/>
          <w:szCs w:val="32"/>
        </w:rPr>
        <w:t>前14天非必要不出省，非必要不出所在地市。</w:t>
      </w:r>
      <w:r>
        <w:rPr>
          <w:rFonts w:hint="default" w:ascii="Times New Roman" w:hAnsi="Times New Roman" w:eastAsia="仿宋_GB2312" w:cs="Times New Roman"/>
          <w:szCs w:val="32"/>
          <w:lang w:val="en"/>
        </w:rPr>
        <w:t>资格复审及面试</w:t>
      </w:r>
      <w:r>
        <w:rPr>
          <w:rFonts w:hint="eastAsia" w:ascii="Times New Roman" w:hAnsi="Times New Roman" w:eastAsia="仿宋_GB2312" w:cs="Times New Roman"/>
          <w:szCs w:val="32"/>
        </w:rPr>
        <w:t>人员</w:t>
      </w:r>
      <w:r>
        <w:rPr>
          <w:rFonts w:hint="eastAsia" w:ascii="Times New Roman" w:hAnsi="Times New Roman" w:eastAsia="仿宋_GB2312" w:cs="Times New Roman"/>
          <w:szCs w:val="32"/>
          <w:lang w:eastAsia="zh-CN"/>
        </w:rPr>
        <w:t>前</w:t>
      </w:r>
      <w:r>
        <w:rPr>
          <w:rFonts w:hint="eastAsia" w:ascii="Times New Roman" w:hAnsi="Times New Roman" w:eastAsia="仿宋_GB2312" w:cs="Times New Roman"/>
          <w:szCs w:val="32"/>
          <w:lang w:val="en-US" w:eastAsia="zh-CN"/>
        </w:rPr>
        <w:t>14天有省外旅居史的，</w:t>
      </w:r>
      <w:r>
        <w:rPr>
          <w:rFonts w:hint="eastAsia" w:ascii="Times New Roman" w:hAnsi="Times New Roman" w:eastAsia="仿宋_GB2312" w:cs="Times New Roman"/>
          <w:szCs w:val="32"/>
          <w:lang w:val="en" w:eastAsia="zh-CN"/>
        </w:rPr>
        <w:t>须</w:t>
      </w:r>
      <w:r>
        <w:rPr>
          <w:rFonts w:hint="default" w:ascii="Times New Roman" w:hAnsi="Times New Roman" w:eastAsia="仿宋_GB2312" w:cs="Times New Roman"/>
          <w:szCs w:val="32"/>
          <w:lang w:val="en"/>
        </w:rPr>
        <w:t>资格复审前7天</w:t>
      </w:r>
      <w:r>
        <w:rPr>
          <w:rFonts w:hint="eastAsia" w:ascii="Times New Roman" w:hAnsi="Times New Roman" w:eastAsia="仿宋_GB2312" w:cs="Times New Roman"/>
          <w:szCs w:val="32"/>
          <w:lang w:val="en" w:eastAsia="zh-CN"/>
        </w:rPr>
        <w:t>在</w:t>
      </w:r>
      <w:r>
        <w:rPr>
          <w:rFonts w:hint="default" w:ascii="Times New Roman" w:hAnsi="Times New Roman" w:eastAsia="仿宋_GB2312" w:cs="Times New Roman"/>
          <w:szCs w:val="32"/>
          <w:lang w:val="en"/>
        </w:rPr>
        <w:t>上班时间主动联系资格复审及面试初试组织实施单位（联系电话：0754-88616567）。</w:t>
      </w:r>
      <w:bookmarkStart w:id="0" w:name="_GoBack"/>
      <w:bookmarkEnd w:id="0"/>
    </w:p>
    <w:p>
      <w:pPr>
        <w:adjustRightInd w:val="0"/>
        <w:snapToGrid w:val="0"/>
        <w:spacing w:line="580" w:lineRule="exact"/>
        <w:ind w:firstLine="640" w:firstLineChars="200"/>
        <w:rPr>
          <w:rFonts w:hint="eastAsia" w:ascii="Times New Roman" w:hAnsi="Times New Roman" w:eastAsia="仿宋_GB2312" w:cs="Times New Roman"/>
          <w:szCs w:val="32"/>
          <w:lang w:eastAsia="zh-CN"/>
        </w:rPr>
      </w:pPr>
      <w:r>
        <w:rPr>
          <w:rFonts w:hint="eastAsia" w:ascii="Times New Roman" w:hAnsi="Times New Roman" w:eastAsia="仿宋_GB2312" w:cs="Times New Roman"/>
          <w:szCs w:val="32"/>
          <w:lang w:eastAsia="zh-CN"/>
        </w:rPr>
        <w:t>注：①全国疫情风险等级查询</w:t>
      </w:r>
    </w:p>
    <w:p>
      <w:pPr>
        <w:spacing w:line="62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http://bmfw.www.gov.cn/yqfxdjcx/risk.html</w:t>
      </w:r>
      <w:r>
        <w:rPr>
          <w:rFonts w:hint="eastAsia" w:ascii="CESI仿宋-GB2312" w:hAnsi="CESI仿宋-GB2312" w:eastAsia="CESI仿宋-GB2312" w:cs="CESI仿宋-GB2312"/>
          <w:sz w:val="32"/>
          <w:szCs w:val="32"/>
          <w:lang w:eastAsia="zh-CN"/>
        </w:rPr>
        <w:t>）</w:t>
      </w:r>
    </w:p>
    <w:p>
      <w:pPr>
        <w:adjustRightInd w:val="0"/>
        <w:snapToGrid w:val="0"/>
        <w:spacing w:line="580" w:lineRule="exact"/>
        <w:ind w:firstLine="640" w:firstLineChars="200"/>
        <w:rPr>
          <w:rFonts w:hint="eastAsia" w:ascii="Times New Roman" w:hAnsi="Times New Roman" w:eastAsia="仿宋_GB2312" w:cs="Times New Roman"/>
          <w:szCs w:val="32"/>
          <w:lang w:eastAsia="zh-CN"/>
        </w:rPr>
      </w:pPr>
      <w:r>
        <w:rPr>
          <w:rFonts w:hint="eastAsia" w:ascii="Times New Roman" w:hAnsi="Times New Roman" w:eastAsia="仿宋_GB2312" w:cs="Times New Roman"/>
          <w:szCs w:val="32"/>
          <w:lang w:eastAsia="zh-CN"/>
        </w:rPr>
        <w:t>②各地疫情防控政策措施</w:t>
      </w:r>
    </w:p>
    <w:p>
      <w:pPr>
        <w:spacing w:line="62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http://www.gov.cn/zhuanti/2021yqfxgdzc/index.htm#/</w:t>
      </w:r>
      <w:r>
        <w:rPr>
          <w:rFonts w:hint="eastAsia" w:ascii="CESI仿宋-GB2312" w:hAnsi="CESI仿宋-GB2312" w:eastAsia="CESI仿宋-GB2312" w:cs="CESI仿宋-GB2312"/>
          <w:sz w:val="32"/>
          <w:szCs w:val="32"/>
          <w:lang w:eastAsia="zh-CN"/>
        </w:rPr>
        <w:t>）</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2.</w:t>
      </w:r>
      <w:r>
        <w:rPr>
          <w:rFonts w:hint="eastAsia" w:ascii="Times New Roman" w:hAnsi="Times New Roman" w:eastAsia="仿宋_GB2312" w:cs="Times New Roman"/>
          <w:szCs w:val="32"/>
          <w:lang w:eastAsia="zh-CN"/>
        </w:rPr>
        <w:t>参加</w:t>
      </w:r>
      <w:r>
        <w:rPr>
          <w:rFonts w:hint="eastAsia" w:ascii="Times New Roman" w:hAnsi="Times New Roman" w:eastAsia="仿宋_GB2312" w:cs="Times New Roman"/>
          <w:szCs w:val="32"/>
          <w:lang w:val="en" w:eastAsia="zh-CN"/>
        </w:rPr>
        <w:t>资格复审及面试初试</w:t>
      </w:r>
      <w:r>
        <w:rPr>
          <w:rFonts w:ascii="Times New Roman" w:hAnsi="Times New Roman" w:eastAsia="仿宋_GB2312" w:cs="Times New Roman"/>
          <w:szCs w:val="32"/>
        </w:rPr>
        <w:t>人员应提前了解</w:t>
      </w:r>
      <w:r>
        <w:rPr>
          <w:rFonts w:hint="eastAsia" w:ascii="Times New Roman" w:hAnsi="Times New Roman" w:eastAsia="仿宋_GB2312" w:cs="Times New Roman"/>
          <w:szCs w:val="32"/>
          <w:lang w:val="en" w:eastAsia="zh-CN"/>
        </w:rPr>
        <w:t>资格复审及面试初试</w:t>
      </w:r>
      <w:r>
        <w:rPr>
          <w:rFonts w:hint="eastAsia" w:ascii="Times New Roman" w:hAnsi="Times New Roman" w:eastAsia="仿宋_GB2312" w:cs="Times New Roman"/>
          <w:szCs w:val="32"/>
        </w:rPr>
        <w:t>地点</w:t>
      </w:r>
      <w:r>
        <w:rPr>
          <w:rFonts w:ascii="Times New Roman" w:hAnsi="Times New Roman" w:eastAsia="仿宋_GB2312" w:cs="Times New Roman"/>
          <w:szCs w:val="32"/>
        </w:rPr>
        <w:t>入口位置和前往路线。</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.因</w:t>
      </w:r>
      <w:r>
        <w:rPr>
          <w:rFonts w:hint="eastAsia" w:ascii="Times New Roman" w:hAnsi="Times New Roman" w:eastAsia="仿宋_GB2312" w:cs="Times New Roman"/>
          <w:szCs w:val="32"/>
          <w:lang w:val="en" w:eastAsia="zh-CN"/>
        </w:rPr>
        <w:t>资格复审及面试初试</w:t>
      </w:r>
      <w:r>
        <w:rPr>
          <w:rFonts w:hint="eastAsia" w:ascii="Times New Roman" w:hAnsi="Times New Roman" w:eastAsia="仿宋_GB2312" w:cs="Times New Roman"/>
          <w:szCs w:val="32"/>
        </w:rPr>
        <w:t>地点</w:t>
      </w:r>
      <w:r>
        <w:rPr>
          <w:rFonts w:ascii="Times New Roman" w:hAnsi="Times New Roman" w:eastAsia="仿宋_GB2312" w:cs="Times New Roman"/>
          <w:szCs w:val="32"/>
        </w:rPr>
        <w:t>内疫情防控管理要求，社会车辆禁止进入</w:t>
      </w:r>
      <w:r>
        <w:rPr>
          <w:rFonts w:hint="eastAsia" w:ascii="Times New Roman" w:hAnsi="Times New Roman" w:eastAsia="仿宋_GB2312" w:cs="Times New Roman"/>
          <w:szCs w:val="32"/>
          <w:lang w:val="en" w:eastAsia="zh-CN"/>
        </w:rPr>
        <w:t>资格复审及面试初试</w:t>
      </w:r>
      <w:r>
        <w:rPr>
          <w:rFonts w:hint="eastAsia" w:ascii="Times New Roman" w:hAnsi="Times New Roman" w:eastAsia="仿宋_GB2312" w:cs="Times New Roman"/>
          <w:szCs w:val="32"/>
        </w:rPr>
        <w:t>地点</w:t>
      </w:r>
      <w:r>
        <w:rPr>
          <w:rFonts w:ascii="Times New Roman" w:hAnsi="Times New Roman" w:eastAsia="仿宋_GB2312" w:cs="Times New Roman"/>
          <w:szCs w:val="32"/>
        </w:rPr>
        <w:t>。</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4</w:t>
      </w:r>
      <w:r>
        <w:rPr>
          <w:rFonts w:ascii="Times New Roman" w:hAnsi="Times New Roman" w:eastAsia="仿宋_GB2312" w:cs="Times New Roman"/>
          <w:szCs w:val="32"/>
        </w:rPr>
        <w:t>.</w:t>
      </w:r>
      <w:r>
        <w:rPr>
          <w:rFonts w:hint="eastAsia" w:ascii="Times New Roman" w:hAnsi="Times New Roman" w:eastAsia="仿宋_GB2312" w:cs="Times New Roman"/>
          <w:szCs w:val="32"/>
          <w:lang w:eastAsia="zh-CN"/>
        </w:rPr>
        <w:t>在</w:t>
      </w:r>
      <w:r>
        <w:rPr>
          <w:rFonts w:hint="eastAsia" w:ascii="Times New Roman" w:hAnsi="Times New Roman" w:eastAsia="仿宋_GB2312" w:cs="Times New Roman"/>
          <w:szCs w:val="32"/>
          <w:lang w:val="en" w:eastAsia="zh-CN"/>
        </w:rPr>
        <w:t>资格复审及面试初试</w:t>
      </w:r>
      <w:r>
        <w:rPr>
          <w:rFonts w:hint="eastAsia" w:ascii="Times New Roman" w:hAnsi="Times New Roman" w:eastAsia="仿宋_GB2312" w:cs="Times New Roman"/>
          <w:szCs w:val="32"/>
          <w:lang w:eastAsia="zh-CN"/>
        </w:rPr>
        <w:t>入场时，提前准备好身份证、报名初审通知书（或准考证）、粤康码、</w:t>
      </w:r>
      <w:r>
        <w:rPr>
          <w:rFonts w:hint="eastAsia" w:ascii="Times New Roman" w:hAnsi="Times New Roman" w:eastAsia="仿宋_GB2312" w:cs="Times New Roman"/>
          <w:szCs w:val="32"/>
          <w:lang w:val="en" w:eastAsia="zh-CN"/>
        </w:rPr>
        <w:t>资格复审及面试初试</w:t>
      </w:r>
      <w:r>
        <w:rPr>
          <w:rFonts w:hint="eastAsia" w:ascii="Times New Roman" w:hAnsi="Times New Roman" w:eastAsia="仿宋_GB2312" w:cs="Times New Roman"/>
          <w:szCs w:val="32"/>
          <w:lang w:eastAsia="zh-CN"/>
        </w:rPr>
        <w:t>前</w:t>
      </w:r>
      <w:r>
        <w:rPr>
          <w:rFonts w:hint="eastAsia" w:ascii="Times New Roman" w:hAnsi="Times New Roman" w:eastAsia="仿宋_GB2312" w:cs="Times New Roman"/>
          <w:szCs w:val="32"/>
          <w:lang w:val="en-US" w:eastAsia="zh-CN"/>
        </w:rPr>
        <w:t>48小时内汕头市核酸检测阴性证明。</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三、</w:t>
      </w:r>
      <w:r>
        <w:rPr>
          <w:rFonts w:hint="default" w:ascii="Times New Roman" w:hAnsi="Times New Roman" w:eastAsia="黑体" w:cs="Times New Roman"/>
          <w:szCs w:val="32"/>
          <w:lang w:val="en"/>
        </w:rPr>
        <w:t>资格复审</w:t>
      </w:r>
      <w:r>
        <w:rPr>
          <w:rFonts w:hint="eastAsia" w:ascii="Times New Roman" w:hAnsi="Times New Roman" w:eastAsia="黑体" w:cs="Times New Roman"/>
          <w:szCs w:val="32"/>
          <w:lang w:val="en" w:eastAsia="zh-CN"/>
        </w:rPr>
        <w:t>及</w:t>
      </w:r>
      <w:r>
        <w:rPr>
          <w:rFonts w:hint="default" w:ascii="Times New Roman" w:hAnsi="Times New Roman" w:eastAsia="黑体" w:cs="Times New Roman"/>
          <w:szCs w:val="32"/>
          <w:lang w:val="en"/>
        </w:rPr>
        <w:t>面试初试</w:t>
      </w:r>
      <w:r>
        <w:rPr>
          <w:rFonts w:ascii="Times New Roman" w:hAnsi="Times New Roman" w:eastAsia="黑体" w:cs="Times New Roman"/>
          <w:szCs w:val="32"/>
        </w:rPr>
        <w:t>期间义务</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（一）配合和服从防疫管理</w:t>
      </w:r>
      <w:r>
        <w:rPr>
          <w:rFonts w:hint="eastAsia" w:ascii="Times New Roman" w:hAnsi="Times New Roman" w:eastAsia="楷体_GB2312" w:cs="Times New Roman"/>
          <w:b/>
          <w:bCs/>
          <w:szCs w:val="32"/>
        </w:rPr>
        <w:t>。</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 所有</w:t>
      </w:r>
      <w:r>
        <w:rPr>
          <w:rFonts w:hint="eastAsia" w:ascii="Times New Roman" w:hAnsi="Times New Roman" w:eastAsia="仿宋_GB2312" w:cs="Times New Roman"/>
          <w:szCs w:val="32"/>
        </w:rPr>
        <w:t>参加</w:t>
      </w:r>
      <w:r>
        <w:rPr>
          <w:rFonts w:hint="eastAsia" w:ascii="Times New Roman" w:hAnsi="Times New Roman" w:eastAsia="仿宋_GB2312" w:cs="Times New Roman"/>
          <w:szCs w:val="32"/>
          <w:lang w:eastAsia="zh-CN"/>
        </w:rPr>
        <w:t>资格复审及面试初试</w:t>
      </w:r>
      <w:r>
        <w:rPr>
          <w:rFonts w:ascii="Times New Roman" w:hAnsi="Times New Roman" w:eastAsia="仿宋_GB2312" w:cs="Times New Roman"/>
          <w:szCs w:val="32"/>
        </w:rPr>
        <w:t>人员在</w:t>
      </w:r>
      <w:r>
        <w:rPr>
          <w:rFonts w:hint="eastAsia" w:ascii="Times New Roman" w:hAnsi="Times New Roman" w:eastAsia="仿宋_GB2312" w:cs="Times New Roman"/>
          <w:szCs w:val="32"/>
          <w:lang w:val="en" w:eastAsia="zh-CN"/>
        </w:rPr>
        <w:t>资格复审及面试初试</w:t>
      </w:r>
      <w:r>
        <w:rPr>
          <w:rFonts w:ascii="Times New Roman" w:hAnsi="Times New Roman" w:eastAsia="仿宋_GB2312" w:cs="Times New Roman"/>
          <w:szCs w:val="32"/>
        </w:rPr>
        <w:t>期间须全程佩戴口罩，进行身份核验时需摘除口罩。</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 自觉配合完成检测流程后从规定通道进入</w:t>
      </w:r>
      <w:r>
        <w:rPr>
          <w:rFonts w:hint="eastAsia" w:ascii="Times New Roman" w:hAnsi="Times New Roman" w:eastAsia="仿宋_GB2312" w:cs="Times New Roman"/>
          <w:szCs w:val="32"/>
          <w:lang w:val="en" w:eastAsia="zh-CN"/>
        </w:rPr>
        <w:t>资格复审及面试初试</w:t>
      </w:r>
      <w:r>
        <w:rPr>
          <w:rFonts w:hint="eastAsia" w:ascii="Times New Roman" w:hAnsi="Times New Roman" w:eastAsia="仿宋_GB2312" w:cs="Times New Roman"/>
          <w:szCs w:val="32"/>
        </w:rPr>
        <w:t>地点</w:t>
      </w:r>
      <w:r>
        <w:rPr>
          <w:rFonts w:ascii="Times New Roman" w:hAnsi="Times New Roman" w:eastAsia="仿宋_GB2312" w:cs="Times New Roman"/>
          <w:szCs w:val="32"/>
        </w:rPr>
        <w:t>。进</w:t>
      </w:r>
      <w:r>
        <w:rPr>
          <w:rFonts w:hint="eastAsia" w:ascii="Times New Roman" w:hAnsi="Times New Roman" w:eastAsia="仿宋_GB2312" w:cs="Times New Roman"/>
          <w:szCs w:val="32"/>
          <w:lang w:val="en" w:eastAsia="zh-CN"/>
        </w:rPr>
        <w:t>资格复审及面试初试</w:t>
      </w:r>
      <w:r>
        <w:rPr>
          <w:rFonts w:hint="eastAsia" w:ascii="Times New Roman" w:hAnsi="Times New Roman" w:eastAsia="仿宋_GB2312" w:cs="Times New Roman"/>
          <w:szCs w:val="32"/>
        </w:rPr>
        <w:t>地点</w:t>
      </w:r>
      <w:r>
        <w:rPr>
          <w:rFonts w:ascii="Times New Roman" w:hAnsi="Times New Roman" w:eastAsia="仿宋_GB2312" w:cs="Times New Roman"/>
          <w:szCs w:val="32"/>
        </w:rPr>
        <w:t>后在规定区域活动，</w:t>
      </w:r>
      <w:r>
        <w:rPr>
          <w:rFonts w:hint="eastAsia" w:ascii="Times New Roman" w:hAnsi="Times New Roman" w:eastAsia="仿宋_GB2312" w:cs="Times New Roman"/>
          <w:szCs w:val="32"/>
          <w:lang w:val="en" w:eastAsia="zh-CN"/>
        </w:rPr>
        <w:t>资格复审及面试初试</w:t>
      </w:r>
      <w:r>
        <w:rPr>
          <w:rFonts w:ascii="Times New Roman" w:hAnsi="Times New Roman" w:eastAsia="仿宋_GB2312" w:cs="Times New Roman"/>
          <w:szCs w:val="32"/>
        </w:rPr>
        <w:t>后及时离开。</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 如有相应症状或经检测发现有异常情况的，要按规定服从</w:t>
      </w:r>
      <w:r>
        <w:rPr>
          <w:rFonts w:hint="eastAsia" w:ascii="仿宋_GB2312" w:hAnsi="仿宋_GB2312" w:eastAsia="仿宋_GB2312" w:cs="仿宋_GB2312"/>
          <w:szCs w:val="32"/>
        </w:rPr>
        <w:t>“不得参加</w:t>
      </w:r>
      <w:r>
        <w:rPr>
          <w:rFonts w:hint="eastAsia" w:ascii="Times New Roman" w:hAnsi="Times New Roman" w:eastAsia="仿宋_GB2312" w:cs="Times New Roman"/>
          <w:szCs w:val="32"/>
          <w:lang w:val="en" w:eastAsia="zh-CN"/>
        </w:rPr>
        <w:t>资格复审及面试初试</w:t>
      </w:r>
      <w:r>
        <w:rPr>
          <w:rFonts w:hint="eastAsia" w:ascii="仿宋_GB2312" w:hAnsi="仿宋_GB2312" w:eastAsia="仿宋_GB2312" w:cs="仿宋_GB2312"/>
          <w:szCs w:val="32"/>
        </w:rPr>
        <w:t>”“安排到隔离区域”</w:t>
      </w:r>
      <w:r>
        <w:rPr>
          <w:rFonts w:ascii="Times New Roman" w:hAnsi="Times New Roman" w:eastAsia="仿宋_GB2312" w:cs="Times New Roman"/>
          <w:szCs w:val="32"/>
        </w:rPr>
        <w:t>等相关处置。</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（二）关注身体状况</w:t>
      </w:r>
      <w:r>
        <w:rPr>
          <w:rFonts w:hint="eastAsia" w:ascii="Times New Roman" w:hAnsi="Times New Roman" w:eastAsia="楷体_GB2312" w:cs="Times New Roman"/>
          <w:b/>
          <w:bCs/>
          <w:szCs w:val="32"/>
        </w:rPr>
        <w:t>。</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lang w:val="en" w:eastAsia="zh-CN"/>
        </w:rPr>
        <w:t>资格复审及面试初试</w:t>
      </w:r>
      <w:r>
        <w:rPr>
          <w:rFonts w:ascii="Times New Roman" w:hAnsi="Times New Roman" w:eastAsia="仿宋_GB2312" w:cs="Times New Roman"/>
          <w:szCs w:val="32"/>
        </w:rPr>
        <w:t>期间</w:t>
      </w:r>
      <w:r>
        <w:rPr>
          <w:rFonts w:hint="eastAsia" w:ascii="Times New Roman" w:hAnsi="Times New Roman" w:eastAsia="仿宋_GB2312" w:cs="Times New Roman"/>
          <w:szCs w:val="32"/>
          <w:lang w:val="en" w:eastAsia="zh-CN"/>
        </w:rPr>
        <w:t>资格复审及面试初试</w:t>
      </w:r>
      <w:r>
        <w:rPr>
          <w:rFonts w:ascii="Times New Roman" w:hAnsi="Times New Roman" w:eastAsia="仿宋_GB2312" w:cs="Times New Roman"/>
          <w:szCs w:val="32"/>
        </w:rPr>
        <w:t>人员出现发热（体温≥37.3℃）、咳嗽、乏力等不适症状，应及时报告并自觉服从现场工作人员管理。</w:t>
      </w:r>
      <w:r>
        <w:rPr>
          <w:rFonts w:hint="eastAsia" w:ascii="Times New Roman" w:hAnsi="Times New Roman" w:eastAsia="仿宋_GB2312" w:cs="Times New Roman"/>
          <w:szCs w:val="32"/>
          <w:lang w:eastAsia="zh-CN"/>
        </w:rPr>
        <w:t>由</w:t>
      </w:r>
      <w:r>
        <w:rPr>
          <w:rFonts w:ascii="Times New Roman" w:hAnsi="Times New Roman" w:eastAsia="仿宋_GB2312" w:cs="Times New Roman"/>
          <w:szCs w:val="32"/>
        </w:rPr>
        <w:t>卫生防疫人员研判</w:t>
      </w:r>
      <w:r>
        <w:rPr>
          <w:rFonts w:hint="eastAsia" w:ascii="Times New Roman" w:hAnsi="Times New Roman" w:eastAsia="仿宋_GB2312" w:cs="Times New Roman"/>
          <w:szCs w:val="32"/>
          <w:lang w:eastAsia="zh-CN"/>
        </w:rPr>
        <w:t>是否</w:t>
      </w:r>
      <w:r>
        <w:rPr>
          <w:rFonts w:ascii="Times New Roman" w:hAnsi="Times New Roman" w:eastAsia="仿宋_GB2312" w:cs="Times New Roman"/>
          <w:szCs w:val="32"/>
        </w:rPr>
        <w:t>可继续参加</w:t>
      </w:r>
      <w:r>
        <w:rPr>
          <w:rFonts w:hint="eastAsia" w:ascii="Times New Roman" w:hAnsi="Times New Roman" w:eastAsia="仿宋_GB2312" w:cs="Times New Roman"/>
          <w:szCs w:val="32"/>
          <w:lang w:eastAsia="zh-CN"/>
        </w:rPr>
        <w:t>资格复审及面试初试</w:t>
      </w:r>
      <w:r>
        <w:rPr>
          <w:rFonts w:ascii="Times New Roman" w:hAnsi="Times New Roman" w:eastAsia="仿宋_GB2312" w:cs="Times New Roman"/>
          <w:szCs w:val="32"/>
        </w:rPr>
        <w:t>。</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四、有关要求</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（一）</w:t>
      </w:r>
      <w:r>
        <w:rPr>
          <w:rFonts w:hint="eastAsia" w:ascii="Times New Roman" w:hAnsi="Times New Roman" w:eastAsia="仿宋_GB2312" w:cs="Times New Roman"/>
          <w:szCs w:val="32"/>
          <w:lang w:eastAsia="zh-CN"/>
        </w:rPr>
        <w:t>资格复审及面试初试</w:t>
      </w:r>
      <w:r>
        <w:rPr>
          <w:rFonts w:ascii="Times New Roman" w:hAnsi="Times New Roman" w:eastAsia="仿宋_GB2312" w:cs="Times New Roman"/>
          <w:szCs w:val="32"/>
        </w:rPr>
        <w:t>人员应认真阅读本防控须知和《</w:t>
      </w:r>
      <w:r>
        <w:rPr>
          <w:rFonts w:hint="eastAsia" w:ascii="Times New Roman" w:hAnsi="Times New Roman" w:eastAsia="仿宋_GB2312" w:cs="Times New Roman"/>
          <w:szCs w:val="32"/>
        </w:rPr>
        <w:t>资格复审及面试初试</w:t>
      </w:r>
      <w:r>
        <w:rPr>
          <w:rFonts w:ascii="Times New Roman" w:hAnsi="Times New Roman" w:eastAsia="仿宋_GB2312" w:cs="Times New Roman"/>
          <w:szCs w:val="32"/>
        </w:rPr>
        <w:t>疫情防控承诺书》（</w:t>
      </w:r>
      <w:r>
        <w:rPr>
          <w:rFonts w:hint="eastAsia" w:ascii="Times New Roman" w:hAnsi="Times New Roman" w:eastAsia="仿宋_GB2312" w:cs="Times New Roman"/>
          <w:szCs w:val="32"/>
        </w:rPr>
        <w:t>见附件3</w:t>
      </w:r>
      <w:r>
        <w:rPr>
          <w:rFonts w:ascii="Times New Roman" w:hAnsi="Times New Roman" w:eastAsia="仿宋_GB2312" w:cs="Times New Roman"/>
          <w:szCs w:val="32"/>
        </w:rPr>
        <w:t>）。</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黑体" w:cs="Times New Roman"/>
          <w:szCs w:val="32"/>
          <w:lang w:eastAsia="zh-CN"/>
        </w:rPr>
        <w:t>资格复审及面试初试</w:t>
      </w:r>
      <w:r>
        <w:rPr>
          <w:rFonts w:ascii="Times New Roman" w:hAnsi="Times New Roman" w:eastAsia="黑体" w:cs="Times New Roman"/>
          <w:szCs w:val="32"/>
        </w:rPr>
        <w:t>人员打印并签署承诺书</w:t>
      </w:r>
      <w:r>
        <w:rPr>
          <w:rFonts w:hint="eastAsia" w:ascii="Times New Roman" w:hAnsi="Times New Roman" w:eastAsia="黑体" w:cs="Times New Roman"/>
          <w:szCs w:val="32"/>
        </w:rPr>
        <w:t>连同其他</w:t>
      </w:r>
      <w:r>
        <w:rPr>
          <w:rFonts w:hint="eastAsia" w:ascii="Times New Roman" w:hAnsi="Times New Roman" w:eastAsia="黑体" w:cs="Times New Roman"/>
          <w:szCs w:val="32"/>
          <w:lang w:eastAsia="zh-CN"/>
        </w:rPr>
        <w:t>资格复审</w:t>
      </w:r>
      <w:r>
        <w:rPr>
          <w:rFonts w:hint="eastAsia" w:ascii="Times New Roman" w:hAnsi="Times New Roman" w:eastAsia="黑体" w:cs="Times New Roman"/>
          <w:szCs w:val="32"/>
        </w:rPr>
        <w:t>资料一同上交资格复审处</w:t>
      </w:r>
      <w:r>
        <w:rPr>
          <w:rFonts w:ascii="Times New Roman" w:hAnsi="Times New Roman" w:eastAsia="黑体" w:cs="Times New Roman"/>
          <w:szCs w:val="32"/>
        </w:rPr>
        <w:t>。</w:t>
      </w:r>
      <w:r>
        <w:rPr>
          <w:rFonts w:ascii="Times New Roman" w:hAnsi="Times New Roman" w:eastAsia="仿宋_GB2312" w:cs="Times New Roman"/>
          <w:szCs w:val="32"/>
        </w:rPr>
        <w:t>如违反相关规定，自愿承担相关责任、接受相应处理。</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（二）</w:t>
      </w:r>
      <w:r>
        <w:rPr>
          <w:rFonts w:hint="eastAsia" w:ascii="Times New Roman" w:hAnsi="Times New Roman" w:eastAsia="仿宋_GB2312" w:cs="Times New Roman"/>
          <w:szCs w:val="32"/>
          <w:lang w:eastAsia="zh-CN"/>
        </w:rPr>
        <w:t>资格复审及面试初试</w:t>
      </w:r>
      <w:r>
        <w:rPr>
          <w:rFonts w:ascii="Times New Roman" w:hAnsi="Times New Roman" w:eastAsia="仿宋_GB2312" w:cs="Times New Roman"/>
          <w:szCs w:val="32"/>
        </w:rPr>
        <w:t>人员不配合</w:t>
      </w:r>
      <w:r>
        <w:rPr>
          <w:rFonts w:hint="eastAsia" w:ascii="Times New Roman" w:hAnsi="Times New Roman" w:eastAsia="仿宋_GB2312" w:cs="Times New Roman"/>
          <w:szCs w:val="32"/>
          <w:lang w:eastAsia="zh-CN"/>
        </w:rPr>
        <w:t>资格复审及面试初试</w:t>
      </w:r>
      <w:r>
        <w:rPr>
          <w:rFonts w:ascii="Times New Roman" w:hAnsi="Times New Roman" w:eastAsia="仿宋_GB2312" w:cs="Times New Roman"/>
          <w:szCs w:val="32"/>
        </w:rPr>
        <w:t>人员防疫工作、不如实报告健康状况，隐瞒或谎报旅居史、接触史、健康状况等疫情防控信息，提供虚假防疫证明材料（信息）的，取消</w:t>
      </w:r>
      <w:r>
        <w:rPr>
          <w:rFonts w:hint="eastAsia" w:ascii="Times New Roman" w:hAnsi="Times New Roman" w:eastAsia="仿宋_GB2312" w:cs="Times New Roman"/>
          <w:szCs w:val="32"/>
          <w:lang w:eastAsia="zh-CN"/>
        </w:rPr>
        <w:t>资格复审及参加面试初试</w:t>
      </w:r>
      <w:r>
        <w:rPr>
          <w:rFonts w:ascii="Times New Roman" w:hAnsi="Times New Roman" w:eastAsia="仿宋_GB2312" w:cs="Times New Roman"/>
          <w:szCs w:val="32"/>
        </w:rPr>
        <w:t>资格。造成不良后果的，依法追究其法律责任。</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五、其他事项</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因疫情存在动态变化，疫情防控工作要求也将作出相应调整。如</w:t>
      </w:r>
      <w:r>
        <w:rPr>
          <w:rFonts w:hint="eastAsia" w:ascii="Times New Roman" w:hAnsi="Times New Roman" w:eastAsia="仿宋_GB2312" w:cs="Times New Roman"/>
          <w:szCs w:val="32"/>
          <w:lang w:eastAsia="zh-CN"/>
        </w:rPr>
        <w:t>资格复审及面试初试</w:t>
      </w:r>
      <w:r>
        <w:rPr>
          <w:rFonts w:hint="eastAsia" w:ascii="Times New Roman" w:hAnsi="Times New Roman" w:eastAsia="仿宋_GB2312" w:cs="Times New Roman"/>
          <w:szCs w:val="32"/>
        </w:rPr>
        <w:t>前</w:t>
      </w:r>
      <w:r>
        <w:rPr>
          <w:rFonts w:ascii="Times New Roman" w:hAnsi="Times New Roman" w:eastAsia="仿宋_GB2312" w:cs="Times New Roman"/>
          <w:szCs w:val="32"/>
        </w:rPr>
        <w:t>出现新的疫情变化，将及时发布最新疫情防控要求。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7F479F"/>
    <w:multiLevelType w:val="singleLevel"/>
    <w:tmpl w:val="2A7F47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3B2E"/>
    <w:rsid w:val="003B06AF"/>
    <w:rsid w:val="005949EC"/>
    <w:rsid w:val="006E6F0A"/>
    <w:rsid w:val="00711211"/>
    <w:rsid w:val="007F1BDB"/>
    <w:rsid w:val="008B7C67"/>
    <w:rsid w:val="0096153A"/>
    <w:rsid w:val="00AE7B40"/>
    <w:rsid w:val="00B028F4"/>
    <w:rsid w:val="00B33B21"/>
    <w:rsid w:val="00EF3D61"/>
    <w:rsid w:val="00F70AB1"/>
    <w:rsid w:val="14143B2E"/>
    <w:rsid w:val="1D474B92"/>
    <w:rsid w:val="25946BB8"/>
    <w:rsid w:val="39CF3819"/>
    <w:rsid w:val="5EBF75D6"/>
    <w:rsid w:val="6FFF0149"/>
    <w:rsid w:val="73FF3696"/>
    <w:rsid w:val="777E784D"/>
    <w:rsid w:val="ACBE8695"/>
    <w:rsid w:val="FBE5EDD7"/>
    <w:rsid w:val="FD6F6024"/>
    <w:rsid w:val="FFC2CADB"/>
    <w:rsid w:val="FFEFF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jc w:val="center"/>
      <w:outlineLvl w:val="0"/>
    </w:pPr>
    <w:rPr>
      <w:rFonts w:ascii="Cambria" w:hAnsi="Cambria"/>
      <w:b/>
      <w:bCs/>
      <w:kern w:val="0"/>
      <w:szCs w:val="32"/>
    </w:rPr>
  </w:style>
  <w:style w:type="paragraph" w:styleId="4">
    <w:name w:val="Body Text Indent"/>
    <w:basedOn w:val="1"/>
    <w:next w:val="1"/>
    <w:qFormat/>
    <w:uiPriority w:val="0"/>
    <w:pPr>
      <w:ind w:firstLine="480" w:firstLineChars="200"/>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360" w:lineRule="auto"/>
      <w:ind w:firstLine="420" w:firstLineChars="200"/>
    </w:pPr>
    <w:rPr>
      <w:szCs w:val="20"/>
    </w:rPr>
  </w:style>
  <w:style w:type="paragraph" w:customStyle="1" w:styleId="10">
    <w:name w:val="_Style 3"/>
    <w:basedOn w:val="11"/>
    <w:next w:val="7"/>
    <w:qFormat/>
    <w:uiPriority w:val="0"/>
    <w:rPr>
      <w:szCs w:val="22"/>
    </w:rPr>
  </w:style>
  <w:style w:type="paragraph" w:customStyle="1" w:styleId="11">
    <w:name w:val="正文_0"/>
    <w:next w:val="12"/>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_0"/>
    <w:basedOn w:val="11"/>
    <w:qFormat/>
    <w:uiPriority w:val="0"/>
    <w:pPr>
      <w:spacing w:after="120"/>
    </w:pPr>
    <w:rPr>
      <w:rFonts w:cs="Times New Roman"/>
    </w:rPr>
  </w:style>
  <w:style w:type="character" w:customStyle="1" w:styleId="13">
    <w:name w:val="页眉 Char"/>
    <w:basedOn w:val="9"/>
    <w:link w:val="6"/>
    <w:qFormat/>
    <w:uiPriority w:val="0"/>
    <w:rPr>
      <w:rFonts w:ascii="Calibri" w:hAnsi="Calibri" w:eastAsia="宋体" w:cs="黑体"/>
      <w:kern w:val="2"/>
      <w:sz w:val="18"/>
      <w:szCs w:val="18"/>
    </w:rPr>
  </w:style>
  <w:style w:type="character" w:customStyle="1" w:styleId="14">
    <w:name w:val="页脚 Char"/>
    <w:basedOn w:val="9"/>
    <w:link w:val="5"/>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223</Words>
  <Characters>1274</Characters>
  <Lines>10</Lines>
  <Paragraphs>2</Paragraphs>
  <TotalTime>49</TotalTime>
  <ScaleCrop>false</ScaleCrop>
  <LinksUpToDate>false</LinksUpToDate>
  <CharactersWithSpaces>1495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2021-09-04T18:45:00Z</dcterms:created>
  <dc:creator>卢洁</dc:creator>
  <cp:lastModifiedBy>user</cp:lastModifiedBy>
  <cp:lastPrinted>2022-06-09T19:28:00Z</cp:lastPrinted>
  <dcterms:modified xsi:type="dcterms:W3CDTF">2022-06-09T16:32:55Z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