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10" w:beforeAutospacing="0" w:after="330" w:afterAutospacing="0" w:line="18" w:lineRule="atLeas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汕头</w:t>
      </w:r>
      <w:r>
        <w:rPr>
          <w:rFonts w:ascii="方正小标宋简体" w:hAnsi="方正小标宋简体" w:eastAsia="方正小标宋简体" w:cs="方正小标宋简体"/>
          <w:b w:val="0"/>
          <w:bCs/>
          <w:sz w:val="44"/>
          <w:szCs w:val="44"/>
        </w:rPr>
        <w:t>市文化市场综合执法行政处罚自由裁量权</w:t>
      </w:r>
      <w:r>
        <w:rPr>
          <w:rFonts w:hint="eastAsia" w:ascii="方正小标宋简体" w:hAnsi="方正小标宋简体" w:eastAsia="方正小标宋简体" w:cs="方正小标宋简体"/>
          <w:b w:val="0"/>
          <w:bCs/>
          <w:sz w:val="44"/>
          <w:szCs w:val="44"/>
          <w:lang w:eastAsia="zh-CN"/>
        </w:rPr>
        <w:t>细化规则（</w:t>
      </w:r>
      <w:r>
        <w:rPr>
          <w:rFonts w:hint="eastAsia" w:ascii="方正小标宋简体" w:hAnsi="方正小标宋简体" w:eastAsia="方正小标宋简体" w:cs="方正小标宋简体"/>
          <w:b w:val="0"/>
          <w:bCs/>
          <w:sz w:val="44"/>
          <w:szCs w:val="44"/>
          <w:lang w:val="en-US" w:eastAsia="zh-CN"/>
        </w:rPr>
        <w:t>征求意见稿</w:t>
      </w:r>
      <w:r>
        <w:rPr>
          <w:rFonts w:hint="eastAsia" w:ascii="方正小标宋简体" w:hAnsi="方正小标宋简体" w:eastAsia="方正小标宋简体" w:cs="方正小标宋简体"/>
          <w:b w:val="0"/>
          <w:bCs/>
          <w:sz w:val="44"/>
          <w:szCs w:val="44"/>
          <w:lang w:eastAsia="zh-CN"/>
        </w:rPr>
        <w:t>）</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xml:space="preserve"> 为进一步规范全市文化、文物、新闻出版（版权）、</w:t>
      </w:r>
      <w:r>
        <w:rPr>
          <w:rFonts w:hint="eastAsia" w:ascii="仿宋" w:hAnsi="仿宋" w:eastAsia="仿宋" w:cs="仿宋"/>
          <w:sz w:val="32"/>
          <w:szCs w:val="32"/>
          <w:lang w:eastAsia="zh-CN"/>
        </w:rPr>
        <w:t>广播电视</w:t>
      </w:r>
      <w:r>
        <w:rPr>
          <w:rFonts w:hint="eastAsia" w:ascii="仿宋" w:hAnsi="仿宋" w:eastAsia="仿宋" w:cs="仿宋"/>
          <w:sz w:val="32"/>
          <w:szCs w:val="32"/>
        </w:rPr>
        <w:t>、电影、旅游、体育市场（以下统称</w:t>
      </w:r>
      <w:r>
        <w:rPr>
          <w:rFonts w:hint="eastAsia" w:ascii="仿宋" w:hAnsi="仿宋" w:eastAsia="仿宋" w:cs="仿宋"/>
          <w:sz w:val="32"/>
          <w:szCs w:val="32"/>
          <w:lang w:eastAsia="zh-CN"/>
        </w:rPr>
        <w:t>“</w:t>
      </w:r>
      <w:r>
        <w:rPr>
          <w:rFonts w:hint="eastAsia" w:ascii="仿宋" w:hAnsi="仿宋" w:eastAsia="仿宋" w:cs="仿宋"/>
          <w:sz w:val="32"/>
          <w:szCs w:val="32"/>
        </w:rPr>
        <w:t>文化市场</w:t>
      </w:r>
      <w:r>
        <w:rPr>
          <w:rFonts w:hint="eastAsia" w:ascii="仿宋" w:hAnsi="仿宋" w:eastAsia="仿宋" w:cs="仿宋"/>
          <w:sz w:val="32"/>
          <w:szCs w:val="32"/>
          <w:lang w:eastAsia="zh-CN"/>
        </w:rPr>
        <w:t>”</w:t>
      </w:r>
      <w:r>
        <w:rPr>
          <w:rFonts w:hint="eastAsia" w:ascii="仿宋" w:hAnsi="仿宋" w:eastAsia="仿宋" w:cs="仿宋"/>
          <w:sz w:val="32"/>
          <w:szCs w:val="32"/>
        </w:rPr>
        <w:t>)综合行政执法行为</w:t>
      </w:r>
      <w:r>
        <w:rPr>
          <w:rFonts w:hint="eastAsia" w:ascii="仿宋" w:hAnsi="仿宋" w:eastAsia="仿宋" w:cs="仿宋"/>
          <w:sz w:val="32"/>
          <w:szCs w:val="32"/>
          <w:lang w:eastAsia="zh-CN"/>
        </w:rPr>
        <w:t>和</w:t>
      </w:r>
      <w:r>
        <w:rPr>
          <w:rFonts w:hint="eastAsia" w:ascii="仿宋" w:hAnsi="仿宋" w:eastAsia="仿宋" w:cs="仿宋"/>
          <w:sz w:val="32"/>
          <w:szCs w:val="32"/>
        </w:rPr>
        <w:t>文化市场行政处罚自由裁量权的行使，确保行政处罚的合法性、合理性，保护公民、法人或者其他组织的合法权益，根据《中华人民共和国行政处罚法》</w:t>
      </w:r>
      <w:r>
        <w:rPr>
          <w:rFonts w:hint="eastAsia" w:ascii="仿宋" w:hAnsi="仿宋" w:eastAsia="仿宋" w:cs="仿宋"/>
          <w:sz w:val="32"/>
          <w:szCs w:val="32"/>
          <w:lang w:eastAsia="zh-CN"/>
        </w:rPr>
        <w:t>《</w:t>
      </w:r>
      <w:r>
        <w:rPr>
          <w:rFonts w:hint="eastAsia" w:ascii="仿宋" w:hAnsi="仿宋" w:eastAsia="仿宋" w:cs="仿宋"/>
          <w:sz w:val="32"/>
          <w:szCs w:val="32"/>
        </w:rPr>
        <w:t>文化市场综合执法行政处罚裁量权适用办法》</w:t>
      </w:r>
      <w:r>
        <w:rPr>
          <w:rFonts w:hint="eastAsia" w:ascii="仿宋" w:hAnsi="仿宋" w:eastAsia="仿宋" w:cs="仿宋"/>
          <w:sz w:val="32"/>
          <w:szCs w:val="32"/>
          <w:lang w:eastAsia="zh-CN"/>
        </w:rPr>
        <w:t>《广东省文化和旅游厅关于文化市场综合执法行政处罚裁量权的适用规则》</w:t>
      </w:r>
      <w:r>
        <w:rPr>
          <w:rFonts w:hint="eastAsia" w:ascii="仿宋" w:hAnsi="仿宋" w:eastAsia="仿宋" w:cs="仿宋"/>
          <w:sz w:val="32"/>
          <w:szCs w:val="32"/>
          <w:lang w:val="en-US" w:eastAsia="zh-CN"/>
        </w:rPr>
        <w:t>《汕头市规范行政处罚裁量权规定》</w:t>
      </w:r>
      <w:r>
        <w:rPr>
          <w:rFonts w:hint="eastAsia" w:ascii="仿宋" w:hAnsi="仿宋" w:eastAsia="仿宋" w:cs="仿宋"/>
          <w:sz w:val="32"/>
          <w:szCs w:val="32"/>
        </w:rPr>
        <w:t>等相关</w:t>
      </w:r>
      <w:r>
        <w:rPr>
          <w:rFonts w:hint="eastAsia" w:ascii="仿宋" w:hAnsi="仿宋" w:eastAsia="仿宋" w:cs="仿宋"/>
          <w:sz w:val="32"/>
          <w:szCs w:val="32"/>
          <w:lang w:eastAsia="zh-CN"/>
        </w:rPr>
        <w:t>规定</w:t>
      </w:r>
      <w:r>
        <w:rPr>
          <w:rFonts w:hint="eastAsia" w:ascii="仿宋" w:hAnsi="仿宋" w:eastAsia="仿宋" w:cs="仿宋"/>
          <w:sz w:val="32"/>
          <w:szCs w:val="32"/>
        </w:rPr>
        <w:t>，结合</w:t>
      </w:r>
      <w:r>
        <w:rPr>
          <w:rFonts w:hint="eastAsia" w:ascii="仿宋" w:hAnsi="仿宋" w:eastAsia="仿宋" w:cs="仿宋"/>
          <w:sz w:val="32"/>
          <w:szCs w:val="32"/>
          <w:lang w:eastAsia="zh-CN"/>
        </w:rPr>
        <w:t>我市</w:t>
      </w:r>
      <w:r>
        <w:rPr>
          <w:rFonts w:hint="eastAsia" w:ascii="仿宋" w:hAnsi="仿宋" w:eastAsia="仿宋" w:cs="仿宋"/>
          <w:sz w:val="32"/>
          <w:szCs w:val="32"/>
        </w:rPr>
        <w:t>实际，制定本</w:t>
      </w:r>
      <w:r>
        <w:rPr>
          <w:rFonts w:hint="eastAsia" w:ascii="仿宋" w:hAnsi="仿宋" w:eastAsia="仿宋" w:cs="仿宋"/>
          <w:sz w:val="32"/>
          <w:szCs w:val="32"/>
          <w:lang w:eastAsia="zh-CN"/>
        </w:rPr>
        <w:t>规则</w:t>
      </w:r>
      <w:r>
        <w:rPr>
          <w:rFonts w:hint="eastAsia" w:ascii="仿宋" w:hAnsi="仿宋" w:eastAsia="仿宋" w:cs="仿宋"/>
          <w:sz w:val="32"/>
          <w:szCs w:val="32"/>
        </w:rPr>
        <w:t>。</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规则</w:t>
      </w:r>
      <w:r>
        <w:rPr>
          <w:rFonts w:hint="eastAsia" w:ascii="仿宋" w:hAnsi="仿宋" w:eastAsia="仿宋" w:cs="仿宋"/>
          <w:sz w:val="32"/>
          <w:szCs w:val="32"/>
        </w:rPr>
        <w:t>所称文化市场综合执法行政处罚自由裁量权，是指</w:t>
      </w:r>
      <w:r>
        <w:rPr>
          <w:rFonts w:hint="eastAsia" w:ascii="仿宋" w:hAnsi="仿宋" w:eastAsia="仿宋" w:cs="仿宋"/>
          <w:sz w:val="32"/>
          <w:szCs w:val="32"/>
          <w:lang w:eastAsia="zh-CN"/>
        </w:rPr>
        <w:t>全市文化广电旅游体育行政部门及濠江区城市管理和综合执法局（以下合并简称“执法部门”）</w:t>
      </w:r>
      <w:r>
        <w:rPr>
          <w:rFonts w:hint="eastAsia" w:ascii="仿宋" w:hAnsi="仿宋" w:eastAsia="仿宋" w:cs="仿宋"/>
          <w:sz w:val="32"/>
          <w:szCs w:val="32"/>
        </w:rPr>
        <w:t>对文化市场违法行为实施行政处罚时，在法律、法规和规章规定的处罚种类和幅度内，综合考量违法行为的事实、性质、情节和社会危害程度等因素，决定是否给予处罚、给予何种种类和幅度的处罚的权限。</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xml:space="preserve"> 制定文化市场行政处罚自由裁量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标准，遵循处罚与教育相结合的原则，</w:t>
      </w:r>
      <w:r>
        <w:rPr>
          <w:rFonts w:hint="eastAsia" w:ascii="仿宋" w:hAnsi="仿宋" w:eastAsia="仿宋" w:cs="仿宋"/>
          <w:sz w:val="32"/>
          <w:szCs w:val="32"/>
          <w:lang w:eastAsia="zh-CN"/>
        </w:rPr>
        <w:t>纠正违法行为，</w:t>
      </w:r>
      <w:r>
        <w:rPr>
          <w:rFonts w:hint="eastAsia" w:ascii="仿宋" w:hAnsi="仿宋" w:eastAsia="仿宋" w:cs="仿宋"/>
          <w:sz w:val="32"/>
          <w:szCs w:val="32"/>
        </w:rPr>
        <w:t>教育引导公民、法人和其他组织自觉守法。</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规则</w:t>
      </w:r>
      <w:r>
        <w:rPr>
          <w:rFonts w:hint="eastAsia" w:ascii="仿宋" w:hAnsi="仿宋" w:eastAsia="仿宋" w:cs="仿宋"/>
          <w:sz w:val="32"/>
          <w:szCs w:val="32"/>
        </w:rPr>
        <w:t>所称行政处罚自由裁量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标准，以行业所属进行分类。具体是：1.《</w:t>
      </w:r>
      <w:r>
        <w:rPr>
          <w:rFonts w:hint="eastAsia" w:ascii="仿宋" w:hAnsi="仿宋" w:eastAsia="仿宋" w:cs="仿宋"/>
          <w:sz w:val="32"/>
          <w:szCs w:val="32"/>
          <w:lang w:eastAsia="zh-CN"/>
        </w:rPr>
        <w:t>汕头</w:t>
      </w:r>
      <w:r>
        <w:rPr>
          <w:rFonts w:hint="eastAsia" w:ascii="仿宋" w:hAnsi="仿宋" w:eastAsia="仿宋" w:cs="仿宋"/>
          <w:sz w:val="32"/>
          <w:szCs w:val="32"/>
        </w:rPr>
        <w:t>市互联网上网服务营业场所行政处罚自由裁量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标准》；2.《</w:t>
      </w:r>
      <w:r>
        <w:rPr>
          <w:rFonts w:hint="eastAsia" w:ascii="仿宋" w:hAnsi="仿宋" w:eastAsia="仿宋" w:cs="仿宋"/>
          <w:sz w:val="32"/>
          <w:szCs w:val="32"/>
          <w:lang w:eastAsia="zh-CN"/>
        </w:rPr>
        <w:t>汕头</w:t>
      </w:r>
      <w:r>
        <w:rPr>
          <w:rFonts w:hint="eastAsia" w:ascii="仿宋" w:hAnsi="仿宋" w:eastAsia="仿宋" w:cs="仿宋"/>
          <w:sz w:val="32"/>
          <w:szCs w:val="32"/>
        </w:rPr>
        <w:t>市娱乐场所行政处罚自由裁量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标准》；3.《</w:t>
      </w:r>
      <w:r>
        <w:rPr>
          <w:rFonts w:hint="eastAsia" w:ascii="仿宋" w:hAnsi="仿宋" w:eastAsia="仿宋" w:cs="仿宋"/>
          <w:sz w:val="32"/>
          <w:szCs w:val="32"/>
          <w:lang w:eastAsia="zh-CN"/>
        </w:rPr>
        <w:t>汕头</w:t>
      </w:r>
      <w:r>
        <w:rPr>
          <w:rFonts w:hint="eastAsia" w:ascii="仿宋" w:hAnsi="仿宋" w:eastAsia="仿宋" w:cs="仿宋"/>
          <w:sz w:val="32"/>
          <w:szCs w:val="32"/>
        </w:rPr>
        <w:t>市营业性演出行政处罚自由裁量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标准》；4.《</w:t>
      </w:r>
      <w:r>
        <w:rPr>
          <w:rFonts w:hint="eastAsia" w:ascii="仿宋" w:hAnsi="仿宋" w:eastAsia="仿宋" w:cs="仿宋"/>
          <w:sz w:val="32"/>
          <w:szCs w:val="32"/>
          <w:lang w:eastAsia="zh-CN"/>
        </w:rPr>
        <w:t>汕头</w:t>
      </w:r>
      <w:r>
        <w:rPr>
          <w:rFonts w:hint="eastAsia" w:ascii="仿宋" w:hAnsi="仿宋" w:eastAsia="仿宋" w:cs="仿宋"/>
          <w:sz w:val="32"/>
          <w:szCs w:val="32"/>
        </w:rPr>
        <w:t>市网络文化行政处罚自由裁量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标准》；5.《</w:t>
      </w:r>
      <w:r>
        <w:rPr>
          <w:rFonts w:hint="eastAsia" w:ascii="仿宋" w:hAnsi="仿宋" w:eastAsia="仿宋" w:cs="仿宋"/>
          <w:sz w:val="32"/>
          <w:szCs w:val="32"/>
          <w:lang w:eastAsia="zh-CN"/>
        </w:rPr>
        <w:t>汕头</w:t>
      </w:r>
      <w:r>
        <w:rPr>
          <w:rFonts w:hint="eastAsia" w:ascii="仿宋" w:hAnsi="仿宋" w:eastAsia="仿宋" w:cs="仿宋"/>
          <w:sz w:val="32"/>
          <w:szCs w:val="32"/>
        </w:rPr>
        <w:t>市艺术品行政处罚自由裁量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标准》；6.《</w:t>
      </w:r>
      <w:r>
        <w:rPr>
          <w:rFonts w:hint="eastAsia" w:ascii="仿宋" w:hAnsi="仿宋" w:eastAsia="仿宋" w:cs="仿宋"/>
          <w:sz w:val="32"/>
          <w:szCs w:val="32"/>
          <w:lang w:eastAsia="zh-CN"/>
        </w:rPr>
        <w:t>汕头</w:t>
      </w:r>
      <w:r>
        <w:rPr>
          <w:rFonts w:hint="eastAsia" w:ascii="仿宋" w:hAnsi="仿宋" w:eastAsia="仿宋" w:cs="仿宋"/>
          <w:sz w:val="32"/>
          <w:szCs w:val="32"/>
        </w:rPr>
        <w:t>市社会艺术水平考级行政处罚自由裁量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标准》；7.《</w:t>
      </w:r>
      <w:r>
        <w:rPr>
          <w:rFonts w:hint="eastAsia" w:ascii="仿宋" w:hAnsi="仿宋" w:eastAsia="仿宋" w:cs="仿宋"/>
          <w:sz w:val="32"/>
          <w:szCs w:val="32"/>
          <w:lang w:eastAsia="zh-CN"/>
        </w:rPr>
        <w:t>汕头</w:t>
      </w:r>
      <w:r>
        <w:rPr>
          <w:rFonts w:hint="eastAsia" w:ascii="仿宋" w:hAnsi="仿宋" w:eastAsia="仿宋" w:cs="仿宋"/>
          <w:sz w:val="32"/>
          <w:szCs w:val="32"/>
        </w:rPr>
        <w:t>市文物行政处罚自由裁量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汕头</w:t>
      </w:r>
      <w:r>
        <w:rPr>
          <w:rFonts w:hint="eastAsia" w:ascii="仿宋" w:hAnsi="仿宋" w:eastAsia="仿宋" w:cs="仿宋"/>
          <w:sz w:val="32"/>
          <w:szCs w:val="32"/>
        </w:rPr>
        <w:t>市出版物行政处罚自由裁量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eastAsia="zh-CN"/>
        </w:rPr>
        <w:t>汕头</w:t>
      </w:r>
      <w:r>
        <w:rPr>
          <w:rFonts w:hint="eastAsia" w:ascii="仿宋" w:hAnsi="仿宋" w:eastAsia="仿宋" w:cs="仿宋"/>
          <w:sz w:val="32"/>
          <w:szCs w:val="32"/>
        </w:rPr>
        <w:t>市印刷复制行政处罚自由裁量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eastAsia="zh-CN"/>
        </w:rPr>
        <w:t>汕头</w:t>
      </w:r>
      <w:r>
        <w:rPr>
          <w:rFonts w:hint="eastAsia" w:ascii="仿宋" w:hAnsi="仿宋" w:eastAsia="仿宋" w:cs="仿宋"/>
          <w:sz w:val="32"/>
          <w:szCs w:val="32"/>
        </w:rPr>
        <w:t>市音像制品行政处罚自由裁量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w:t>
      </w:r>
      <w:r>
        <w:rPr>
          <w:rFonts w:hint="eastAsia" w:ascii="仿宋" w:hAnsi="仿宋" w:eastAsia="仿宋" w:cs="仿宋"/>
          <w:sz w:val="32"/>
          <w:szCs w:val="32"/>
          <w:lang w:val="en-US" w:eastAsia="zh-CN"/>
        </w:rPr>
        <w:t>11.《汕头市著作权行政处罚自由裁量权细化标准》</w:t>
      </w: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汕头</w:t>
      </w:r>
      <w:r>
        <w:rPr>
          <w:rFonts w:hint="eastAsia" w:ascii="仿宋" w:hAnsi="仿宋" w:eastAsia="仿宋" w:cs="仿宋"/>
          <w:sz w:val="32"/>
          <w:szCs w:val="32"/>
        </w:rPr>
        <w:t>市卫星电视广播地面接收设施安装使用行政处罚自由裁量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w:t>
      </w:r>
      <w:r>
        <w:rPr>
          <w:rFonts w:hint="eastAsia" w:ascii="仿宋" w:hAnsi="仿宋" w:eastAsia="仿宋" w:cs="仿宋"/>
          <w:sz w:val="32"/>
          <w:szCs w:val="32"/>
          <w:lang w:val="en-US" w:eastAsia="zh-CN"/>
        </w:rPr>
        <w:t>13.</w:t>
      </w:r>
      <w:r>
        <w:rPr>
          <w:rFonts w:hint="eastAsia" w:ascii="仿宋" w:hAnsi="仿宋" w:eastAsia="仿宋" w:cs="仿宋"/>
          <w:sz w:val="32"/>
          <w:szCs w:val="32"/>
        </w:rPr>
        <w:t>《</w:t>
      </w:r>
      <w:r>
        <w:rPr>
          <w:rFonts w:hint="eastAsia" w:ascii="仿宋" w:hAnsi="仿宋" w:eastAsia="仿宋" w:cs="仿宋"/>
          <w:sz w:val="32"/>
          <w:szCs w:val="32"/>
          <w:lang w:eastAsia="zh-CN"/>
        </w:rPr>
        <w:t>汕头</w:t>
      </w:r>
      <w:r>
        <w:rPr>
          <w:rFonts w:hint="eastAsia" w:ascii="仿宋" w:hAnsi="仿宋" w:eastAsia="仿宋" w:cs="仿宋"/>
          <w:sz w:val="32"/>
          <w:szCs w:val="32"/>
        </w:rPr>
        <w:t>市广播电视行政处罚自由裁量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汕头</w:t>
      </w:r>
      <w:r>
        <w:rPr>
          <w:rFonts w:hint="eastAsia" w:ascii="仿宋" w:hAnsi="仿宋" w:eastAsia="仿宋" w:cs="仿宋"/>
          <w:sz w:val="32"/>
          <w:szCs w:val="32"/>
        </w:rPr>
        <w:t>市电影行政处罚自由裁量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w:t>
      </w:r>
      <w:r>
        <w:rPr>
          <w:rFonts w:hint="eastAsia" w:ascii="仿宋" w:hAnsi="仿宋" w:eastAsia="仿宋" w:cs="仿宋"/>
          <w:sz w:val="32"/>
          <w:szCs w:val="32"/>
          <w:lang w:val="en-US" w:eastAsia="zh-CN"/>
        </w:rPr>
        <w:t>15.《汕头市点播影院、点播院线行政处罚自由裁量权细化标准》</w:t>
      </w: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汕头</w:t>
      </w:r>
      <w:r>
        <w:rPr>
          <w:rFonts w:hint="eastAsia" w:ascii="仿宋" w:hAnsi="仿宋" w:eastAsia="仿宋" w:cs="仿宋"/>
          <w:sz w:val="32"/>
          <w:szCs w:val="32"/>
        </w:rPr>
        <w:t>市旅游行业行政处罚自由裁量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w:t>
      </w:r>
      <w:r>
        <w:rPr>
          <w:rFonts w:hint="eastAsia" w:ascii="仿宋" w:hAnsi="仿宋" w:eastAsia="仿宋" w:cs="仿宋"/>
          <w:sz w:val="32"/>
          <w:szCs w:val="32"/>
          <w:lang w:val="en-US" w:eastAsia="zh-CN"/>
        </w:rPr>
        <w:t>17</w:t>
      </w:r>
      <w:r>
        <w:rPr>
          <w:rFonts w:hint="eastAsia" w:ascii="仿宋" w:hAnsi="仿宋" w:eastAsia="仿宋" w:cs="仿宋"/>
          <w:sz w:val="32"/>
          <w:szCs w:val="32"/>
        </w:rPr>
        <w:t>.《</w:t>
      </w:r>
      <w:r>
        <w:rPr>
          <w:rFonts w:hint="eastAsia" w:ascii="仿宋" w:hAnsi="仿宋" w:eastAsia="仿宋" w:cs="仿宋"/>
          <w:sz w:val="32"/>
          <w:szCs w:val="32"/>
          <w:lang w:eastAsia="zh-CN"/>
        </w:rPr>
        <w:t>汕头</w:t>
      </w:r>
      <w:r>
        <w:rPr>
          <w:rFonts w:hint="eastAsia" w:ascii="仿宋" w:hAnsi="仿宋" w:eastAsia="仿宋" w:cs="仿宋"/>
          <w:sz w:val="32"/>
          <w:szCs w:val="32"/>
        </w:rPr>
        <w:t>市高危体育行政处罚自由裁量</w:t>
      </w:r>
      <w:r>
        <w:rPr>
          <w:rFonts w:hint="eastAsia" w:ascii="仿宋" w:hAnsi="仿宋" w:eastAsia="仿宋" w:cs="仿宋"/>
          <w:sz w:val="32"/>
          <w:szCs w:val="32"/>
          <w:lang w:eastAsia="zh-CN"/>
        </w:rPr>
        <w:t>权细化</w:t>
      </w:r>
      <w:r>
        <w:rPr>
          <w:rFonts w:hint="eastAsia" w:ascii="仿宋" w:hAnsi="仿宋" w:eastAsia="仿宋" w:cs="仿宋"/>
          <w:sz w:val="32"/>
          <w:szCs w:val="32"/>
        </w:rPr>
        <w:t>标准》；</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eastAsia="zh-CN"/>
        </w:rPr>
        <w:t>汕头市新闻记者行政处罚自由裁量权细化标准</w:t>
      </w:r>
      <w:r>
        <w:rPr>
          <w:rFonts w:hint="eastAsia" w:ascii="仿宋" w:hAnsi="仿宋" w:eastAsia="仿宋" w:cs="仿宋"/>
          <w:sz w:val="32"/>
          <w:szCs w:val="32"/>
        </w:rPr>
        <w:t>》。</w:t>
      </w:r>
    </w:p>
    <w:p>
      <w:pPr>
        <w:pStyle w:val="6"/>
        <w:widowControl/>
        <w:spacing w:before="0" w:beforeAutospacing="0" w:after="0" w:afterAutospacing="0" w:line="600" w:lineRule="exact"/>
        <w:ind w:firstLine="640"/>
        <w:jc w:val="both"/>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全市各级执法</w:t>
      </w:r>
      <w:r>
        <w:rPr>
          <w:rFonts w:hint="eastAsia" w:ascii="仿宋" w:hAnsi="仿宋" w:eastAsia="仿宋" w:cs="仿宋"/>
          <w:sz w:val="32"/>
          <w:szCs w:val="32"/>
          <w:lang w:eastAsia="zh-CN"/>
        </w:rPr>
        <w:t>部门</w:t>
      </w:r>
      <w:r>
        <w:rPr>
          <w:rFonts w:hint="eastAsia" w:ascii="仿宋" w:hAnsi="仿宋" w:eastAsia="仿宋" w:cs="仿宋"/>
          <w:sz w:val="32"/>
          <w:szCs w:val="32"/>
        </w:rPr>
        <w:t>行使行政处罚自由裁量权，适用本</w:t>
      </w:r>
      <w:r>
        <w:rPr>
          <w:rFonts w:hint="eastAsia" w:ascii="仿宋" w:hAnsi="仿宋" w:eastAsia="仿宋" w:cs="仿宋"/>
          <w:sz w:val="32"/>
          <w:szCs w:val="32"/>
          <w:lang w:eastAsia="zh-CN"/>
        </w:rPr>
        <w:t>规则</w:t>
      </w:r>
      <w:r>
        <w:rPr>
          <w:rFonts w:hint="eastAsia" w:ascii="仿宋" w:hAnsi="仿宋" w:eastAsia="仿宋" w:cs="仿宋"/>
          <w:sz w:val="32"/>
          <w:szCs w:val="32"/>
        </w:rPr>
        <w:t>。</w:t>
      </w:r>
    </w:p>
    <w:p>
      <w:pPr>
        <w:pStyle w:val="6"/>
        <w:widowControl/>
        <w:spacing w:before="0" w:beforeAutospacing="0" w:after="0" w:afterAutospacing="0" w:line="600" w:lineRule="exact"/>
        <w:ind w:firstLine="640"/>
        <w:jc w:val="both"/>
        <w:rPr>
          <w:rFonts w:ascii="仿宋" w:hAnsi="仿宋" w:eastAsia="仿宋" w:cs="仿宋"/>
          <w:sz w:val="32"/>
          <w:szCs w:val="32"/>
        </w:rPr>
      </w:pPr>
      <w:r>
        <w:rPr>
          <w:rFonts w:hint="eastAsia" w:ascii="仿宋" w:hAnsi="仿宋" w:eastAsia="仿宋" w:cs="仿宋"/>
          <w:sz w:val="32"/>
          <w:szCs w:val="32"/>
        </w:rPr>
        <w:t>法律、法规和规章另有规定的，从其规定。</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全市</w:t>
      </w:r>
      <w:r>
        <w:rPr>
          <w:rFonts w:hint="eastAsia" w:ascii="仿宋" w:hAnsi="仿宋" w:eastAsia="仿宋" w:cs="仿宋"/>
          <w:sz w:val="32"/>
          <w:szCs w:val="32"/>
        </w:rPr>
        <w:t>各级执法</w:t>
      </w:r>
      <w:r>
        <w:rPr>
          <w:rFonts w:hint="eastAsia" w:ascii="仿宋" w:hAnsi="仿宋" w:eastAsia="仿宋" w:cs="仿宋"/>
          <w:sz w:val="32"/>
          <w:szCs w:val="32"/>
          <w:lang w:eastAsia="zh-CN"/>
        </w:rPr>
        <w:t>部门</w:t>
      </w:r>
      <w:r>
        <w:rPr>
          <w:rFonts w:hint="eastAsia" w:ascii="仿宋" w:hAnsi="仿宋" w:eastAsia="仿宋" w:cs="仿宋"/>
          <w:sz w:val="32"/>
          <w:szCs w:val="32"/>
        </w:rPr>
        <w:t>负责规范本部门文化市场行政处罚自由裁量权的行使工作。</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市级执法</w:t>
      </w:r>
      <w:r>
        <w:rPr>
          <w:rFonts w:hint="eastAsia" w:ascii="仿宋" w:hAnsi="仿宋" w:eastAsia="仿宋" w:cs="仿宋"/>
          <w:sz w:val="32"/>
          <w:szCs w:val="32"/>
          <w:lang w:eastAsia="zh-CN"/>
        </w:rPr>
        <w:t>监督部门</w:t>
      </w:r>
      <w:r>
        <w:rPr>
          <w:rFonts w:hint="eastAsia" w:ascii="仿宋" w:hAnsi="仿宋" w:eastAsia="仿宋" w:cs="仿宋"/>
          <w:sz w:val="32"/>
          <w:szCs w:val="32"/>
        </w:rPr>
        <w:t>负责指导、监督下级执法</w:t>
      </w:r>
      <w:r>
        <w:rPr>
          <w:rFonts w:hint="eastAsia" w:ascii="仿宋" w:hAnsi="仿宋" w:eastAsia="仿宋" w:cs="仿宋"/>
          <w:sz w:val="32"/>
          <w:szCs w:val="32"/>
          <w:lang w:eastAsia="zh-CN"/>
        </w:rPr>
        <w:t>部门</w:t>
      </w:r>
      <w:r>
        <w:rPr>
          <w:rFonts w:hint="eastAsia" w:ascii="仿宋" w:hAnsi="仿宋" w:eastAsia="仿宋" w:cs="仿宋"/>
          <w:sz w:val="32"/>
          <w:szCs w:val="32"/>
        </w:rPr>
        <w:t>文化市场行政处罚自由裁量权的行使工作。</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xml:space="preserve"> 行使文化市场行政处罚自由裁量权，应当与违法行为的事实、性质、情节和社会危害程度相当，与违法行为发生地的社会经济发展水平相适应。对违法行为相同、相近或者相似的案件，适用的法律依据、处罚种类、处罚幅度应当基本一致。</w:t>
      </w:r>
    </w:p>
    <w:p>
      <w:pPr>
        <w:pStyle w:val="6"/>
        <w:widowControl/>
        <w:spacing w:before="0" w:beforeAutospacing="0" w:after="0" w:afterAutospacing="0" w:line="600" w:lineRule="exact"/>
        <w:ind w:firstLine="651"/>
        <w:jc w:val="both"/>
        <w:rPr>
          <w:rFonts w:hint="eastAsia" w:ascii="仿宋" w:hAnsi="仿宋" w:eastAsia="仿宋" w:cs="仿宋"/>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同一违法行为违反不同法律、法规或者规章的，在适用法律、法规或者规章时应当遵循上位法优于下位法、特别法优于一般法、新法优于旧法规则。</w:t>
      </w:r>
    </w:p>
    <w:p>
      <w:pPr>
        <w:pStyle w:val="6"/>
        <w:widowControl/>
        <w:spacing w:before="0" w:beforeAutospacing="0" w:after="0" w:afterAutospacing="0" w:line="600" w:lineRule="exact"/>
        <w:ind w:firstLine="651"/>
        <w:jc w:val="both"/>
        <w:rPr>
          <w:rFonts w:hint="eastAsia" w:ascii="仿宋" w:hAnsi="仿宋" w:eastAsia="仿宋" w:cs="仿宋"/>
          <w:sz w:val="32"/>
          <w:szCs w:val="32"/>
        </w:rPr>
      </w:pPr>
      <w:r>
        <w:rPr>
          <w:rFonts w:hint="eastAsia" w:ascii="仿宋" w:hAnsi="仿宋" w:eastAsia="仿宋" w:cs="仿宋"/>
          <w:sz w:val="32"/>
          <w:szCs w:val="32"/>
        </w:rPr>
        <w:t>同一违法行为违反多个法律规范应当给予罚款处罚的，按照罚款数额高的规定处罚。</w:t>
      </w:r>
    </w:p>
    <w:p>
      <w:pPr>
        <w:pStyle w:val="5"/>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法律、法规、规章设定的处罚种类和罚款数额，在相应的幅度范围内分为从轻</w:t>
      </w:r>
      <w:r>
        <w:rPr>
          <w:rFonts w:hint="eastAsia" w:ascii="仿宋" w:hAnsi="仿宋" w:eastAsia="仿宋" w:cs="仿宋"/>
          <w:sz w:val="32"/>
          <w:szCs w:val="32"/>
          <w:lang w:eastAsia="zh-CN"/>
        </w:rPr>
        <w:t>行政</w:t>
      </w:r>
      <w:r>
        <w:rPr>
          <w:rFonts w:hint="eastAsia" w:ascii="仿宋" w:hAnsi="仿宋" w:eastAsia="仿宋" w:cs="仿宋"/>
          <w:sz w:val="32"/>
          <w:szCs w:val="32"/>
        </w:rPr>
        <w:t>处罚、一般</w:t>
      </w:r>
      <w:r>
        <w:rPr>
          <w:rFonts w:hint="eastAsia" w:ascii="仿宋" w:hAnsi="仿宋" w:eastAsia="仿宋" w:cs="仿宋"/>
          <w:sz w:val="32"/>
          <w:szCs w:val="32"/>
          <w:lang w:eastAsia="zh-CN"/>
        </w:rPr>
        <w:t>行政</w:t>
      </w:r>
      <w:r>
        <w:rPr>
          <w:rFonts w:hint="eastAsia" w:ascii="仿宋" w:hAnsi="仿宋" w:eastAsia="仿宋" w:cs="仿宋"/>
          <w:sz w:val="32"/>
          <w:szCs w:val="32"/>
        </w:rPr>
        <w:t>处罚、从重</w:t>
      </w:r>
      <w:r>
        <w:rPr>
          <w:rFonts w:hint="eastAsia" w:ascii="仿宋" w:hAnsi="仿宋" w:eastAsia="仿宋" w:cs="仿宋"/>
          <w:sz w:val="32"/>
          <w:szCs w:val="32"/>
          <w:lang w:eastAsia="zh-CN"/>
        </w:rPr>
        <w:t>行政</w:t>
      </w:r>
      <w:r>
        <w:rPr>
          <w:rFonts w:hint="eastAsia" w:ascii="仿宋" w:hAnsi="仿宋" w:eastAsia="仿宋" w:cs="仿宋"/>
          <w:sz w:val="32"/>
          <w:szCs w:val="32"/>
        </w:rPr>
        <w:t>处罚。</w:t>
      </w:r>
    </w:p>
    <w:p>
      <w:pPr>
        <w:pStyle w:val="5"/>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微软雅黑" w:hAnsi="微软雅黑" w:eastAsia="微软雅黑" w:cs="微软雅黑"/>
          <w:i w:val="0"/>
          <w:iCs w:val="0"/>
          <w:caps w:val="0"/>
          <w:color w:val="424242"/>
          <w:spacing w:val="0"/>
          <w:sz w:val="24"/>
          <w:szCs w:val="24"/>
          <w:u w:val="none"/>
          <w:shd w:val="clear" w:fill="FFFFFF"/>
        </w:rPr>
        <w:t>　</w:t>
      </w:r>
      <w:r>
        <w:rPr>
          <w:rFonts w:hint="eastAsia" w:ascii="仿宋" w:hAnsi="仿宋" w:eastAsia="仿宋" w:cs="仿宋"/>
          <w:kern w:val="0"/>
          <w:sz w:val="32"/>
          <w:szCs w:val="32"/>
          <w:lang w:val="en-US" w:eastAsia="zh-CN" w:bidi="ar-SA"/>
        </w:rPr>
        <w:t>从轻行政处罚是指在行政处罚的法定种类或法定幅度内选择较轻的种类或较低的幅度处罚。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从轻行政处罚按照下述规则行使：</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（一）在违法行为可以选择的法定处罚种类中选择较轻的处罚种类处罚。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（二）可以单处也可以并处的，实施单处。</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（三）在违法行为所对应的法定处罚幅度内选择较低幅度处罚。其中：</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1.罚款为一定金额倍数的，按照中间倍数以下处罚；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2.罚款为一定幅度的数额的，按照最高罚款数额与最低罚款数额之和的40%以下处罚；</w:t>
      </w:r>
    </w:p>
    <w:p>
      <w:pPr>
        <w:pStyle w:val="6"/>
        <w:widowControl/>
        <w:spacing w:before="0" w:beforeAutospacing="0" w:after="0" w:afterAutospacing="0" w:line="600" w:lineRule="exact"/>
        <w:ind w:firstLine="646"/>
        <w:jc w:val="both"/>
        <w:rPr>
          <w:rFonts w:hint="eastAsia" w:ascii="仿宋" w:hAnsi="仿宋" w:eastAsia="仿宋" w:cs="仿宋"/>
          <w:sz w:val="32"/>
          <w:szCs w:val="32"/>
        </w:rPr>
      </w:pPr>
      <w:r>
        <w:rPr>
          <w:rFonts w:hint="eastAsia" w:ascii="仿宋" w:hAnsi="仿宋" w:eastAsia="仿宋" w:cs="仿宋"/>
          <w:sz w:val="32"/>
          <w:szCs w:val="32"/>
        </w:rPr>
        <w:t>3.只规定最高罚款数额没有规定最低罚款数额的，按照最高罚款数额的30％以下处罚；</w:t>
      </w:r>
    </w:p>
    <w:p>
      <w:pPr>
        <w:pStyle w:val="6"/>
        <w:widowControl/>
        <w:spacing w:before="0" w:beforeAutospacing="0" w:after="0" w:afterAutospacing="0" w:line="600" w:lineRule="exact"/>
        <w:ind w:firstLine="646"/>
        <w:jc w:val="both"/>
        <w:rPr>
          <w:rFonts w:hint="eastAsia" w:ascii="仿宋" w:hAnsi="仿宋" w:eastAsia="仿宋" w:cs="仿宋"/>
          <w:sz w:val="32"/>
          <w:szCs w:val="32"/>
        </w:rPr>
      </w:pPr>
      <w:r>
        <w:rPr>
          <w:rFonts w:hint="eastAsia" w:ascii="仿宋" w:hAnsi="仿宋" w:eastAsia="仿宋" w:cs="仿宋"/>
          <w:sz w:val="32"/>
          <w:szCs w:val="32"/>
        </w:rPr>
        <w:t>4.同时具有两个以上从轻情节且不具有从重情节的，按照法定处罚幅度下限处罚。</w:t>
      </w:r>
    </w:p>
    <w:p>
      <w:pPr>
        <w:pStyle w:val="6"/>
        <w:widowControl/>
        <w:spacing w:before="0" w:beforeAutospacing="0" w:after="0" w:afterAutospacing="0" w:line="600" w:lineRule="exact"/>
        <w:ind w:firstLine="646"/>
        <w:jc w:val="both"/>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 xml:space="preserve">第十一条  </w:t>
      </w:r>
      <w:r>
        <w:rPr>
          <w:rFonts w:hint="eastAsia" w:ascii="仿宋" w:hAnsi="仿宋" w:eastAsia="仿宋" w:cs="仿宋"/>
          <w:sz w:val="32"/>
          <w:szCs w:val="32"/>
        </w:rPr>
        <w:t>一般行政处罚是指介于从轻与从重行政处罚之间的处罚。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当事人实施的违法行为没有不予处罚、减轻、从轻、从重情节的，应当给予一般行政处罚。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一般行政处罚按照下述规则行使：</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（一）可以单处也可以并处的，实施单处或并处。</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（二）在违法行为所对应的法定处罚幅度内选择中间幅度处罚。其中：</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1.罚款为一定金额倍数的，按照中间倍数处罚；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2.罚款为一定幅度的数额的，按照最高罚款数额与最低罚款数额之和的40%以上60%以下处罚；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3.只规定最高罚款数额没有规定最低罚款数额的，按照最高罚款数额的30％以上70％以下处罚；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4.只规定最低罚款数额没有规定最高罚款数额的，按最低罚款数额的2倍以下处罚。</w:t>
      </w:r>
    </w:p>
    <w:p>
      <w:pPr>
        <w:pStyle w:val="6"/>
        <w:widowControl/>
        <w:spacing w:before="0" w:beforeAutospacing="0" w:after="0" w:afterAutospacing="0" w:line="600" w:lineRule="exact"/>
        <w:jc w:val="both"/>
        <w:rPr>
          <w:rFonts w:hint="eastAsia" w:ascii="微软雅黑" w:hAnsi="微软雅黑" w:eastAsia="微软雅黑" w:cs="微软雅黑"/>
          <w:i w:val="0"/>
          <w:iCs w:val="0"/>
          <w:caps w:val="0"/>
          <w:color w:val="424242"/>
          <w:spacing w:val="0"/>
          <w:sz w:val="24"/>
          <w:szCs w:val="24"/>
          <w:u w:val="none"/>
          <w:shd w:val="clear" w:fill="FFFFFF"/>
        </w:rPr>
      </w:pPr>
      <w:r>
        <w:rPr>
          <w:rFonts w:hint="eastAsia" w:ascii="仿宋" w:hAnsi="仿宋" w:eastAsia="仿宋" w:cs="仿宋"/>
          <w:sz w:val="32"/>
          <w:szCs w:val="32"/>
        </w:rPr>
        <w:t>　　（三）对同一违法行为设定了多种可选择的包括罚款在内的处罚种类的，适用一般数额的罚款处罚。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kern w:val="2"/>
          <w:sz w:val="32"/>
          <w:szCs w:val="32"/>
          <w:lang w:val="en-US" w:eastAsia="zh-CN" w:bidi="ar-SA"/>
        </w:rPr>
        <w:t xml:space="preserve">第十二条 </w:t>
      </w:r>
      <w:r>
        <w:rPr>
          <w:rFonts w:hint="eastAsia" w:ascii="仿宋" w:hAnsi="仿宋" w:eastAsia="仿宋" w:cs="仿宋"/>
          <w:sz w:val="32"/>
          <w:szCs w:val="32"/>
        </w:rPr>
        <w:t>从重行政处罚是指依法在行政处罚的法定种类或法定幅度内选择较重的种类或较高的幅度处罚。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从重行政处罚按照下述规则行使：</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（一）在违法行为可以选择的法定处罚种类中选择较重的处罚种类处罚。</w:t>
      </w:r>
    </w:p>
    <w:p>
      <w:pPr>
        <w:pStyle w:val="6"/>
        <w:widowControl/>
        <w:spacing w:before="0" w:beforeAutospacing="0" w:after="0" w:afterAutospacing="0" w:line="600" w:lineRule="exact"/>
        <w:jc w:val="both"/>
        <w:rPr>
          <w:rFonts w:hint="eastAsia" w:ascii="仿宋" w:hAnsi="仿宋" w:eastAsia="仿宋" w:cs="仿宋"/>
          <w:sz w:val="32"/>
          <w:szCs w:val="32"/>
        </w:rPr>
      </w:pPr>
      <w:r>
        <w:rPr>
          <w:rFonts w:hint="eastAsia" w:ascii="仿宋" w:hAnsi="仿宋" w:eastAsia="仿宋" w:cs="仿宋"/>
          <w:sz w:val="32"/>
          <w:szCs w:val="32"/>
        </w:rPr>
        <w:t>　　（二）可以单处也可以并处的，实施并处。</w:t>
      </w:r>
    </w:p>
    <w:p>
      <w:pPr>
        <w:pStyle w:val="6"/>
        <w:widowControl/>
        <w:spacing w:before="0" w:beforeAutospacing="0" w:after="0" w:afterAutospacing="0" w:line="600" w:lineRule="exact"/>
        <w:ind w:firstLine="646"/>
        <w:jc w:val="both"/>
        <w:rPr>
          <w:rFonts w:hint="eastAsia" w:ascii="仿宋" w:hAnsi="仿宋" w:eastAsia="仿宋" w:cs="仿宋"/>
          <w:sz w:val="32"/>
          <w:szCs w:val="32"/>
        </w:rPr>
      </w:pPr>
      <w:r>
        <w:rPr>
          <w:rFonts w:hint="eastAsia" w:ascii="仿宋" w:hAnsi="仿宋" w:eastAsia="仿宋" w:cs="仿宋"/>
          <w:sz w:val="32"/>
          <w:szCs w:val="32"/>
        </w:rPr>
        <w:t>（三）在违法行为所对应的法定处罚幅度内选择较高幅度处罚。其中：</w:t>
      </w:r>
    </w:p>
    <w:p>
      <w:pPr>
        <w:pStyle w:val="6"/>
        <w:widowControl/>
        <w:spacing w:before="0" w:beforeAutospacing="0" w:after="0" w:afterAutospacing="0" w:line="600" w:lineRule="exact"/>
        <w:ind w:firstLine="646"/>
        <w:jc w:val="both"/>
        <w:rPr>
          <w:rFonts w:hint="eastAsia" w:ascii="仿宋" w:hAnsi="仿宋" w:eastAsia="仿宋" w:cs="仿宋"/>
          <w:sz w:val="32"/>
          <w:szCs w:val="32"/>
        </w:rPr>
      </w:pPr>
      <w:r>
        <w:rPr>
          <w:rFonts w:hint="eastAsia" w:ascii="仿宋" w:hAnsi="仿宋" w:eastAsia="仿宋" w:cs="仿宋"/>
          <w:sz w:val="32"/>
          <w:szCs w:val="32"/>
        </w:rPr>
        <w:t>1.罚款为一定金额倍数的，按照高于中间倍数处罚；</w:t>
      </w:r>
    </w:p>
    <w:p>
      <w:pPr>
        <w:pStyle w:val="6"/>
        <w:widowControl/>
        <w:spacing w:before="0" w:beforeAutospacing="0" w:after="0" w:afterAutospacing="0" w:line="600" w:lineRule="exact"/>
        <w:ind w:firstLine="646"/>
        <w:jc w:val="both"/>
        <w:rPr>
          <w:rFonts w:hint="eastAsia" w:ascii="仿宋" w:hAnsi="仿宋" w:eastAsia="仿宋" w:cs="仿宋"/>
          <w:sz w:val="32"/>
          <w:szCs w:val="32"/>
        </w:rPr>
      </w:pPr>
      <w:r>
        <w:rPr>
          <w:rFonts w:hint="eastAsia" w:ascii="仿宋" w:hAnsi="仿宋" w:eastAsia="仿宋" w:cs="仿宋"/>
          <w:sz w:val="32"/>
          <w:szCs w:val="32"/>
        </w:rPr>
        <w:t>2.罚款为一定幅度的数额的，按照最高罚款数额与最低罚款数额之和的60%以上处罚；</w:t>
      </w:r>
    </w:p>
    <w:p>
      <w:pPr>
        <w:pStyle w:val="6"/>
        <w:widowControl/>
        <w:spacing w:before="0" w:beforeAutospacing="0" w:after="0" w:afterAutospacing="0" w:line="600" w:lineRule="exact"/>
        <w:ind w:firstLine="646"/>
        <w:jc w:val="both"/>
        <w:rPr>
          <w:rFonts w:hint="eastAsia" w:ascii="仿宋" w:hAnsi="仿宋" w:eastAsia="仿宋" w:cs="仿宋"/>
          <w:sz w:val="32"/>
          <w:szCs w:val="32"/>
        </w:rPr>
      </w:pPr>
      <w:r>
        <w:rPr>
          <w:rFonts w:hint="eastAsia" w:ascii="仿宋" w:hAnsi="仿宋" w:eastAsia="仿宋" w:cs="仿宋"/>
          <w:sz w:val="32"/>
          <w:szCs w:val="32"/>
        </w:rPr>
        <w:t>3.只规定最高罚款数额没有规定最低罚款数额的，按照最高罚款数额的70％以上处罚；</w:t>
      </w:r>
    </w:p>
    <w:p>
      <w:pPr>
        <w:pStyle w:val="6"/>
        <w:widowControl/>
        <w:spacing w:before="0" w:beforeAutospacing="0" w:after="0" w:afterAutospacing="0" w:line="600" w:lineRule="exact"/>
        <w:ind w:firstLine="646"/>
        <w:jc w:val="both"/>
        <w:rPr>
          <w:rFonts w:hint="eastAsia" w:ascii="仿宋" w:hAnsi="仿宋" w:eastAsia="仿宋" w:cs="仿宋"/>
          <w:sz w:val="32"/>
          <w:szCs w:val="32"/>
        </w:rPr>
      </w:pPr>
      <w:r>
        <w:rPr>
          <w:rFonts w:hint="eastAsia" w:ascii="仿宋" w:hAnsi="仿宋" w:eastAsia="仿宋" w:cs="仿宋"/>
          <w:sz w:val="32"/>
          <w:szCs w:val="32"/>
        </w:rPr>
        <w:t>4.只规定最低罚款数额没有规定最高罚款数额的，按照最低罚款数额的2倍以上5倍以下处罚；</w:t>
      </w:r>
    </w:p>
    <w:p>
      <w:pPr>
        <w:pStyle w:val="6"/>
        <w:widowControl/>
        <w:spacing w:before="0" w:beforeAutospacing="0" w:after="0" w:afterAutospacing="0" w:line="600" w:lineRule="exact"/>
        <w:ind w:firstLine="646"/>
        <w:jc w:val="both"/>
        <w:rPr>
          <w:rFonts w:hint="eastAsia" w:ascii="仿宋" w:hAnsi="仿宋" w:eastAsia="仿宋" w:cs="仿宋"/>
          <w:sz w:val="32"/>
          <w:szCs w:val="32"/>
        </w:rPr>
      </w:pPr>
      <w:r>
        <w:rPr>
          <w:rFonts w:hint="eastAsia" w:ascii="仿宋" w:hAnsi="仿宋" w:eastAsia="仿宋" w:cs="仿宋"/>
          <w:sz w:val="32"/>
          <w:szCs w:val="32"/>
        </w:rPr>
        <w:t>5.同时具有两个以上从重情节且不具有从轻情节的，应当按照法定处罚幅度上限处罚。</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 xml:space="preserve">条 </w:t>
      </w:r>
      <w:r>
        <w:rPr>
          <w:rFonts w:hint="eastAsia" w:ascii="仿宋" w:hAnsi="仿宋" w:eastAsia="仿宋" w:cs="仿宋"/>
          <w:sz w:val="32"/>
          <w:szCs w:val="32"/>
        </w:rPr>
        <w:t>当事人有下列情形之一的，应当依法不予行政处罚：</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（一）不满十四周岁的未成年人有违法行为的；</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（二）精神病人、智力残疾人在不能辨认或者不能控制自己行为时有违法行为的；</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（三）违法行为轻微并及时纠正，没有造成危害后果的；</w:t>
      </w:r>
    </w:p>
    <w:p>
      <w:pPr>
        <w:pStyle w:val="6"/>
        <w:widowControl/>
        <w:spacing w:before="0" w:beforeAutospacing="0" w:after="0" w:afterAutospacing="0" w:line="600" w:lineRule="exact"/>
        <w:ind w:firstLine="640"/>
        <w:jc w:val="both"/>
        <w:rPr>
          <w:rFonts w:ascii="仿宋" w:hAnsi="仿宋" w:eastAsia="仿宋" w:cs="仿宋"/>
          <w:sz w:val="32"/>
          <w:szCs w:val="32"/>
        </w:rPr>
      </w:pPr>
      <w:r>
        <w:rPr>
          <w:rFonts w:hint="eastAsia" w:ascii="仿宋" w:hAnsi="仿宋" w:eastAsia="仿宋" w:cs="仿宋"/>
          <w:sz w:val="32"/>
          <w:szCs w:val="32"/>
        </w:rPr>
        <w:t>（四）当事人有证据足以证明没有主观过错的（法律、行政法规另有规定的，从其规定）；</w:t>
      </w:r>
    </w:p>
    <w:p>
      <w:pPr>
        <w:pStyle w:val="6"/>
        <w:widowControl/>
        <w:spacing w:before="0" w:beforeAutospacing="0" w:after="0" w:afterAutospacing="0" w:line="600" w:lineRule="exact"/>
        <w:ind w:firstLine="640"/>
        <w:jc w:val="both"/>
        <w:rPr>
          <w:rFonts w:ascii="仿宋" w:hAnsi="仿宋" w:eastAsia="仿宋" w:cs="仿宋"/>
          <w:sz w:val="32"/>
          <w:szCs w:val="32"/>
        </w:rPr>
      </w:pPr>
      <w:r>
        <w:rPr>
          <w:rFonts w:hint="eastAsia" w:ascii="仿宋" w:hAnsi="仿宋" w:eastAsia="仿宋" w:cs="仿宋"/>
          <w:sz w:val="32"/>
          <w:szCs w:val="32"/>
        </w:rPr>
        <w:t>（五）法律、法规和规章规定的其他情形。</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xml:space="preserve">    初次违法且危害后果轻微并及时改正的，可以不予行政处罚。</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违法行为在二年内未被发现的，不再给予行政处罚，法律另有规定的除外。</w:t>
      </w:r>
    </w:p>
    <w:p>
      <w:pPr>
        <w:pStyle w:val="6"/>
        <w:widowControl/>
        <w:spacing w:before="0" w:beforeAutospacing="0" w:after="0" w:afterAutospacing="0" w:line="600" w:lineRule="exact"/>
        <w:jc w:val="both"/>
        <w:rPr>
          <w:rFonts w:ascii="仿宋" w:hAnsi="仿宋" w:eastAsia="仿宋" w:cs="仿宋"/>
        </w:rPr>
      </w:pPr>
      <w:r>
        <w:rPr>
          <w:rFonts w:hint="eastAsia" w:ascii="仿宋" w:hAnsi="仿宋" w:eastAsia="仿宋" w:cs="仿宋"/>
          <w:sz w:val="32"/>
          <w:szCs w:val="32"/>
        </w:rPr>
        <w:t>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对下列情节轻微未及时纠正，但未造成危害后果的违法行为，应当先行责令当事人改正或限期改正</w:t>
      </w:r>
      <w:r>
        <w:rPr>
          <w:rFonts w:hint="eastAsia" w:ascii="仿宋" w:hAnsi="仿宋" w:eastAsia="仿宋" w:cs="仿宋"/>
          <w:sz w:val="32"/>
          <w:szCs w:val="32"/>
          <w:lang w:eastAsia="zh-CN"/>
        </w:rPr>
        <w:t>，限期改正期限一般不得超过十五日</w:t>
      </w:r>
      <w:r>
        <w:rPr>
          <w:rFonts w:hint="eastAsia" w:ascii="仿宋" w:hAnsi="仿宋" w:eastAsia="仿宋" w:cs="仿宋"/>
          <w:sz w:val="32"/>
          <w:szCs w:val="32"/>
        </w:rPr>
        <w:t>；不改正或逾期不改正的，再依法给予行政处罚：</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（一）下岗失业人员、进城务工人员、残疾人员、当年退伍转业军人、应届大中专院校毕业生、海外留学归国人员等在自主创业初期发生的违法行为；</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（二）擅自变更经营者姓名或名称、经营地址、网站名称、网站域名等审批登记事项，从行为发生之日起至被发现之日止未满3个月；</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（三）逾期未按规定办理备案手续；</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（四）未将经营许可证置于营业场所明显位置或未在网页醒目位置公开经营许可证、营业执照等登载的有关信息或链接标识以及备案编号等；</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（五）其他违法情节轻微未造成危害后果的违法行为。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法律、法规、规章明确将责令改正或限期改正违法行为设定为行政处罚前置性条件的，必须先行责令当事人改正或限期改正违法行为；不改正或逾期不改正的，再依法给予行政处罚。</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上述轻微违法行为被列入《汕头市文化和旅游市场轻微违法行为不予行政处罚清单》的，按照《清单》有关规定执行。</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当事人有下列情形之一的，应当依法从轻或者减轻行政处罚：</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（一）已满十四周岁不满十八周岁的未成年人有违法行为的；</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（二）主动消除或者减轻违法行为危害后果的；</w:t>
      </w:r>
    </w:p>
    <w:p>
      <w:pPr>
        <w:pStyle w:val="6"/>
        <w:widowControl/>
        <w:spacing w:before="0" w:beforeAutospacing="0" w:after="0" w:afterAutospacing="0" w:line="600" w:lineRule="exact"/>
        <w:ind w:firstLine="640"/>
        <w:jc w:val="both"/>
        <w:rPr>
          <w:rFonts w:ascii="仿宋" w:hAnsi="仿宋" w:eastAsia="仿宋" w:cs="仿宋"/>
          <w:sz w:val="32"/>
          <w:szCs w:val="32"/>
        </w:rPr>
      </w:pPr>
      <w:r>
        <w:rPr>
          <w:rFonts w:hint="eastAsia" w:ascii="仿宋" w:hAnsi="仿宋" w:eastAsia="仿宋" w:cs="仿宋"/>
          <w:sz w:val="32"/>
          <w:szCs w:val="32"/>
        </w:rPr>
        <w:t>（三）受他人胁迫或诱骗实施违法行为的；　　</w:t>
      </w:r>
    </w:p>
    <w:p>
      <w:pPr>
        <w:pStyle w:val="6"/>
        <w:widowControl/>
        <w:spacing w:before="0" w:beforeAutospacing="0" w:after="0" w:afterAutospacing="0" w:line="600" w:lineRule="exact"/>
        <w:ind w:firstLine="640"/>
        <w:jc w:val="both"/>
        <w:rPr>
          <w:rFonts w:ascii="仿宋" w:hAnsi="仿宋" w:eastAsia="仿宋" w:cs="仿宋"/>
          <w:sz w:val="32"/>
          <w:szCs w:val="32"/>
        </w:rPr>
      </w:pPr>
      <w:r>
        <w:rPr>
          <w:rFonts w:hint="eastAsia" w:ascii="仿宋" w:hAnsi="仿宋" w:eastAsia="仿宋" w:cs="仿宋"/>
          <w:sz w:val="32"/>
          <w:szCs w:val="32"/>
        </w:rPr>
        <w:t>（四）主动供述执法部门尚未掌握的违法行为的；</w:t>
      </w:r>
    </w:p>
    <w:p>
      <w:pPr>
        <w:pStyle w:val="6"/>
        <w:widowControl/>
        <w:spacing w:before="0" w:beforeAutospacing="0" w:after="0" w:afterAutospacing="0" w:line="600" w:lineRule="exact"/>
        <w:ind w:firstLine="640"/>
        <w:jc w:val="both"/>
        <w:rPr>
          <w:rFonts w:ascii="仿宋" w:hAnsi="仿宋" w:eastAsia="仿宋" w:cs="仿宋"/>
          <w:sz w:val="32"/>
          <w:szCs w:val="32"/>
        </w:rPr>
      </w:pPr>
      <w:r>
        <w:rPr>
          <w:rFonts w:hint="eastAsia" w:ascii="仿宋" w:hAnsi="仿宋" w:eastAsia="仿宋" w:cs="仿宋"/>
          <w:sz w:val="32"/>
          <w:szCs w:val="32"/>
        </w:rPr>
        <w:t>（五）配合执法部门查处违法行为有立功表现的；</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（六）法律、法规和规章规定的其他情形。</w:t>
      </w:r>
    </w:p>
    <w:p>
      <w:pPr>
        <w:pStyle w:val="6"/>
        <w:widowControl/>
        <w:spacing w:before="0" w:beforeAutospacing="0" w:after="0" w:afterAutospacing="0" w:line="6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当事人有下列情形之一的，可以依法从轻或者减轻行政处罚：</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（一）违法行为社会危害性较小或尚未造成实际危害后果的；</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（二）当事人有证据足以证明不存在主观故意或者重大过失的；</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（三）尚未完全丧失辨认或者控制自己行为能力的精神病人、智力残疾人有违法行为的；</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（四）积极配合执法机构调查，如实陈述违法事实并主动提供证据材料的；</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（五）因残疾或重大疾病等原因生活确有困难的；</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）在共同违法行为中起次要或者辅助作用的；</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）互联网上网服务营业场所、娱乐场所接纳的未成年人属于非在校学生，且年满十六周岁以上不满十八周岁，以自己的劳动收入为主要生活来源的；</w:t>
      </w:r>
    </w:p>
    <w:p>
      <w:pPr>
        <w:pStyle w:val="6"/>
        <w:widowControl/>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）旅游投诉达成调解协议的；</w:t>
      </w:r>
    </w:p>
    <w:p>
      <w:pPr>
        <w:pStyle w:val="6"/>
        <w:widowControl/>
        <w:tabs>
          <w:tab w:val="center" w:pos="4153"/>
          <w:tab w:val="right" w:pos="8306"/>
        </w:tabs>
        <w:spacing w:before="0" w:beforeAutospacing="0" w:after="0" w:afterAutospacing="0" w:line="600" w:lineRule="exact"/>
        <w:ind w:firstLine="640" w:firstLineChars="200"/>
        <w:jc w:val="both"/>
        <w:rPr>
          <w:rFonts w:ascii="仿宋" w:hAnsi="仿宋" w:eastAsia="仿宋" w:cs="仿宋"/>
          <w:sz w:val="32"/>
          <w:szCs w:val="32"/>
          <w:highlight w:val="yellow"/>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）其他依法可以从轻或者减轻行政处罚的。</w:t>
      </w:r>
    </w:p>
    <w:p>
      <w:pPr>
        <w:pStyle w:val="5"/>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当事人有下列情形之一的，应当依法从重行政处罚：</w:t>
      </w:r>
    </w:p>
    <w:p>
      <w:pPr>
        <w:pStyle w:val="5"/>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（一）危害国家文化安全和意识形态安全，严重扰乱市场经营秩序的；</w:t>
      </w:r>
    </w:p>
    <w:p>
      <w:pPr>
        <w:pStyle w:val="5"/>
        <w:spacing w:line="600" w:lineRule="exact"/>
        <w:rPr>
          <w:rFonts w:ascii="仿宋" w:hAnsi="仿宋" w:eastAsia="仿宋" w:cs="仿宋"/>
          <w:sz w:val="32"/>
          <w:szCs w:val="32"/>
        </w:rPr>
      </w:pPr>
      <w:r>
        <w:rPr>
          <w:rFonts w:hint="eastAsia" w:ascii="仿宋" w:hAnsi="仿宋" w:eastAsia="仿宋" w:cs="仿宋"/>
          <w:sz w:val="32"/>
          <w:szCs w:val="32"/>
        </w:rPr>
        <w:t>　　（二）共同违法行为中起主要作用或教唆、胁迫、诱骗他人实施违法行为的；</w:t>
      </w:r>
    </w:p>
    <w:p>
      <w:pPr>
        <w:pStyle w:val="5"/>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（三）隐匿、破坏、销毁、篡改</w:t>
      </w:r>
      <w:r>
        <w:rPr>
          <w:rFonts w:hint="eastAsia" w:ascii="仿宋" w:hAnsi="仿宋" w:eastAsia="仿宋" w:cs="仿宋"/>
          <w:sz w:val="32"/>
          <w:szCs w:val="32"/>
          <w:lang w:eastAsia="zh-CN"/>
        </w:rPr>
        <w:t>违法行为</w:t>
      </w:r>
      <w:r>
        <w:rPr>
          <w:rFonts w:hint="eastAsia" w:ascii="仿宋" w:hAnsi="仿宋" w:eastAsia="仿宋" w:cs="仿宋"/>
          <w:sz w:val="32"/>
          <w:szCs w:val="32"/>
        </w:rPr>
        <w:t>证据</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或者</w:t>
      </w:r>
      <w:r>
        <w:rPr>
          <w:rFonts w:hint="eastAsia" w:ascii="仿宋" w:hAnsi="仿宋" w:eastAsia="仿宋" w:cs="仿宋"/>
          <w:sz w:val="32"/>
          <w:szCs w:val="32"/>
        </w:rPr>
        <w:t>妨碍、拒不配合、以暴力威胁执法人员依法执行职务的；</w:t>
      </w:r>
    </w:p>
    <w:p>
      <w:pPr>
        <w:pStyle w:val="5"/>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（四）对举报人、证人或者执法人员打击报复的</w:t>
      </w:r>
      <w:r>
        <w:rPr>
          <w:rFonts w:hint="eastAsia" w:ascii="仿宋" w:hAnsi="仿宋" w:eastAsia="仿宋" w:cs="仿宋"/>
          <w:sz w:val="32"/>
          <w:szCs w:val="32"/>
          <w:lang w:eastAsia="zh-CN"/>
        </w:rPr>
        <w:t>；</w:t>
      </w:r>
    </w:p>
    <w:p>
      <w:pPr>
        <w:pStyle w:val="5"/>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（五）在发生自然灾害、事故灾难、公共卫生或者社会安全事件期间实施违法行为的；</w:t>
      </w:r>
    </w:p>
    <w:p>
      <w:pPr>
        <w:pStyle w:val="5"/>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（六）扰乱公共秩序，妨害公共安全</w:t>
      </w:r>
      <w:r>
        <w:rPr>
          <w:rFonts w:hint="eastAsia" w:ascii="仿宋" w:hAnsi="仿宋" w:eastAsia="仿宋" w:cs="仿宋"/>
          <w:sz w:val="32"/>
          <w:szCs w:val="32"/>
          <w:lang w:val="en-US" w:eastAsia="zh-CN"/>
        </w:rPr>
        <w:t>和社会管理，情节严重</w:t>
      </w:r>
      <w:r>
        <w:rPr>
          <w:rFonts w:hint="eastAsia" w:ascii="仿宋" w:hAnsi="仿宋" w:eastAsia="仿宋" w:cs="仿宋"/>
          <w:sz w:val="32"/>
          <w:szCs w:val="32"/>
        </w:rPr>
        <w:t>尚未构成犯罪的；</w:t>
      </w:r>
    </w:p>
    <w:p>
      <w:pPr>
        <w:pStyle w:val="5"/>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（七）经执法部门通过新闻媒体、发布公告等方式禁止或者告诫后，继续实施违法行为的；</w:t>
      </w:r>
    </w:p>
    <w:p>
      <w:pPr>
        <w:pStyle w:val="5"/>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（八）经行政处罚实施机关或者执法人员责令停止、要求纠正违法行为后，继续实施同一违法行为的；</w:t>
      </w:r>
    </w:p>
    <w:p>
      <w:pPr>
        <w:pStyle w:val="5"/>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（九）违反未成年人保护相关规定且情节严重的；</w:t>
      </w:r>
    </w:p>
    <w:p>
      <w:pPr>
        <w:pStyle w:val="5"/>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因同种违法行为</w:t>
      </w:r>
      <w:r>
        <w:rPr>
          <w:rFonts w:hint="eastAsia" w:ascii="仿宋" w:hAnsi="仿宋" w:eastAsia="仿宋" w:cs="仿宋"/>
          <w:sz w:val="32"/>
          <w:szCs w:val="32"/>
        </w:rPr>
        <w:t>一年内</w:t>
      </w:r>
      <w:r>
        <w:rPr>
          <w:rFonts w:hint="eastAsia" w:ascii="仿宋" w:hAnsi="仿宋" w:eastAsia="仿宋" w:cs="仿宋"/>
          <w:sz w:val="32"/>
          <w:szCs w:val="32"/>
          <w:lang w:eastAsia="zh-CN"/>
        </w:rPr>
        <w:t>受到</w:t>
      </w:r>
      <w:r>
        <w:rPr>
          <w:rFonts w:hint="eastAsia" w:ascii="仿宋" w:hAnsi="仿宋" w:eastAsia="仿宋" w:cs="仿宋"/>
          <w:sz w:val="32"/>
          <w:szCs w:val="32"/>
        </w:rPr>
        <w:t>三次</w:t>
      </w:r>
      <w:r>
        <w:rPr>
          <w:rFonts w:hint="eastAsia" w:ascii="仿宋" w:hAnsi="仿宋" w:eastAsia="仿宋" w:cs="仿宋"/>
          <w:sz w:val="32"/>
          <w:szCs w:val="32"/>
          <w:lang w:eastAsia="zh-CN"/>
        </w:rPr>
        <w:t>及以上行政处罚</w:t>
      </w:r>
      <w:r>
        <w:rPr>
          <w:rFonts w:hint="eastAsia" w:ascii="仿宋" w:hAnsi="仿宋" w:eastAsia="仿宋" w:cs="仿宋"/>
          <w:sz w:val="32"/>
          <w:szCs w:val="32"/>
        </w:rPr>
        <w:t>的；</w:t>
      </w:r>
    </w:p>
    <w:p>
      <w:pPr>
        <w:pStyle w:val="5"/>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（十一）违反未成年人保护相关规定且情节严重的；</w:t>
      </w:r>
    </w:p>
    <w:p>
      <w:pPr>
        <w:pStyle w:val="5"/>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）法律、法规、规章规定从重行政处罚的其他情形。</w:t>
      </w:r>
    </w:p>
    <w:p>
      <w:pPr>
        <w:pStyle w:val="5"/>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 xml:space="preserve">条 </w:t>
      </w:r>
      <w:r>
        <w:rPr>
          <w:rFonts w:hint="eastAsia" w:ascii="仿宋" w:hAnsi="仿宋" w:eastAsia="仿宋" w:cs="仿宋"/>
          <w:sz w:val="32"/>
          <w:szCs w:val="32"/>
        </w:rPr>
        <w:t>案件调查终结后，承办案件的执法人员应当在充分听取当事人的陈述、申辩后，对拟作出行政处罚的种类和幅度提出建议，并说明行使行政处罚裁量权的理由和依据；案件审核人员应当对行使行政处罚裁量权的情况提出审核意见，并逐级报批。</w:t>
      </w:r>
    </w:p>
    <w:p>
      <w:pPr>
        <w:pStyle w:val="5"/>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 xml:space="preserve">条 </w:t>
      </w:r>
      <w:r>
        <w:rPr>
          <w:rFonts w:hint="eastAsia" w:ascii="仿宋" w:hAnsi="仿宋" w:eastAsia="仿宋" w:cs="仿宋"/>
          <w:sz w:val="32"/>
          <w:szCs w:val="32"/>
        </w:rPr>
        <w:t>违法行为涉嫌构成刑事犯罪的，应当及时移送司法机关处理，不得以行政处罚代替刑事处罚。</w:t>
      </w:r>
    </w:p>
    <w:p>
      <w:pPr>
        <w:pStyle w:val="6"/>
        <w:widowControl/>
        <w:spacing w:before="0" w:beforeAutospacing="0" w:after="0" w:afterAutospacing="0" w:line="600" w:lineRule="exact"/>
        <w:ind w:firstLine="658"/>
        <w:jc w:val="both"/>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十条</w:t>
      </w:r>
      <w:r>
        <w:rPr>
          <w:rFonts w:hint="eastAsia" w:ascii="仿宋" w:hAnsi="仿宋" w:eastAsia="仿宋" w:cs="仿宋"/>
          <w:sz w:val="32"/>
          <w:szCs w:val="32"/>
        </w:rPr>
        <w:t xml:space="preserve"> 全市各级执法</w:t>
      </w:r>
      <w:r>
        <w:rPr>
          <w:rFonts w:hint="eastAsia" w:ascii="仿宋" w:hAnsi="仿宋" w:eastAsia="仿宋" w:cs="仿宋"/>
          <w:sz w:val="32"/>
          <w:szCs w:val="32"/>
          <w:lang w:eastAsia="zh-CN"/>
        </w:rPr>
        <w:t>部门</w:t>
      </w:r>
      <w:r>
        <w:rPr>
          <w:rFonts w:hint="eastAsia" w:ascii="仿宋" w:hAnsi="仿宋" w:eastAsia="仿宋" w:cs="仿宋"/>
          <w:sz w:val="32"/>
          <w:szCs w:val="32"/>
        </w:rPr>
        <w:t>应参照本</w:t>
      </w:r>
      <w:r>
        <w:rPr>
          <w:rFonts w:hint="eastAsia" w:ascii="仿宋" w:hAnsi="仿宋" w:eastAsia="仿宋" w:cs="仿宋"/>
          <w:sz w:val="32"/>
          <w:szCs w:val="32"/>
          <w:lang w:eastAsia="zh-CN"/>
        </w:rPr>
        <w:t>规则</w:t>
      </w:r>
      <w:r>
        <w:rPr>
          <w:rFonts w:hint="eastAsia" w:ascii="仿宋" w:hAnsi="仿宋" w:eastAsia="仿宋" w:cs="仿宋"/>
          <w:sz w:val="32"/>
          <w:szCs w:val="32"/>
        </w:rPr>
        <w:t>执行行政处罚。</w:t>
      </w:r>
    </w:p>
    <w:p>
      <w:pPr>
        <w:pStyle w:val="6"/>
        <w:widowControl/>
        <w:spacing w:before="0" w:beforeAutospacing="0" w:after="0" w:afterAutospacing="0" w:line="600" w:lineRule="exact"/>
        <w:ind w:firstLine="658"/>
        <w:jc w:val="both"/>
        <w:rPr>
          <w:rFonts w:hint="eastAsia" w:ascii="仿宋" w:hAnsi="仿宋" w:eastAsia="仿宋" w:cs="仿宋"/>
          <w:sz w:val="32"/>
          <w:szCs w:val="32"/>
        </w:rPr>
      </w:pPr>
      <w:r>
        <w:rPr>
          <w:rFonts w:hint="eastAsia" w:ascii="仿宋" w:hAnsi="仿宋" w:eastAsia="仿宋" w:cs="仿宋"/>
          <w:sz w:val="32"/>
          <w:szCs w:val="32"/>
        </w:rPr>
        <w:t>在具体案件中，执法</w:t>
      </w:r>
      <w:r>
        <w:rPr>
          <w:rFonts w:hint="eastAsia" w:ascii="仿宋" w:hAnsi="仿宋" w:eastAsia="仿宋" w:cs="仿宋"/>
          <w:sz w:val="32"/>
          <w:szCs w:val="32"/>
          <w:lang w:eastAsia="zh-CN"/>
        </w:rPr>
        <w:t>部门</w:t>
      </w:r>
      <w:r>
        <w:rPr>
          <w:rFonts w:hint="eastAsia" w:ascii="仿宋" w:hAnsi="仿宋" w:eastAsia="仿宋" w:cs="仿宋"/>
          <w:sz w:val="32"/>
          <w:szCs w:val="32"/>
        </w:rPr>
        <w:t>变更自由裁量权</w:t>
      </w:r>
      <w:r>
        <w:rPr>
          <w:rFonts w:hint="eastAsia" w:ascii="仿宋" w:hAnsi="仿宋" w:eastAsia="仿宋" w:cs="仿宋"/>
          <w:sz w:val="32"/>
          <w:szCs w:val="32"/>
          <w:lang w:eastAsia="zh-CN"/>
        </w:rPr>
        <w:t>细化</w:t>
      </w:r>
      <w:r>
        <w:rPr>
          <w:rFonts w:hint="eastAsia" w:ascii="仿宋" w:hAnsi="仿宋" w:eastAsia="仿宋" w:cs="仿宋"/>
          <w:sz w:val="32"/>
          <w:szCs w:val="32"/>
        </w:rPr>
        <w:t>标准实施处罚的，应当符合文化和旅游部、省、市相关规定，经过集体讨论决定，形成集体讨论笔录，并由局领导批准。</w:t>
      </w:r>
    </w:p>
    <w:p>
      <w:pPr>
        <w:pStyle w:val="5"/>
        <w:spacing w:line="60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kern w:val="0"/>
          <w:sz w:val="32"/>
          <w:szCs w:val="32"/>
          <w:lang w:val="en-US" w:eastAsia="zh-CN" w:bidi="ar-SA"/>
        </w:rPr>
        <w:t>第二十一条</w:t>
      </w:r>
      <w:r>
        <w:rPr>
          <w:rFonts w:hint="eastAsia" w:ascii="仿宋" w:hAnsi="仿宋" w:eastAsia="仿宋" w:cs="仿宋"/>
          <w:sz w:val="32"/>
          <w:szCs w:val="32"/>
          <w:lang w:val="en-US" w:eastAsia="zh-CN"/>
        </w:rPr>
        <w:t xml:space="preserve"> 有下列情形之一的，应当履行集体讨论程序，并在集体讨论笔录中说明理由和依据，法制审核部门负责人应当列席参加讨论。</w:t>
      </w:r>
    </w:p>
    <w:p>
      <w:pPr>
        <w:pStyle w:val="5"/>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对情节复杂或者重大违法行为给予行政处罚</w:t>
      </w:r>
      <w:r>
        <w:rPr>
          <w:rFonts w:hint="eastAsia" w:ascii="仿宋" w:hAnsi="仿宋" w:eastAsia="仿宋" w:cs="仿宋"/>
          <w:sz w:val="32"/>
          <w:szCs w:val="32"/>
          <w:lang w:eastAsia="zh-CN"/>
        </w:rPr>
        <w:t>的；</w:t>
      </w:r>
    </w:p>
    <w:p>
      <w:pPr>
        <w:pStyle w:val="5"/>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对适用一般程序的案件拟减轻行政处罚的</w:t>
      </w:r>
      <w:r>
        <w:rPr>
          <w:rFonts w:hint="eastAsia" w:ascii="仿宋" w:hAnsi="仿宋" w:eastAsia="仿宋" w:cs="仿宋"/>
          <w:sz w:val="32"/>
          <w:szCs w:val="32"/>
          <w:lang w:eastAsia="zh-CN"/>
        </w:rPr>
        <w:t>；</w:t>
      </w:r>
    </w:p>
    <w:p>
      <w:pPr>
        <w:pStyle w:val="5"/>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）法律、法规和规章规定</w:t>
      </w:r>
      <w:r>
        <w:rPr>
          <w:rFonts w:hint="eastAsia" w:ascii="仿宋" w:hAnsi="仿宋" w:eastAsia="仿宋" w:cs="仿宋"/>
          <w:sz w:val="32"/>
          <w:szCs w:val="32"/>
          <w:lang w:eastAsia="zh-CN"/>
        </w:rPr>
        <w:t>需要集体讨论</w:t>
      </w:r>
      <w:r>
        <w:rPr>
          <w:rFonts w:hint="eastAsia" w:ascii="仿宋" w:hAnsi="仿宋" w:eastAsia="仿宋" w:cs="仿宋"/>
          <w:sz w:val="32"/>
          <w:szCs w:val="32"/>
        </w:rPr>
        <w:t>的其他情形。</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 xml:space="preserve">条 </w:t>
      </w:r>
      <w:r>
        <w:rPr>
          <w:rFonts w:hint="eastAsia" w:ascii="仿宋" w:hAnsi="仿宋" w:eastAsia="仿宋" w:cs="仿宋"/>
          <w:sz w:val="32"/>
          <w:szCs w:val="32"/>
        </w:rPr>
        <w:t>法制审核部门发现本执法</w:t>
      </w:r>
      <w:r>
        <w:rPr>
          <w:rFonts w:hint="eastAsia" w:ascii="仿宋" w:hAnsi="仿宋" w:eastAsia="仿宋" w:cs="仿宋"/>
          <w:sz w:val="32"/>
          <w:szCs w:val="32"/>
          <w:lang w:eastAsia="zh-CN"/>
        </w:rPr>
        <w:t>部门</w:t>
      </w:r>
      <w:r>
        <w:rPr>
          <w:rFonts w:hint="eastAsia" w:ascii="仿宋" w:hAnsi="仿宋" w:eastAsia="仿宋" w:cs="仿宋"/>
          <w:sz w:val="32"/>
          <w:szCs w:val="32"/>
        </w:rPr>
        <w:t>文化市场行政处罚自由裁量权行使不当的，应当及时、主动纠正。</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市级执法</w:t>
      </w:r>
      <w:r>
        <w:rPr>
          <w:rFonts w:hint="eastAsia" w:ascii="仿宋" w:hAnsi="仿宋" w:eastAsia="仿宋" w:cs="仿宋"/>
          <w:sz w:val="32"/>
          <w:szCs w:val="32"/>
          <w:lang w:eastAsia="zh-CN"/>
        </w:rPr>
        <w:t>监督部门</w:t>
      </w:r>
      <w:r>
        <w:rPr>
          <w:rFonts w:hint="eastAsia" w:ascii="仿宋" w:hAnsi="仿宋" w:eastAsia="仿宋" w:cs="仿宋"/>
          <w:sz w:val="32"/>
          <w:szCs w:val="32"/>
        </w:rPr>
        <w:t>应当对下级执法</w:t>
      </w:r>
      <w:r>
        <w:rPr>
          <w:rFonts w:hint="eastAsia" w:ascii="仿宋" w:hAnsi="仿宋" w:eastAsia="仿宋" w:cs="仿宋"/>
          <w:sz w:val="32"/>
          <w:szCs w:val="32"/>
          <w:lang w:eastAsia="zh-CN"/>
        </w:rPr>
        <w:t>部门</w:t>
      </w:r>
      <w:r>
        <w:rPr>
          <w:rFonts w:hint="eastAsia" w:ascii="仿宋" w:hAnsi="仿宋" w:eastAsia="仿宋" w:cs="仿宋"/>
          <w:sz w:val="32"/>
          <w:szCs w:val="32"/>
        </w:rPr>
        <w:t>行使文化市场行政处罚自由裁量权的情况进行监督检查，发现下级执法</w:t>
      </w:r>
      <w:r>
        <w:rPr>
          <w:rFonts w:hint="eastAsia" w:ascii="仿宋" w:hAnsi="仿宋" w:eastAsia="仿宋" w:cs="仿宋"/>
          <w:sz w:val="32"/>
          <w:szCs w:val="32"/>
          <w:lang w:eastAsia="zh-CN"/>
        </w:rPr>
        <w:t>部门</w:t>
      </w:r>
      <w:r>
        <w:rPr>
          <w:rFonts w:hint="eastAsia" w:ascii="仿宋" w:hAnsi="仿宋" w:eastAsia="仿宋" w:cs="仿宋"/>
          <w:sz w:val="32"/>
          <w:szCs w:val="32"/>
        </w:rPr>
        <w:t>行政处罚自由裁量权行使不当的，市级执法</w:t>
      </w:r>
      <w:r>
        <w:rPr>
          <w:rFonts w:hint="eastAsia" w:ascii="仿宋" w:hAnsi="仿宋" w:eastAsia="仿宋" w:cs="仿宋"/>
          <w:sz w:val="32"/>
          <w:szCs w:val="32"/>
          <w:lang w:eastAsia="zh-CN"/>
        </w:rPr>
        <w:t>监督部门</w:t>
      </w:r>
      <w:r>
        <w:rPr>
          <w:rFonts w:hint="eastAsia" w:ascii="仿宋" w:hAnsi="仿宋" w:eastAsia="仿宋" w:cs="仿宋"/>
          <w:sz w:val="32"/>
          <w:szCs w:val="32"/>
        </w:rPr>
        <w:t>应当责令其及时纠正；情节严重的，给予通报批评，或依照有关规定追究行政责任。</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 xml:space="preserve">条 </w:t>
      </w:r>
      <w:r>
        <w:rPr>
          <w:rFonts w:hint="eastAsia" w:ascii="仿宋" w:hAnsi="仿宋" w:eastAsia="仿宋" w:cs="仿宋"/>
          <w:sz w:val="32"/>
          <w:szCs w:val="32"/>
        </w:rPr>
        <w:t>本</w:t>
      </w:r>
      <w:r>
        <w:rPr>
          <w:rFonts w:hint="eastAsia" w:ascii="仿宋" w:hAnsi="仿宋" w:eastAsia="仿宋" w:cs="仿宋"/>
          <w:sz w:val="32"/>
          <w:szCs w:val="32"/>
          <w:lang w:eastAsia="zh-CN"/>
        </w:rPr>
        <w:t>规则</w:t>
      </w:r>
      <w:r>
        <w:rPr>
          <w:rFonts w:hint="eastAsia" w:ascii="仿宋" w:hAnsi="仿宋" w:eastAsia="仿宋" w:cs="仿宋"/>
          <w:sz w:val="32"/>
          <w:szCs w:val="32"/>
        </w:rPr>
        <w:t>所含的</w:t>
      </w:r>
      <w:r>
        <w:rPr>
          <w:rFonts w:hint="eastAsia" w:ascii="仿宋" w:hAnsi="仿宋" w:eastAsia="仿宋" w:cs="仿宋"/>
          <w:sz w:val="32"/>
          <w:szCs w:val="32"/>
          <w:lang w:eastAsia="zh-CN"/>
        </w:rPr>
        <w:t>细化</w:t>
      </w:r>
      <w:r>
        <w:rPr>
          <w:rFonts w:hint="eastAsia" w:ascii="仿宋" w:hAnsi="仿宋" w:eastAsia="仿宋" w:cs="仿宋"/>
          <w:sz w:val="32"/>
          <w:szCs w:val="32"/>
        </w:rPr>
        <w:t>标准中，“以上”包括本数，“以下”不包括本数，有特殊说明的除外。</w:t>
      </w:r>
    </w:p>
    <w:p>
      <w:pPr>
        <w:pStyle w:val="6"/>
        <w:widowControl/>
        <w:spacing w:before="0" w:beforeAutospacing="0" w:after="0" w:afterAutospacing="0" w:line="600" w:lineRule="exact"/>
        <w:ind w:firstLine="651"/>
        <w:jc w:val="both"/>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规则</w:t>
      </w:r>
      <w:r>
        <w:rPr>
          <w:rFonts w:hint="eastAsia" w:ascii="仿宋" w:hAnsi="仿宋" w:eastAsia="仿宋" w:cs="仿宋"/>
          <w:sz w:val="32"/>
          <w:szCs w:val="32"/>
        </w:rPr>
        <w:t>所含的</w:t>
      </w:r>
      <w:r>
        <w:rPr>
          <w:rFonts w:hint="eastAsia" w:ascii="仿宋" w:hAnsi="仿宋" w:eastAsia="仿宋" w:cs="仿宋"/>
          <w:sz w:val="32"/>
          <w:szCs w:val="32"/>
          <w:lang w:eastAsia="zh-CN"/>
        </w:rPr>
        <w:t>细化</w:t>
      </w:r>
      <w:r>
        <w:rPr>
          <w:rFonts w:hint="eastAsia" w:ascii="仿宋" w:hAnsi="仿宋" w:eastAsia="仿宋" w:cs="仿宋"/>
          <w:sz w:val="32"/>
          <w:szCs w:val="32"/>
        </w:rPr>
        <w:t>标准中，累计查处次数期限为</w:t>
      </w:r>
      <w:r>
        <w:rPr>
          <w:rFonts w:hint="eastAsia" w:ascii="仿宋" w:hAnsi="仿宋" w:eastAsia="仿宋" w:cs="仿宋"/>
          <w:sz w:val="32"/>
          <w:szCs w:val="32"/>
          <w:lang w:val="en-US" w:eastAsia="zh-CN"/>
        </w:rPr>
        <w:t>1</w:t>
      </w:r>
      <w:r>
        <w:rPr>
          <w:rFonts w:hint="eastAsia" w:ascii="仿宋" w:hAnsi="仿宋" w:eastAsia="仿宋" w:cs="仿宋"/>
          <w:sz w:val="32"/>
          <w:szCs w:val="32"/>
        </w:rPr>
        <w:t>个年度（以</w:t>
      </w:r>
      <w:r>
        <w:rPr>
          <w:rFonts w:hint="eastAsia" w:ascii="仿宋" w:hAnsi="仿宋" w:eastAsia="仿宋" w:cs="仿宋"/>
          <w:sz w:val="32"/>
          <w:szCs w:val="32"/>
          <w:lang w:eastAsia="zh-CN"/>
        </w:rPr>
        <w:t>作</w:t>
      </w:r>
      <w:r>
        <w:rPr>
          <w:rFonts w:hint="eastAsia" w:ascii="仿宋" w:hAnsi="仿宋" w:eastAsia="仿宋" w:cs="仿宋"/>
          <w:sz w:val="32"/>
          <w:szCs w:val="32"/>
        </w:rPr>
        <w:t>出行政处罚决定的时间开始计算），有特殊说明的除外。</w:t>
      </w:r>
    </w:p>
    <w:p>
      <w:pPr>
        <w:pStyle w:val="6"/>
        <w:widowControl/>
        <w:spacing w:before="0" w:beforeAutospacing="0" w:after="0" w:afterAutospacing="0" w:line="600" w:lineRule="exact"/>
        <w:ind w:firstLine="651"/>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w:t>
      </w:r>
      <w:r>
        <w:rPr>
          <w:rFonts w:hint="eastAsia" w:ascii="仿宋" w:hAnsi="仿宋" w:eastAsia="仿宋" w:cs="仿宋"/>
          <w:b/>
          <w:bCs/>
          <w:sz w:val="32"/>
          <w:szCs w:val="32"/>
          <w:lang w:val="en-US" w:eastAsia="zh-CN"/>
        </w:rPr>
        <w:t>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本规则未尽事宜，按照</w:t>
      </w:r>
      <w:r>
        <w:rPr>
          <w:rFonts w:hint="eastAsia" w:ascii="仿宋" w:hAnsi="仿宋" w:eastAsia="仿宋" w:cs="仿宋"/>
          <w:sz w:val="32"/>
          <w:szCs w:val="32"/>
        </w:rPr>
        <w:t>文化和旅游部《文化市场综合执法行政处罚裁量权适用办法》</w:t>
      </w:r>
      <w:r>
        <w:rPr>
          <w:rFonts w:hint="eastAsia" w:ascii="仿宋" w:hAnsi="仿宋" w:eastAsia="仿宋" w:cs="仿宋"/>
          <w:sz w:val="32"/>
          <w:szCs w:val="32"/>
          <w:lang w:eastAsia="zh-CN"/>
        </w:rPr>
        <w:t>《广东省文化和旅游厅关于文化市场综合执法行政处罚裁量权的适用规则》</w:t>
      </w:r>
      <w:r>
        <w:rPr>
          <w:rFonts w:hint="eastAsia" w:ascii="仿宋" w:hAnsi="仿宋" w:eastAsia="仿宋" w:cs="仿宋"/>
          <w:sz w:val="32"/>
          <w:szCs w:val="32"/>
          <w:lang w:val="en-US" w:eastAsia="zh-CN"/>
        </w:rPr>
        <w:t>《汕头市规范行政处罚裁量权规定》</w:t>
      </w:r>
      <w:r>
        <w:rPr>
          <w:rFonts w:hint="eastAsia" w:ascii="仿宋" w:hAnsi="仿宋" w:eastAsia="仿宋" w:cs="仿宋"/>
          <w:sz w:val="32"/>
          <w:szCs w:val="32"/>
          <w:lang w:eastAsia="zh-CN"/>
        </w:rPr>
        <w:t>相关规定执行。</w:t>
      </w:r>
    </w:p>
    <w:p>
      <w:pPr>
        <w:pStyle w:val="6"/>
        <w:widowControl/>
        <w:spacing w:before="0" w:beforeAutospacing="0" w:after="0" w:afterAutospacing="0" w:line="60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规则</w:t>
      </w:r>
      <w:r>
        <w:rPr>
          <w:rFonts w:hint="eastAsia" w:ascii="仿宋" w:hAnsi="仿宋" w:eastAsia="仿宋" w:cs="仿宋"/>
          <w:sz w:val="32"/>
          <w:szCs w:val="32"/>
        </w:rPr>
        <w:t>所含的各类行政处罚自由裁量权</w:t>
      </w:r>
      <w:r>
        <w:rPr>
          <w:rFonts w:hint="eastAsia" w:ascii="仿宋" w:hAnsi="仿宋" w:eastAsia="仿宋" w:cs="仿宋"/>
          <w:sz w:val="32"/>
          <w:szCs w:val="32"/>
          <w:lang w:eastAsia="zh-CN"/>
        </w:rPr>
        <w:t>细化</w:t>
      </w:r>
      <w:r>
        <w:rPr>
          <w:rFonts w:hint="eastAsia" w:ascii="仿宋" w:hAnsi="仿宋" w:eastAsia="仿宋" w:cs="仿宋"/>
          <w:sz w:val="32"/>
          <w:szCs w:val="32"/>
        </w:rPr>
        <w:t>标准，由市文化广电旅游体育局负责解释。</w:t>
      </w:r>
    </w:p>
    <w:p>
      <w:pPr>
        <w:pStyle w:val="6"/>
        <w:widowControl/>
        <w:spacing w:before="0" w:beforeAutospacing="0" w:after="0" w:afterAutospacing="0" w:line="600" w:lineRule="exact"/>
        <w:jc w:val="both"/>
      </w:pPr>
      <w:r>
        <w:rPr>
          <w:rFonts w:hint="eastAsia" w:ascii="仿宋" w:hAnsi="仿宋" w:eastAsia="仿宋" w:cs="仿宋"/>
          <w:sz w:val="32"/>
          <w:szCs w:val="32"/>
        </w:rPr>
        <w:t>　　</w:t>
      </w: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本规则</w:t>
      </w:r>
      <w:r>
        <w:rPr>
          <w:rFonts w:hint="eastAsia" w:ascii="仿宋" w:hAnsi="仿宋" w:eastAsia="仿宋" w:cs="仿宋"/>
          <w:sz w:val="32"/>
          <w:szCs w:val="32"/>
          <w:lang w:eastAsia="zh-CN"/>
        </w:rPr>
        <w:t>有效期五年，</w:t>
      </w:r>
      <w:r>
        <w:rPr>
          <w:rFonts w:hint="eastAsia" w:ascii="仿宋" w:hAnsi="仿宋" w:eastAsia="仿宋" w:cs="仿宋"/>
          <w:sz w:val="32"/>
          <w:szCs w:val="32"/>
        </w:rPr>
        <w:t>自</w:t>
      </w:r>
      <w:r>
        <w:rPr>
          <w:rFonts w:hint="eastAsia" w:ascii="仿宋" w:hAnsi="仿宋" w:eastAsia="仿宋" w:cs="仿宋"/>
          <w:sz w:val="32"/>
          <w:szCs w:val="32"/>
          <w:lang w:val="en-US" w:eastAsia="zh-CN"/>
        </w:rPr>
        <w:t>印发之日</w:t>
      </w:r>
      <w:bookmarkStart w:id="0" w:name="_GoBack"/>
      <w:bookmarkEnd w:id="0"/>
      <w:r>
        <w:rPr>
          <w:rFonts w:hint="eastAsia" w:ascii="仿宋" w:hAnsi="仿宋" w:eastAsia="仿宋" w:cs="仿宋"/>
          <w:sz w:val="32"/>
          <w:szCs w:val="32"/>
        </w:rPr>
        <w:t>施行。若有上位法修订或制定新的上位法，则及时修订本规定。</w:t>
      </w:r>
    </w:p>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NjJkNjJjOTE0ZmI4ZjFkYTEyNjA1NjAyNzk3MGIifQ=="/>
  </w:docVars>
  <w:rsids>
    <w:rsidRoot w:val="6D003655"/>
    <w:rsid w:val="00726300"/>
    <w:rsid w:val="00C82A36"/>
    <w:rsid w:val="041757EF"/>
    <w:rsid w:val="05C942DC"/>
    <w:rsid w:val="05DD78D6"/>
    <w:rsid w:val="0913218C"/>
    <w:rsid w:val="0A0C3321"/>
    <w:rsid w:val="0A3922C3"/>
    <w:rsid w:val="0AB67731"/>
    <w:rsid w:val="0AD22005"/>
    <w:rsid w:val="0B062056"/>
    <w:rsid w:val="0B5F4513"/>
    <w:rsid w:val="0CBE1D39"/>
    <w:rsid w:val="0D093B48"/>
    <w:rsid w:val="0DF57EC0"/>
    <w:rsid w:val="0F1F3AF7"/>
    <w:rsid w:val="112B2ADC"/>
    <w:rsid w:val="143811B7"/>
    <w:rsid w:val="146779A0"/>
    <w:rsid w:val="14784601"/>
    <w:rsid w:val="154F0697"/>
    <w:rsid w:val="17BC4288"/>
    <w:rsid w:val="19165BBC"/>
    <w:rsid w:val="1C010222"/>
    <w:rsid w:val="1D670021"/>
    <w:rsid w:val="1DAC23C6"/>
    <w:rsid w:val="20B7081D"/>
    <w:rsid w:val="20E47B95"/>
    <w:rsid w:val="24CD383B"/>
    <w:rsid w:val="2512241A"/>
    <w:rsid w:val="25857D88"/>
    <w:rsid w:val="26262603"/>
    <w:rsid w:val="26562A1F"/>
    <w:rsid w:val="2BBB3723"/>
    <w:rsid w:val="2C472E12"/>
    <w:rsid w:val="2EE96C45"/>
    <w:rsid w:val="2FC776B1"/>
    <w:rsid w:val="32E15179"/>
    <w:rsid w:val="33375BFC"/>
    <w:rsid w:val="33ED56C2"/>
    <w:rsid w:val="342E17D2"/>
    <w:rsid w:val="34B8182C"/>
    <w:rsid w:val="353158D5"/>
    <w:rsid w:val="356A4DA8"/>
    <w:rsid w:val="360142A8"/>
    <w:rsid w:val="36065B63"/>
    <w:rsid w:val="3A52575D"/>
    <w:rsid w:val="3A555D6F"/>
    <w:rsid w:val="3A8F4B8F"/>
    <w:rsid w:val="3C4B268A"/>
    <w:rsid w:val="3D3E403E"/>
    <w:rsid w:val="40FD568D"/>
    <w:rsid w:val="443D361F"/>
    <w:rsid w:val="45636098"/>
    <w:rsid w:val="462C080E"/>
    <w:rsid w:val="464D6F32"/>
    <w:rsid w:val="4A087212"/>
    <w:rsid w:val="4C306D68"/>
    <w:rsid w:val="4D157B62"/>
    <w:rsid w:val="4D415316"/>
    <w:rsid w:val="502344EE"/>
    <w:rsid w:val="50406E4E"/>
    <w:rsid w:val="50827466"/>
    <w:rsid w:val="514229E5"/>
    <w:rsid w:val="53DE3661"/>
    <w:rsid w:val="57DD69D0"/>
    <w:rsid w:val="58937199"/>
    <w:rsid w:val="596671F9"/>
    <w:rsid w:val="59F44082"/>
    <w:rsid w:val="5A187F56"/>
    <w:rsid w:val="5A8E2EAB"/>
    <w:rsid w:val="5AA57534"/>
    <w:rsid w:val="5B3D78F8"/>
    <w:rsid w:val="5C406E57"/>
    <w:rsid w:val="5CAE5DCD"/>
    <w:rsid w:val="5E0B39C9"/>
    <w:rsid w:val="5EA06D09"/>
    <w:rsid w:val="5FBF5CA1"/>
    <w:rsid w:val="608C1A56"/>
    <w:rsid w:val="61C36630"/>
    <w:rsid w:val="61D94A0C"/>
    <w:rsid w:val="63DB6E2A"/>
    <w:rsid w:val="665F1792"/>
    <w:rsid w:val="67681829"/>
    <w:rsid w:val="68B93D89"/>
    <w:rsid w:val="69DA174D"/>
    <w:rsid w:val="6C573455"/>
    <w:rsid w:val="6D003655"/>
    <w:rsid w:val="6DC24EEE"/>
    <w:rsid w:val="70392B66"/>
    <w:rsid w:val="718073A4"/>
    <w:rsid w:val="71AD1A11"/>
    <w:rsid w:val="73CC673B"/>
    <w:rsid w:val="743C6C29"/>
    <w:rsid w:val="75F23E97"/>
    <w:rsid w:val="78AF2513"/>
    <w:rsid w:val="79374A18"/>
    <w:rsid w:val="7AEA5A84"/>
    <w:rsid w:val="7BD978A1"/>
    <w:rsid w:val="7D3354C1"/>
    <w:rsid w:val="7FB0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江门市文化广电旅游体育局</Company>
  <Pages>11</Pages>
  <Words>4662</Words>
  <Characters>4718</Characters>
  <Lines>0</Lines>
  <Paragraphs>0</Paragraphs>
  <TotalTime>59</TotalTime>
  <ScaleCrop>false</ScaleCrop>
  <LinksUpToDate>false</LinksUpToDate>
  <CharactersWithSpaces>4842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2021-06-21T02:47:00Z</dcterms:created>
  <dc:creator>爱做梦的猪 </dc:creator>
  <cp:lastModifiedBy>木易</cp:lastModifiedBy>
  <cp:lastPrinted>2021-10-03T03:29:00Z</cp:lastPrinted>
  <dcterms:modified xsi:type="dcterms:W3CDTF">2022-05-10T06:53:52Z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1BB7C4335B7341A8BCB3CBCED71E97A7</vt:lpwstr>
  </property>
</Properties>
</file>