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44"/>
        </w:rPr>
        <w:t>本单位（人）郑重承诺在申请</w:t>
      </w:r>
      <w:r>
        <w:rPr>
          <w:rFonts w:hint="default" w:ascii="Times New Roman" w:hAnsi="Times New Roman" w:eastAsia="仿宋_GB2312" w:cs="Times New Roman"/>
          <w:kern w:val="0"/>
          <w:sz w:val="32"/>
          <w:szCs w:val="44"/>
          <w:u w:val="single"/>
        </w:rPr>
        <w:t xml:space="preserve">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44"/>
        </w:rPr>
        <w:t>（商标品牌）奖励扶持资金的过程中诚实守信，对提交的申请材料的真实性负责，无弄虚作假行为。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44"/>
        </w:rPr>
        <w:t>若有违背，愿承担由此产生的一切法律责任，并全额退回奖励扶持资金。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44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44"/>
        </w:rPr>
        <w:t xml:space="preserve">                 承诺单位（盖章）：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44"/>
        </w:rPr>
        <w:t xml:space="preserve">                 负责人（签名）：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44"/>
        </w:rPr>
        <w:t xml:space="preserve">                               年    月    日</w:t>
      </w:r>
    </w:p>
    <w:p>
      <w:pPr>
        <w:jc w:val="left"/>
        <w:rPr>
          <w:rFonts w:hint="default" w:ascii="Times New Roman" w:hAnsi="Times New Roman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</w:rPr>
      </w:pPr>
    </w:p>
    <w:p>
      <w:pPr>
        <w:jc w:val="both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 xml:space="preserve">    </w:t>
      </w:r>
    </w:p>
    <w:p>
      <w:pPr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lang w:eastAsia="zh-CN"/>
        </w:rPr>
        <w:t>　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</w:rPr>
        <w:t>备注：横杠线上请填申请奖励扶持资金的项目名称，如：授予中国商标金奖、</w:t>
      </w:r>
      <w:r>
        <w:rPr>
          <w:rFonts w:hint="default" w:ascii="Times New Roman" w:hAnsi="Times New Roman" w:eastAsia="仿宋_GB2312" w:cs="Times New Roman"/>
          <w:kern w:val="0"/>
          <w:sz w:val="28"/>
          <w:szCs w:val="44"/>
        </w:rPr>
        <w:t>认定驰名商标或注册国际商标、农副产品商标、地理标志商标、集体商标、证明商标等。</w:t>
      </w:r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15" w:leftChars="150" w:right="315" w:rightChars="15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15" w:leftChars="150" w:right="315" w:rightChars="150" w:firstLine="0" w:firstLineChars="0"/>
                      <w:jc w:val="both"/>
                      <w:textAlignment w:val="auto"/>
                      <w:outlineLvl w:val="9"/>
                      <w:rPr>
                        <w:rFonts w:hint="default" w:ascii="Times New Roman" w:hAnsi="Times New Roman" w:cs="Times New Roman" w:eastAsiaTheme="minorEastAsia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B07F1"/>
    <w:rsid w:val="03A919BE"/>
    <w:rsid w:val="0E0B45BB"/>
    <w:rsid w:val="12046464"/>
    <w:rsid w:val="18263857"/>
    <w:rsid w:val="19BA27CE"/>
    <w:rsid w:val="1B052F59"/>
    <w:rsid w:val="1C56551F"/>
    <w:rsid w:val="1C9C42F4"/>
    <w:rsid w:val="203B4853"/>
    <w:rsid w:val="240B6571"/>
    <w:rsid w:val="244A52F7"/>
    <w:rsid w:val="286B3363"/>
    <w:rsid w:val="2AE35081"/>
    <w:rsid w:val="302249CA"/>
    <w:rsid w:val="31977B51"/>
    <w:rsid w:val="398F4F9E"/>
    <w:rsid w:val="39FA14B0"/>
    <w:rsid w:val="3EA73281"/>
    <w:rsid w:val="42685413"/>
    <w:rsid w:val="481B1AF4"/>
    <w:rsid w:val="48232911"/>
    <w:rsid w:val="4C503EC3"/>
    <w:rsid w:val="4EF46DA9"/>
    <w:rsid w:val="4F331C41"/>
    <w:rsid w:val="61F70FA9"/>
    <w:rsid w:val="6402646C"/>
    <w:rsid w:val="665B1EDB"/>
    <w:rsid w:val="67B951F3"/>
    <w:rsid w:val="69A77CBF"/>
    <w:rsid w:val="6E923EB7"/>
    <w:rsid w:val="732D2AEC"/>
    <w:rsid w:val="74D30297"/>
    <w:rsid w:val="7C6913A5"/>
    <w:rsid w:val="7D62673F"/>
    <w:rsid w:val="7F1B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qFormat/>
    <w:uiPriority w:val="0"/>
    <w:rPr>
      <w:color w:val="003399"/>
      <w:u w:val="none"/>
    </w:rPr>
  </w:style>
  <w:style w:type="character" w:styleId="7">
    <w:name w:val="Hyperlink"/>
    <w:basedOn w:val="5"/>
    <w:qFormat/>
    <w:uiPriority w:val="0"/>
    <w:rPr>
      <w:color w:val="003399"/>
      <w:u w:val="none"/>
    </w:rPr>
  </w:style>
  <w:style w:type="paragraph" w:customStyle="1" w:styleId="8">
    <w:name w:val="No Spacing"/>
    <w:qFormat/>
    <w:uiPriority w:val="99"/>
    <w:pPr>
      <w:widowControl w:val="0"/>
      <w:ind w:firstLine="200" w:firstLineChars="200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2020-04-09T09:04:00Z</dcterms:created>
  <dc:creator>陈云霓</dc:creator>
  <cp:lastModifiedBy>Administrator</cp:lastModifiedBy>
  <dcterms:modified xsi:type="dcterms:W3CDTF">2020-04-29T09:05:02Z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