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7B8" w:rsidRDefault="009D2E9B">
      <w:pPr>
        <w:rPr>
          <w:rFonts w:ascii="仿宋_GB2312" w:eastAsia="方正黑体简体" w:hAnsi="仿宋_GB2312" w:cs="仿宋_GB2312"/>
          <w:sz w:val="28"/>
          <w:szCs w:val="36"/>
        </w:rPr>
      </w:pPr>
      <w:bookmarkStart w:id="0" w:name="_GoBack"/>
      <w:bookmarkEnd w:id="0"/>
      <w:r>
        <w:rPr>
          <w:rFonts w:ascii="方正黑体简体" w:eastAsia="方正黑体简体" w:hAnsi="方正黑体简体" w:cs="方正黑体简体" w:hint="eastAsia"/>
          <w:sz w:val="32"/>
          <w:szCs w:val="32"/>
        </w:rPr>
        <w:t>附件1</w:t>
      </w:r>
    </w:p>
    <w:p w:rsidR="005F57B8" w:rsidRDefault="005F57B8">
      <w:pPr>
        <w:rPr>
          <w:rFonts w:ascii="仿宋_GB2312" w:eastAsia="仿宋_GB2312" w:hAnsi="仿宋_GB2312" w:cs="仿宋_GB2312"/>
          <w:sz w:val="32"/>
          <w:szCs w:val="32"/>
        </w:rPr>
      </w:pPr>
    </w:p>
    <w:p w:rsidR="005F57B8" w:rsidRDefault="005F57B8">
      <w:pPr>
        <w:jc w:val="left"/>
        <w:rPr>
          <w:sz w:val="32"/>
          <w:szCs w:val="32"/>
        </w:rPr>
      </w:pPr>
    </w:p>
    <w:p w:rsidR="005F57B8" w:rsidRDefault="005F57B8">
      <w:pPr>
        <w:jc w:val="left"/>
        <w:rPr>
          <w:sz w:val="36"/>
          <w:szCs w:val="36"/>
        </w:rPr>
      </w:pPr>
    </w:p>
    <w:p w:rsidR="005F57B8" w:rsidRPr="008E489B" w:rsidRDefault="00FC4DFA">
      <w:pPr>
        <w:jc w:val="center"/>
        <w:rPr>
          <w:sz w:val="48"/>
          <w:szCs w:val="48"/>
        </w:rPr>
      </w:pPr>
      <w:r w:rsidRPr="008E489B">
        <w:rPr>
          <w:rFonts w:ascii="仿宋_GB2312" w:eastAsia="仿宋_GB2312" w:hint="eastAsia"/>
          <w:b/>
          <w:sz w:val="48"/>
          <w:szCs w:val="48"/>
        </w:rPr>
        <w:t>人员工资薪酬及桥闸维修养护经费经费（上年结转）</w:t>
      </w:r>
      <w:r w:rsidR="009D2E9B" w:rsidRPr="008E489B">
        <w:rPr>
          <w:rFonts w:ascii="方正小标宋简体" w:eastAsia="方正小标宋简体" w:hAnsi="方正小标宋简体" w:cs="方正小标宋简体" w:hint="eastAsia"/>
          <w:sz w:val="48"/>
          <w:szCs w:val="48"/>
        </w:rPr>
        <w:t>项目绩效自评报告</w:t>
      </w:r>
    </w:p>
    <w:p w:rsidR="005F57B8" w:rsidRDefault="005F57B8">
      <w:pPr>
        <w:jc w:val="left"/>
        <w:rPr>
          <w:sz w:val="32"/>
          <w:szCs w:val="32"/>
        </w:rPr>
      </w:pPr>
    </w:p>
    <w:p w:rsidR="005F57B8" w:rsidRDefault="005F57B8">
      <w:pPr>
        <w:jc w:val="left"/>
        <w:rPr>
          <w:sz w:val="32"/>
          <w:szCs w:val="32"/>
        </w:rPr>
      </w:pPr>
    </w:p>
    <w:p w:rsidR="005F57B8" w:rsidRDefault="009D2E9B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项目名称：</w:t>
      </w:r>
      <w:r w:rsidR="002B0D22">
        <w:rPr>
          <w:rFonts w:ascii="仿宋_GB2312" w:eastAsia="仿宋_GB2312" w:hint="eastAsia"/>
          <w:sz w:val="32"/>
          <w:szCs w:val="32"/>
        </w:rPr>
        <w:t>人员工资薪酬及桥闸维修养护经费经费（上年结转）</w:t>
      </w:r>
    </w:p>
    <w:p w:rsidR="005F57B8" w:rsidRDefault="009D2E9B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市级项目主管部门：（公章）</w:t>
      </w:r>
      <w:r w:rsidR="00F3722F">
        <w:rPr>
          <w:rFonts w:ascii="仿宋_GB2312" w:eastAsia="仿宋_GB2312" w:hAnsi="仿宋_GB2312" w:cs="仿宋_GB2312" w:hint="eastAsia"/>
          <w:sz w:val="32"/>
          <w:szCs w:val="32"/>
        </w:rPr>
        <w:t>汕头市水务局</w:t>
      </w:r>
    </w:p>
    <w:p w:rsidR="005F57B8" w:rsidRDefault="009D2E9B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填报人姓名：</w:t>
      </w:r>
      <w:r w:rsidR="00EA22DF">
        <w:rPr>
          <w:rFonts w:ascii="仿宋_GB2312" w:eastAsia="仿宋_GB2312" w:hAnsi="仿宋_GB2312" w:cs="仿宋_GB2312" w:hint="eastAsia"/>
          <w:sz w:val="32"/>
          <w:szCs w:val="32"/>
        </w:rPr>
        <w:t>庄馥莉</w:t>
      </w:r>
    </w:p>
    <w:p w:rsidR="005F57B8" w:rsidRDefault="009D2E9B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联系电话：</w:t>
      </w:r>
      <w:r w:rsidR="00EA22DF">
        <w:rPr>
          <w:rFonts w:ascii="仿宋_GB2312" w:eastAsia="仿宋_GB2312" w:hAnsi="仿宋_GB2312" w:cs="仿宋_GB2312" w:hint="eastAsia"/>
          <w:sz w:val="32"/>
          <w:szCs w:val="32"/>
        </w:rPr>
        <w:t>0754-88358342</w:t>
      </w:r>
    </w:p>
    <w:p w:rsidR="005F57B8" w:rsidRDefault="009D2E9B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填报日期：</w:t>
      </w:r>
      <w:r w:rsidR="004F2930">
        <w:rPr>
          <w:rFonts w:ascii="仿宋_GB2312" w:eastAsia="仿宋_GB2312" w:hAnsi="仿宋_GB2312" w:cs="仿宋_GB2312" w:hint="eastAsia"/>
          <w:sz w:val="32"/>
          <w:szCs w:val="32"/>
        </w:rPr>
        <w:t>2021年6月7日</w:t>
      </w:r>
    </w:p>
    <w:p w:rsidR="005F57B8" w:rsidRDefault="005F57B8">
      <w:pPr>
        <w:rPr>
          <w:rFonts w:ascii="仿宋_GB2312" w:eastAsia="仿宋_GB2312" w:hAnsi="仿宋_GB2312" w:cs="仿宋_GB2312"/>
          <w:sz w:val="32"/>
          <w:szCs w:val="32"/>
        </w:rPr>
      </w:pPr>
    </w:p>
    <w:p w:rsidR="005F57B8" w:rsidRDefault="005F57B8">
      <w:pPr>
        <w:rPr>
          <w:rFonts w:ascii="仿宋_GB2312" w:eastAsia="仿宋_GB2312" w:hAnsi="仿宋_GB2312" w:cs="仿宋_GB2312"/>
          <w:sz w:val="32"/>
          <w:szCs w:val="32"/>
        </w:rPr>
      </w:pPr>
    </w:p>
    <w:p w:rsidR="005F57B8" w:rsidRDefault="005F57B8">
      <w:pPr>
        <w:rPr>
          <w:rFonts w:ascii="仿宋_GB2312" w:eastAsia="仿宋_GB2312" w:hAnsi="仿宋_GB2312" w:cs="仿宋_GB2312"/>
          <w:sz w:val="32"/>
          <w:szCs w:val="32"/>
        </w:rPr>
      </w:pPr>
    </w:p>
    <w:p w:rsidR="005F57B8" w:rsidRDefault="005F57B8">
      <w:pPr>
        <w:rPr>
          <w:rFonts w:ascii="仿宋_GB2312" w:eastAsia="仿宋_GB2312" w:hAnsi="仿宋_GB2312" w:cs="仿宋_GB2312"/>
          <w:sz w:val="32"/>
          <w:szCs w:val="32"/>
        </w:rPr>
      </w:pPr>
    </w:p>
    <w:p w:rsidR="005F57B8" w:rsidRDefault="005F57B8">
      <w:pPr>
        <w:rPr>
          <w:rFonts w:ascii="仿宋_GB2312" w:eastAsia="仿宋_GB2312" w:hAnsi="仿宋_GB2312" w:cs="仿宋_GB2312"/>
          <w:sz w:val="32"/>
          <w:szCs w:val="32"/>
        </w:rPr>
      </w:pPr>
    </w:p>
    <w:p w:rsidR="005F57B8" w:rsidRDefault="005F57B8">
      <w:pPr>
        <w:rPr>
          <w:rFonts w:ascii="仿宋_GB2312" w:eastAsia="仿宋_GB2312" w:hAnsi="仿宋_GB2312" w:cs="仿宋_GB2312"/>
          <w:sz w:val="32"/>
          <w:szCs w:val="32"/>
        </w:rPr>
      </w:pPr>
    </w:p>
    <w:p w:rsidR="005F57B8" w:rsidRDefault="005F57B8">
      <w:pPr>
        <w:rPr>
          <w:rFonts w:ascii="仿宋_GB2312" w:eastAsia="仿宋_GB2312" w:hAnsi="仿宋_GB2312" w:cs="仿宋_GB2312"/>
          <w:sz w:val="32"/>
          <w:szCs w:val="32"/>
        </w:rPr>
      </w:pPr>
    </w:p>
    <w:p w:rsidR="005F57B8" w:rsidRDefault="005F57B8">
      <w:pPr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5F57B8" w:rsidRDefault="009D2E9B">
      <w:pPr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一、基本情况</w:t>
      </w:r>
    </w:p>
    <w:p w:rsidR="005F57B8" w:rsidRDefault="00F3722F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bookmarkStart w:id="1" w:name="OLE_LINK1"/>
      <w:r>
        <w:rPr>
          <w:rFonts w:ascii="仿宋_GB2312" w:eastAsia="仿宋_GB2312" w:hint="eastAsia"/>
          <w:sz w:val="32"/>
          <w:szCs w:val="32"/>
        </w:rPr>
        <w:t>2020年</w:t>
      </w:r>
      <w:r w:rsidR="0024252E">
        <w:rPr>
          <w:rFonts w:ascii="仿宋_GB2312" w:eastAsia="仿宋_GB2312" w:hint="eastAsia"/>
          <w:sz w:val="32"/>
          <w:szCs w:val="32"/>
        </w:rPr>
        <w:t>度</w:t>
      </w:r>
      <w:r w:rsidR="008255D3">
        <w:rPr>
          <w:rFonts w:ascii="仿宋_GB2312" w:eastAsia="仿宋_GB2312" w:hint="eastAsia"/>
          <w:sz w:val="32"/>
          <w:szCs w:val="32"/>
        </w:rPr>
        <w:t>我单位</w:t>
      </w:r>
      <w:r w:rsidR="00714066">
        <w:rPr>
          <w:rFonts w:ascii="仿宋_GB2312" w:eastAsia="仿宋_GB2312" w:hint="eastAsia"/>
          <w:sz w:val="32"/>
          <w:szCs w:val="32"/>
        </w:rPr>
        <w:t>收到人员工资薪酬及桥闸维修养护经费</w:t>
      </w:r>
      <w:r>
        <w:rPr>
          <w:rFonts w:ascii="仿宋_GB2312" w:eastAsia="仿宋_GB2312" w:hint="eastAsia"/>
          <w:sz w:val="32"/>
          <w:szCs w:val="32"/>
        </w:rPr>
        <w:t>经费</w:t>
      </w:r>
      <w:r w:rsidR="00714066">
        <w:rPr>
          <w:rFonts w:ascii="仿宋_GB2312" w:eastAsia="仿宋_GB2312" w:hint="eastAsia"/>
          <w:sz w:val="32"/>
          <w:szCs w:val="32"/>
        </w:rPr>
        <w:t>（上年结转）969900</w:t>
      </w:r>
      <w:r w:rsidR="005B3723">
        <w:rPr>
          <w:rFonts w:ascii="仿宋_GB2312" w:eastAsia="仿宋_GB2312" w:hint="eastAsia"/>
          <w:sz w:val="32"/>
          <w:szCs w:val="32"/>
        </w:rPr>
        <w:t>元，主要用于桥闸日常运行的保障工作</w:t>
      </w:r>
      <w:r w:rsidR="0024252E">
        <w:rPr>
          <w:rFonts w:ascii="仿宋_GB2312" w:eastAsia="仿宋_GB2312" w:hint="eastAsia"/>
          <w:sz w:val="32"/>
          <w:szCs w:val="32"/>
        </w:rPr>
        <w:t>。</w:t>
      </w:r>
      <w:r w:rsidR="005B3723">
        <w:rPr>
          <w:rFonts w:ascii="仿宋_GB2312" w:eastAsia="仿宋_GB2312" w:hint="eastAsia"/>
          <w:sz w:val="32"/>
          <w:szCs w:val="32"/>
        </w:rPr>
        <w:t>截止2020年12月底，</w:t>
      </w:r>
      <w:r w:rsidR="002B0A5D">
        <w:rPr>
          <w:rFonts w:ascii="仿宋_GB2312" w:eastAsia="仿宋_GB2312" w:hint="eastAsia"/>
          <w:sz w:val="32"/>
          <w:szCs w:val="32"/>
        </w:rPr>
        <w:t>共使用资金</w:t>
      </w:r>
      <w:r w:rsidR="00714066">
        <w:rPr>
          <w:rFonts w:ascii="仿宋_GB2312" w:eastAsia="仿宋_GB2312" w:hint="eastAsia"/>
          <w:sz w:val="32"/>
          <w:szCs w:val="32"/>
        </w:rPr>
        <w:t>969900</w:t>
      </w:r>
      <w:r w:rsidR="002B0A5D">
        <w:rPr>
          <w:rFonts w:ascii="仿宋_GB2312" w:eastAsia="仿宋_GB2312" w:hint="eastAsia"/>
          <w:sz w:val="32"/>
          <w:szCs w:val="32"/>
        </w:rPr>
        <w:t>元，资金执行率100%。</w:t>
      </w:r>
    </w:p>
    <w:bookmarkEnd w:id="1"/>
    <w:p w:rsidR="005F57B8" w:rsidRDefault="009D2E9B">
      <w:pPr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二、自评情况</w:t>
      </w:r>
    </w:p>
    <w:p w:rsidR="005F57B8" w:rsidRDefault="009D2E9B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（一）自评分数</w:t>
      </w:r>
    </w:p>
    <w:p w:rsidR="0024252E" w:rsidRDefault="0024252E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本次资金使用绩效自评结果为“优”，自评分数为</w:t>
      </w:r>
      <w:r w:rsidR="008255D3">
        <w:rPr>
          <w:rFonts w:ascii="仿宋_GB2312" w:eastAsia="仿宋_GB2312" w:hint="eastAsia"/>
          <w:sz w:val="32"/>
          <w:szCs w:val="32"/>
        </w:rPr>
        <w:t>98</w:t>
      </w:r>
      <w:r>
        <w:rPr>
          <w:rFonts w:ascii="仿宋_GB2312" w:eastAsia="仿宋_GB2312" w:hint="eastAsia"/>
          <w:sz w:val="32"/>
          <w:szCs w:val="32"/>
        </w:rPr>
        <w:t>分。</w:t>
      </w:r>
    </w:p>
    <w:p w:rsidR="005F57B8" w:rsidRDefault="009D2E9B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（二）专项资金使用绩效</w:t>
      </w:r>
    </w:p>
    <w:p w:rsidR="005F57B8" w:rsidRDefault="009D2E9B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1.专项资金支出情况。</w:t>
      </w:r>
    </w:p>
    <w:p w:rsidR="0024252E" w:rsidRDefault="0024252E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2020</w:t>
      </w:r>
      <w:r w:rsidR="008255D3">
        <w:rPr>
          <w:rFonts w:ascii="仿宋_GB2312" w:eastAsia="仿宋_GB2312" w:hint="eastAsia"/>
          <w:sz w:val="32"/>
          <w:szCs w:val="32"/>
        </w:rPr>
        <w:t>年度我单位</w:t>
      </w:r>
      <w:r w:rsidR="00714066">
        <w:rPr>
          <w:rFonts w:ascii="仿宋_GB2312" w:eastAsia="仿宋_GB2312" w:hint="eastAsia"/>
          <w:sz w:val="32"/>
          <w:szCs w:val="32"/>
        </w:rPr>
        <w:t>收到人员工资薪酬及桥闸维修养护经费经费（上年结转）969900元</w:t>
      </w:r>
      <w:r>
        <w:rPr>
          <w:rFonts w:ascii="仿宋_GB2312" w:eastAsia="仿宋_GB2312" w:hint="eastAsia"/>
          <w:sz w:val="32"/>
          <w:szCs w:val="32"/>
        </w:rPr>
        <w:t>，全部开支用于保障桥闸的日常运行。截止2020年12月底，共使用资金</w:t>
      </w:r>
      <w:r w:rsidR="00714066">
        <w:rPr>
          <w:rFonts w:ascii="仿宋_GB2312" w:eastAsia="仿宋_GB2312" w:hint="eastAsia"/>
          <w:sz w:val="32"/>
          <w:szCs w:val="32"/>
        </w:rPr>
        <w:t>969900</w:t>
      </w:r>
      <w:r>
        <w:rPr>
          <w:rFonts w:ascii="仿宋_GB2312" w:eastAsia="仿宋_GB2312" w:hint="eastAsia"/>
          <w:sz w:val="32"/>
          <w:szCs w:val="32"/>
        </w:rPr>
        <w:t>元，资金执行率100%。</w:t>
      </w:r>
    </w:p>
    <w:p w:rsidR="005F57B8" w:rsidRDefault="009D2E9B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2.专项资金完成绩效目标情况。</w:t>
      </w:r>
    </w:p>
    <w:p w:rsidR="0024252E" w:rsidRDefault="0024252E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根据资金</w:t>
      </w:r>
      <w:r w:rsidR="00E7675F">
        <w:rPr>
          <w:rFonts w:ascii="仿宋_GB2312" w:eastAsia="仿宋_GB2312" w:hint="eastAsia"/>
          <w:sz w:val="32"/>
          <w:szCs w:val="32"/>
        </w:rPr>
        <w:t>下达</w:t>
      </w:r>
      <w:r>
        <w:rPr>
          <w:rFonts w:ascii="仿宋_GB2312" w:eastAsia="仿宋_GB2312" w:hint="eastAsia"/>
          <w:sz w:val="32"/>
          <w:szCs w:val="32"/>
        </w:rPr>
        <w:t>的</w:t>
      </w:r>
      <w:r w:rsidR="00E7675F">
        <w:rPr>
          <w:rFonts w:ascii="仿宋_GB2312" w:eastAsia="仿宋_GB2312" w:hint="eastAsia"/>
          <w:sz w:val="32"/>
          <w:szCs w:val="32"/>
        </w:rPr>
        <w:t>专款专用原则，</w:t>
      </w:r>
      <w:r>
        <w:rPr>
          <w:rFonts w:ascii="仿宋_GB2312" w:eastAsia="仿宋_GB2312" w:hint="eastAsia"/>
          <w:sz w:val="32"/>
          <w:szCs w:val="32"/>
        </w:rPr>
        <w:t>确定资金绩效目标为保障桥闸日常运行</w:t>
      </w:r>
      <w:r w:rsidR="00E7675F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2020</w:t>
      </w:r>
      <w:r w:rsidR="00E7675F"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在该笔资金的</w:t>
      </w:r>
      <w:r w:rsidR="00E7675F">
        <w:rPr>
          <w:rFonts w:ascii="仿宋_GB2312" w:eastAsia="仿宋_GB2312" w:hint="eastAsia"/>
          <w:sz w:val="32"/>
          <w:szCs w:val="32"/>
        </w:rPr>
        <w:t>保障和支持</w:t>
      </w:r>
      <w:r>
        <w:rPr>
          <w:rFonts w:ascii="仿宋_GB2312" w:eastAsia="仿宋_GB2312" w:hint="eastAsia"/>
          <w:sz w:val="32"/>
          <w:szCs w:val="32"/>
        </w:rPr>
        <w:t>下</w:t>
      </w:r>
      <w:r w:rsidR="008255D3">
        <w:rPr>
          <w:rFonts w:ascii="仿宋_GB2312" w:eastAsia="仿宋_GB2312" w:hint="eastAsia"/>
          <w:sz w:val="32"/>
          <w:szCs w:val="32"/>
        </w:rPr>
        <w:t>，我单位</w:t>
      </w:r>
      <w:r w:rsidR="00E7675F">
        <w:rPr>
          <w:rFonts w:ascii="仿宋_GB2312" w:eastAsia="仿宋_GB2312" w:hint="eastAsia"/>
          <w:sz w:val="32"/>
          <w:szCs w:val="32"/>
        </w:rPr>
        <w:t>日常运行稳定</w:t>
      </w:r>
      <w:r w:rsidR="008255D3">
        <w:rPr>
          <w:rFonts w:ascii="仿宋_GB2312" w:eastAsia="仿宋_GB2312" w:hint="eastAsia"/>
          <w:sz w:val="32"/>
          <w:szCs w:val="32"/>
        </w:rPr>
        <w:t>，很好地发挥了防洪、供水的作用</w:t>
      </w:r>
      <w:r w:rsidR="00E7675F">
        <w:rPr>
          <w:rFonts w:ascii="仿宋_GB2312" w:eastAsia="仿宋_GB2312" w:hint="eastAsia"/>
          <w:sz w:val="32"/>
          <w:szCs w:val="32"/>
        </w:rPr>
        <w:t>。</w:t>
      </w:r>
    </w:p>
    <w:p w:rsidR="005F57B8" w:rsidRDefault="009D2E9B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3.专项资金分用途使用绩效。</w:t>
      </w:r>
    </w:p>
    <w:p w:rsidR="00E7675F" w:rsidRDefault="00E7675F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2020</w:t>
      </w:r>
      <w:r w:rsidR="008255D3">
        <w:rPr>
          <w:rFonts w:ascii="仿宋_GB2312" w:eastAsia="仿宋_GB2312" w:hint="eastAsia"/>
          <w:sz w:val="32"/>
          <w:szCs w:val="32"/>
        </w:rPr>
        <w:t>年，我单位</w:t>
      </w:r>
      <w:r>
        <w:rPr>
          <w:rFonts w:ascii="仿宋_GB2312" w:eastAsia="仿宋_GB2312" w:hint="eastAsia"/>
          <w:sz w:val="32"/>
          <w:szCs w:val="32"/>
        </w:rPr>
        <w:t>该笔资金的用途主要分为</w:t>
      </w:r>
      <w:r w:rsidR="00472C5E">
        <w:rPr>
          <w:rFonts w:ascii="仿宋_GB2312" w:eastAsia="仿宋_GB2312" w:hint="eastAsia"/>
          <w:sz w:val="32"/>
          <w:szCs w:val="32"/>
        </w:rPr>
        <w:t>工资福利支出、办公经费支出、工程修缮支出三部分</w:t>
      </w:r>
      <w:r w:rsidR="0003753F">
        <w:rPr>
          <w:rFonts w:ascii="仿宋_GB2312" w:eastAsia="仿宋_GB2312" w:hint="eastAsia"/>
          <w:sz w:val="32"/>
          <w:szCs w:val="32"/>
        </w:rPr>
        <w:t>，其中工资福利支出</w:t>
      </w:r>
      <w:r w:rsidR="00714066">
        <w:rPr>
          <w:rFonts w:ascii="仿宋_GB2312" w:eastAsia="仿宋_GB2312" w:hint="eastAsia"/>
          <w:sz w:val="32"/>
          <w:szCs w:val="32"/>
        </w:rPr>
        <w:t>632948.04</w:t>
      </w:r>
      <w:r w:rsidR="0003753F">
        <w:rPr>
          <w:rFonts w:ascii="仿宋_GB2312" w:eastAsia="仿宋_GB2312" w:hint="eastAsia"/>
          <w:sz w:val="32"/>
          <w:szCs w:val="32"/>
        </w:rPr>
        <w:t>元，办公经费支出</w:t>
      </w:r>
      <w:r w:rsidR="00714066">
        <w:rPr>
          <w:rFonts w:ascii="仿宋_GB2312" w:eastAsia="仿宋_GB2312" w:hint="eastAsia"/>
          <w:sz w:val="32"/>
          <w:szCs w:val="32"/>
        </w:rPr>
        <w:t>177944.46</w:t>
      </w:r>
      <w:r w:rsidR="0003753F">
        <w:rPr>
          <w:rFonts w:ascii="仿宋_GB2312" w:eastAsia="仿宋_GB2312" w:hint="eastAsia"/>
          <w:sz w:val="32"/>
          <w:szCs w:val="32"/>
        </w:rPr>
        <w:t>元，</w:t>
      </w:r>
      <w:r w:rsidR="00FC4DFA">
        <w:rPr>
          <w:rFonts w:ascii="仿宋_GB2312" w:eastAsia="仿宋_GB2312" w:hint="eastAsia"/>
          <w:sz w:val="32"/>
          <w:szCs w:val="32"/>
        </w:rPr>
        <w:t>桥闸维修养护</w:t>
      </w:r>
      <w:r w:rsidR="0003753F">
        <w:rPr>
          <w:rFonts w:ascii="仿宋_GB2312" w:eastAsia="仿宋_GB2312" w:hint="eastAsia"/>
          <w:sz w:val="32"/>
          <w:szCs w:val="32"/>
        </w:rPr>
        <w:t>支出</w:t>
      </w:r>
      <w:r w:rsidR="00714066">
        <w:rPr>
          <w:rFonts w:ascii="仿宋_GB2312" w:eastAsia="仿宋_GB2312" w:hint="eastAsia"/>
          <w:sz w:val="32"/>
          <w:szCs w:val="32"/>
        </w:rPr>
        <w:lastRenderedPageBreak/>
        <w:t>199007.5</w:t>
      </w:r>
      <w:r w:rsidR="0003753F">
        <w:rPr>
          <w:rFonts w:ascii="仿宋_GB2312" w:eastAsia="仿宋_GB2312" w:hint="eastAsia"/>
          <w:sz w:val="32"/>
          <w:szCs w:val="32"/>
        </w:rPr>
        <w:t>元，共支出</w:t>
      </w:r>
      <w:r w:rsidR="00714066">
        <w:rPr>
          <w:rFonts w:ascii="仿宋_GB2312" w:eastAsia="仿宋_GB2312" w:hint="eastAsia"/>
          <w:sz w:val="32"/>
          <w:szCs w:val="32"/>
        </w:rPr>
        <w:t>969900</w:t>
      </w:r>
      <w:r w:rsidR="0003753F">
        <w:rPr>
          <w:rFonts w:ascii="仿宋_GB2312" w:eastAsia="仿宋_GB2312" w:hint="eastAsia"/>
          <w:sz w:val="32"/>
          <w:szCs w:val="32"/>
        </w:rPr>
        <w:t>元，资金总体执行率100%</w:t>
      </w:r>
      <w:r w:rsidR="008255D3">
        <w:rPr>
          <w:rFonts w:ascii="仿宋_GB2312" w:eastAsia="仿宋_GB2312" w:hint="eastAsia"/>
          <w:sz w:val="32"/>
          <w:szCs w:val="32"/>
        </w:rPr>
        <w:t>。我单位严格遵循相关规定，专款专用，确保资金及时支付到位，</w:t>
      </w:r>
      <w:r w:rsidR="0003753F">
        <w:rPr>
          <w:rFonts w:ascii="仿宋_GB2312" w:eastAsia="仿宋_GB2312" w:hint="eastAsia"/>
          <w:sz w:val="32"/>
          <w:szCs w:val="32"/>
        </w:rPr>
        <w:t>桥闸</w:t>
      </w:r>
      <w:r w:rsidR="008255D3">
        <w:rPr>
          <w:rFonts w:ascii="仿宋_GB2312" w:eastAsia="仿宋_GB2312" w:hint="eastAsia"/>
          <w:sz w:val="32"/>
          <w:szCs w:val="32"/>
        </w:rPr>
        <w:t>的日常</w:t>
      </w:r>
      <w:r w:rsidR="0003753F">
        <w:rPr>
          <w:rFonts w:ascii="仿宋_GB2312" w:eastAsia="仿宋_GB2312" w:hint="eastAsia"/>
          <w:sz w:val="32"/>
          <w:szCs w:val="32"/>
        </w:rPr>
        <w:t>运行得到了充分保障。</w:t>
      </w:r>
    </w:p>
    <w:p w:rsidR="005F57B8" w:rsidRDefault="009D2E9B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（三）专项资金使用绩效存在的问题</w:t>
      </w:r>
    </w:p>
    <w:p w:rsidR="00A7152B" w:rsidRDefault="00A7152B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目前我单位在专项资金的使用过程中，财务人员有时未能及时了解</w:t>
      </w:r>
      <w:r w:rsidR="002B0D22">
        <w:rPr>
          <w:rFonts w:ascii="仿宋_GB2312" w:eastAsia="仿宋_GB2312" w:hint="eastAsia"/>
          <w:sz w:val="32"/>
          <w:szCs w:val="32"/>
        </w:rPr>
        <w:t>工程修缮</w:t>
      </w:r>
      <w:r>
        <w:rPr>
          <w:rFonts w:ascii="仿宋_GB2312" w:eastAsia="仿宋_GB2312" w:hint="eastAsia"/>
          <w:sz w:val="32"/>
          <w:szCs w:val="32"/>
        </w:rPr>
        <w:t>项目的进度情况，未能更清晰地了解专项资金使用的具体情况。</w:t>
      </w:r>
    </w:p>
    <w:p w:rsidR="005F57B8" w:rsidRDefault="009D2E9B">
      <w:pPr>
        <w:snapToGrid w:val="0"/>
        <w:spacing w:line="360" w:lineRule="auto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三、改进意见</w:t>
      </w:r>
    </w:p>
    <w:p w:rsidR="005F57B8" w:rsidRDefault="00A7152B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接下来，我单位将健全专项资金使用管理制度，更大程度重视财务人员的作用，</w:t>
      </w:r>
      <w:r w:rsidR="00F65B5A">
        <w:rPr>
          <w:rFonts w:ascii="仿宋_GB2312" w:eastAsia="仿宋_GB2312" w:hint="eastAsia"/>
          <w:sz w:val="32"/>
          <w:szCs w:val="32"/>
        </w:rPr>
        <w:t>督促</w:t>
      </w:r>
      <w:r>
        <w:rPr>
          <w:rFonts w:ascii="仿宋_GB2312" w:eastAsia="仿宋_GB2312" w:hint="eastAsia"/>
          <w:sz w:val="32"/>
          <w:szCs w:val="32"/>
        </w:rPr>
        <w:t>项目经办人员</w:t>
      </w:r>
      <w:r w:rsidR="00F65B5A">
        <w:rPr>
          <w:rFonts w:ascii="仿宋_GB2312" w:eastAsia="仿宋_GB2312" w:hint="eastAsia"/>
          <w:sz w:val="32"/>
          <w:szCs w:val="32"/>
        </w:rPr>
        <w:t>与财务人员及时</w:t>
      </w:r>
      <w:r>
        <w:rPr>
          <w:rFonts w:ascii="仿宋_GB2312" w:eastAsia="仿宋_GB2312" w:hint="eastAsia"/>
          <w:sz w:val="32"/>
          <w:szCs w:val="32"/>
        </w:rPr>
        <w:t>沟通项目进度</w:t>
      </w:r>
      <w:r w:rsidR="00F65B5A">
        <w:rPr>
          <w:rFonts w:ascii="仿宋_GB2312" w:eastAsia="仿宋_GB2312" w:hint="eastAsia"/>
          <w:sz w:val="32"/>
          <w:szCs w:val="32"/>
        </w:rPr>
        <w:t>情况，确保财务人员参与到资金管理的全过程，保证财务的职能得以有效实现。</w:t>
      </w:r>
    </w:p>
    <w:p w:rsidR="005F57B8" w:rsidRDefault="005F57B8">
      <w:pPr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5F57B8" w:rsidRDefault="005F57B8">
      <w:pPr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5F57B8" w:rsidRDefault="005F57B8">
      <w:pPr>
        <w:rPr>
          <w:rFonts w:ascii="方正黑体简体" w:eastAsia="方正黑体简体" w:hAnsi="方正黑体简体" w:cs="方正黑体简体"/>
          <w:sz w:val="32"/>
          <w:szCs w:val="32"/>
        </w:rPr>
      </w:pPr>
    </w:p>
    <w:p w:rsidR="005F57B8" w:rsidRDefault="005F57B8">
      <w:pPr>
        <w:rPr>
          <w:rFonts w:ascii="方正黑体简体" w:eastAsia="方正黑体简体" w:hAnsi="方正黑体简体" w:cs="方正黑体简体"/>
          <w:sz w:val="32"/>
          <w:szCs w:val="32"/>
        </w:rPr>
      </w:pPr>
    </w:p>
    <w:p w:rsidR="005F57B8" w:rsidRDefault="005F57B8">
      <w:pPr>
        <w:rPr>
          <w:rFonts w:ascii="方正黑体简体" w:eastAsia="方正黑体简体" w:hAnsi="方正黑体简体" w:cs="方正黑体简体"/>
          <w:sz w:val="32"/>
          <w:szCs w:val="32"/>
        </w:rPr>
      </w:pPr>
    </w:p>
    <w:p w:rsidR="005F57B8" w:rsidRDefault="005F57B8">
      <w:pPr>
        <w:rPr>
          <w:rFonts w:ascii="方正黑体简体" w:eastAsia="方正黑体简体" w:hAnsi="方正黑体简体" w:cs="方正黑体简体"/>
          <w:sz w:val="32"/>
          <w:szCs w:val="32"/>
        </w:rPr>
      </w:pPr>
    </w:p>
    <w:p w:rsidR="005F57B8" w:rsidRDefault="005F57B8">
      <w:pPr>
        <w:rPr>
          <w:rFonts w:ascii="方正黑体简体" w:eastAsia="方正黑体简体" w:hAnsi="方正黑体简体" w:cs="方正黑体简体"/>
          <w:sz w:val="32"/>
          <w:szCs w:val="32"/>
        </w:rPr>
      </w:pPr>
    </w:p>
    <w:p w:rsidR="005F57B8" w:rsidRDefault="005F57B8">
      <w:pPr>
        <w:rPr>
          <w:rFonts w:ascii="方正黑体简体" w:eastAsia="方正黑体简体" w:hAnsi="方正黑体简体" w:cs="方正黑体简体"/>
          <w:sz w:val="32"/>
          <w:szCs w:val="32"/>
        </w:rPr>
      </w:pPr>
    </w:p>
    <w:p w:rsidR="005F57B8" w:rsidRDefault="005F57B8">
      <w:pPr>
        <w:rPr>
          <w:rFonts w:ascii="仿宋_GB2312" w:eastAsia="仿宋_GB2312" w:hAnsi="仿宋_GB2312" w:cs="仿宋_GB2312"/>
          <w:sz w:val="32"/>
          <w:szCs w:val="32"/>
        </w:rPr>
      </w:pPr>
    </w:p>
    <w:p w:rsidR="005F57B8" w:rsidRDefault="009D2E9B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5F57B8" w:rsidRDefault="009D2E9B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sectPr w:rsidR="005F57B8" w:rsidSect="005F57B8">
      <w:footerReference w:type="default" r:id="rId8"/>
      <w:pgSz w:w="11906" w:h="16838"/>
      <w:pgMar w:top="2098" w:right="1587" w:bottom="1871" w:left="158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54B" w:rsidRDefault="0059254B" w:rsidP="005F57B8">
      <w:r>
        <w:separator/>
      </w:r>
    </w:p>
  </w:endnote>
  <w:endnote w:type="continuationSeparator" w:id="0">
    <w:p w:rsidR="0059254B" w:rsidRDefault="0059254B" w:rsidP="005F5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黑体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7B8" w:rsidRDefault="00E375C2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24pt;margin-top:0;width:2in;height:2in;z-index:251658240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5F57B8" w:rsidRDefault="00E375C2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9D2E9B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EA22DF">
                  <w:rPr>
                    <w:noProof/>
                  </w:rPr>
                  <w:t>- 1 -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54B" w:rsidRDefault="0059254B" w:rsidP="005F57B8">
      <w:r>
        <w:separator/>
      </w:r>
    </w:p>
  </w:footnote>
  <w:footnote w:type="continuationSeparator" w:id="0">
    <w:p w:rsidR="0059254B" w:rsidRDefault="0059254B" w:rsidP="005F57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73ADE"/>
    <w:multiLevelType w:val="singleLevel"/>
    <w:tmpl w:val="45473ADE"/>
    <w:lvl w:ilvl="0">
      <w:start w:val="1"/>
      <w:numFmt w:val="decimal"/>
      <w:lvlText w:val="%1."/>
      <w:lvlJc w:val="left"/>
      <w:pPr>
        <w:tabs>
          <w:tab w:val="left" w:pos="312"/>
        </w:tabs>
        <w:ind w:left="80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3507A97"/>
    <w:rsid w:val="0003753F"/>
    <w:rsid w:val="000A78FC"/>
    <w:rsid w:val="0024252E"/>
    <w:rsid w:val="002B0A5D"/>
    <w:rsid w:val="002B0D22"/>
    <w:rsid w:val="002C7B1A"/>
    <w:rsid w:val="00347B46"/>
    <w:rsid w:val="003D58F0"/>
    <w:rsid w:val="00472C5E"/>
    <w:rsid w:val="004856B4"/>
    <w:rsid w:val="004B3FBC"/>
    <w:rsid w:val="004F2930"/>
    <w:rsid w:val="00542CE9"/>
    <w:rsid w:val="0059254B"/>
    <w:rsid w:val="005B3723"/>
    <w:rsid w:val="005F57B8"/>
    <w:rsid w:val="00681D8E"/>
    <w:rsid w:val="00714066"/>
    <w:rsid w:val="008255D3"/>
    <w:rsid w:val="00830A94"/>
    <w:rsid w:val="00867F93"/>
    <w:rsid w:val="008E489B"/>
    <w:rsid w:val="009102EB"/>
    <w:rsid w:val="00921FA9"/>
    <w:rsid w:val="009D2E9B"/>
    <w:rsid w:val="009F4820"/>
    <w:rsid w:val="00A17682"/>
    <w:rsid w:val="00A4536B"/>
    <w:rsid w:val="00A7152B"/>
    <w:rsid w:val="00DC1742"/>
    <w:rsid w:val="00DE297E"/>
    <w:rsid w:val="00E375C2"/>
    <w:rsid w:val="00E7675F"/>
    <w:rsid w:val="00EA22DF"/>
    <w:rsid w:val="00F3722F"/>
    <w:rsid w:val="00F65B5A"/>
    <w:rsid w:val="00FC4DFA"/>
    <w:rsid w:val="134F498C"/>
    <w:rsid w:val="1F21242F"/>
    <w:rsid w:val="23507A97"/>
    <w:rsid w:val="23925643"/>
    <w:rsid w:val="34BA7A7E"/>
    <w:rsid w:val="5894799D"/>
    <w:rsid w:val="67D115D2"/>
    <w:rsid w:val="739B7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57B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F57B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5F57B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庄名楷</dc:creator>
  <cp:lastModifiedBy>Administrator</cp:lastModifiedBy>
  <cp:revision>19</cp:revision>
  <cp:lastPrinted>2020-03-25T02:47:00Z</cp:lastPrinted>
  <dcterms:created xsi:type="dcterms:W3CDTF">2021-06-04T02:28:00Z</dcterms:created>
  <dcterms:modified xsi:type="dcterms:W3CDTF">2021-06-23T01:56:00Z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