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69" w:rsidRPr="00C076FA" w:rsidRDefault="00A21669" w:rsidP="009E1C94">
      <w:pPr>
        <w:adjustRightInd w:val="0"/>
        <w:snapToGrid w:val="0"/>
        <w:spacing w:line="580" w:lineRule="exact"/>
        <w:rPr>
          <w:rFonts w:ascii="Times New Roman" w:eastAsia="方正仿宋_GBK" w:hAnsi="Times New Roman" w:cs="Times New Roman"/>
          <w:b/>
          <w:bCs/>
          <w:spacing w:val="8"/>
          <w:sz w:val="28"/>
          <w:szCs w:val="28"/>
        </w:rPr>
      </w:pPr>
      <w:bookmarkStart w:id="0" w:name="_GoBack"/>
      <w:bookmarkEnd w:id="0"/>
      <w:r w:rsidRPr="00C076FA">
        <w:rPr>
          <w:rFonts w:ascii="方正黑体_GBK" w:eastAsia="方正黑体_GBK" w:hAnsi="Times New Roman" w:cs="方正黑体_GBK" w:hint="eastAsia"/>
          <w:b/>
          <w:bCs/>
          <w:spacing w:val="8"/>
          <w:sz w:val="28"/>
          <w:szCs w:val="28"/>
        </w:rPr>
        <w:t>附件</w:t>
      </w:r>
      <w:r w:rsidRPr="00C076FA">
        <w:rPr>
          <w:rFonts w:ascii="Times New Roman" w:eastAsia="方正仿宋_GBK" w:hAnsi="Times New Roman" w:cs="Times New Roman"/>
          <w:b/>
          <w:bCs/>
          <w:spacing w:val="8"/>
          <w:sz w:val="28"/>
          <w:szCs w:val="28"/>
        </w:rPr>
        <w:t>2</w:t>
      </w:r>
    </w:p>
    <w:p w:rsidR="00A21669" w:rsidRDefault="00A21669" w:rsidP="009E1C94">
      <w:pPr>
        <w:adjustRightInd w:val="0"/>
        <w:spacing w:line="580" w:lineRule="exact"/>
        <w:jc w:val="center"/>
        <w:rPr>
          <w:rFonts w:ascii="方正小标宋_GBK" w:eastAsia="方正小标宋_GBK" w:hAnsi="Times New Roman" w:cs="Times New Roman"/>
          <w:b/>
          <w:bCs/>
          <w:spacing w:val="8"/>
          <w:sz w:val="44"/>
          <w:szCs w:val="44"/>
          <w:shd w:val="clear" w:color="auto" w:fill="FFFFFF"/>
        </w:rPr>
      </w:pPr>
    </w:p>
    <w:p w:rsidR="00A21669" w:rsidRPr="00696EA4" w:rsidRDefault="00A21669" w:rsidP="00511BFC">
      <w:pPr>
        <w:adjustRightInd w:val="0"/>
        <w:spacing w:line="580" w:lineRule="exact"/>
        <w:jc w:val="center"/>
        <w:rPr>
          <w:rFonts w:ascii="方正小标宋_GBK" w:eastAsia="方正小标宋_GBK" w:hAnsi="Times New Roman" w:cs="Times New Roman"/>
          <w:b/>
          <w:bCs/>
          <w:spacing w:val="8"/>
          <w:sz w:val="44"/>
          <w:szCs w:val="44"/>
          <w:shd w:val="clear" w:color="auto" w:fill="FFFFFF"/>
        </w:rPr>
      </w:pPr>
      <w:r w:rsidRPr="00696EA4">
        <w:rPr>
          <w:rFonts w:ascii="方正小标宋_GBK" w:eastAsia="方正小标宋_GBK" w:hAnsi="Times New Roman" w:cs="方正小标宋_GBK" w:hint="eastAsia"/>
          <w:b/>
          <w:bCs/>
          <w:spacing w:val="8"/>
          <w:sz w:val="44"/>
          <w:szCs w:val="44"/>
          <w:shd w:val="clear" w:color="auto" w:fill="FFFFFF"/>
        </w:rPr>
        <w:t>应聘人员疫情防</w:t>
      </w:r>
      <w:r w:rsidRPr="00696EA4">
        <w:rPr>
          <w:rFonts w:ascii="方正小标宋_GBK" w:eastAsia="方正小标宋_GBK" w:hAnsi="宋体" w:cs="方正小标宋_GBK" w:hint="eastAsia"/>
          <w:b/>
          <w:bCs/>
          <w:spacing w:val="8"/>
          <w:sz w:val="44"/>
          <w:szCs w:val="44"/>
          <w:shd w:val="clear" w:color="auto" w:fill="FFFFFF"/>
        </w:rPr>
        <w:t>控</w:t>
      </w:r>
      <w:r w:rsidRPr="00696EA4">
        <w:rPr>
          <w:rFonts w:ascii="方正小标宋_GBK" w:eastAsia="方正小标宋_GBK" w:hAnsi="Times New Roman" w:cs="方正小标宋_GBK" w:hint="eastAsia"/>
          <w:b/>
          <w:bCs/>
          <w:spacing w:val="8"/>
          <w:sz w:val="44"/>
          <w:szCs w:val="44"/>
          <w:shd w:val="clear" w:color="auto" w:fill="FFFFFF"/>
        </w:rPr>
        <w:t>须知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方正仿宋_GBK" w:hint="eastAsia"/>
          <w:b/>
          <w:bCs/>
          <w:spacing w:val="8"/>
        </w:rPr>
        <w:t>为保障应聘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人员和现场工作人员的身体健康和安全，请所有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参加考试（笔试和面试）的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人员知悉、理解、配合、支持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并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严格落实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相关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疫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情防控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措施和要求。</w:t>
      </w:r>
    </w:p>
    <w:p w:rsidR="00A21669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黑体_GBK" w:eastAsia="方正黑体_GBK" w:hAnsi="Times New Roman" w:cs="Times New Roman"/>
          <w:b/>
          <w:bCs/>
          <w:spacing w:val="8"/>
        </w:rPr>
      </w:pPr>
      <w:r w:rsidRPr="00086F6B">
        <w:rPr>
          <w:rFonts w:ascii="方正黑体_GBK" w:eastAsia="方正黑体_GBK" w:hAnsi="Times New Roman" w:cs="方正黑体_GBK" w:hint="eastAsia"/>
          <w:b/>
          <w:bCs/>
          <w:spacing w:val="8"/>
        </w:rPr>
        <w:t>一、</w:t>
      </w:r>
      <w:r>
        <w:rPr>
          <w:rFonts w:ascii="方正黑体_GBK" w:eastAsia="方正黑体_GBK" w:hAnsi="Times New Roman" w:cs="方正黑体_GBK" w:hint="eastAsia"/>
          <w:b/>
          <w:bCs/>
          <w:spacing w:val="8"/>
        </w:rPr>
        <w:t>应聘人员分类管理</w:t>
      </w:r>
    </w:p>
    <w:p w:rsidR="00A21669" w:rsidRPr="00720E85" w:rsidRDefault="00A21669" w:rsidP="00C076FA">
      <w:pPr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720E85">
        <w:rPr>
          <w:rFonts w:ascii="方正楷体_GBK" w:eastAsia="方正楷体_GBK" w:hAnsi="Times New Roman" w:cs="方正楷体_GBK" w:hint="eastAsia"/>
          <w:b/>
          <w:bCs/>
          <w:spacing w:val="8"/>
        </w:rPr>
        <w:t>（一）正常参加考试</w:t>
      </w:r>
    </w:p>
    <w:p w:rsidR="00A21669" w:rsidRPr="00720E85" w:rsidRDefault="00A21669" w:rsidP="00C076FA">
      <w:pPr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“粤康码”为绿码，通信大数据行程卡正常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〔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考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试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前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14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天内无国内中高风险地区及所在地市旅居史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。考试前</w:t>
      </w:r>
      <w:r>
        <w:rPr>
          <w:rFonts w:ascii="Times New Roman" w:eastAsia="方正仿宋_GBK" w:hAnsi="Times New Roman" w:cs="Times New Roman"/>
          <w:b/>
          <w:bCs/>
          <w:spacing w:val="8"/>
        </w:rPr>
        <w:t>21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天无境外旅居史（包括港澳台地区）〕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，凭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前</w:t>
      </w:r>
      <w:r>
        <w:rPr>
          <w:rFonts w:ascii="Times New Roman" w:eastAsia="方正仿宋_GBK" w:hAnsi="Times New Roman" w:cs="Times New Roman"/>
          <w:b/>
          <w:bCs/>
          <w:spacing w:val="8"/>
        </w:rPr>
        <w:t>48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小时内核酸检测阴性证明，经现场测量体温正常（体温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&lt;37.3</w:t>
      </w:r>
      <w:r w:rsidRPr="009E1C94">
        <w:rPr>
          <w:rFonts w:ascii="宋体" w:hAnsi="宋体" w:cs="宋体" w:hint="eastAsia"/>
          <w:b/>
          <w:bCs/>
          <w:spacing w:val="8"/>
        </w:rPr>
        <w:t>℃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）的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可正常参加考试。</w:t>
      </w:r>
    </w:p>
    <w:p w:rsidR="00A21669" w:rsidRPr="00720E85" w:rsidRDefault="00A21669" w:rsidP="00C076FA">
      <w:pPr>
        <w:pStyle w:val="BodyTextIndent3"/>
        <w:spacing w:line="580" w:lineRule="exact"/>
        <w:ind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720E85">
        <w:rPr>
          <w:rFonts w:ascii="方正楷体_GBK" w:eastAsia="方正楷体_GBK" w:hAnsi="Times New Roman" w:cs="方正楷体_GBK" w:hint="eastAsia"/>
          <w:b/>
          <w:bCs/>
          <w:spacing w:val="8"/>
        </w:rPr>
        <w:t>（二）不得参加考试</w:t>
      </w:r>
    </w:p>
    <w:p w:rsidR="00A21669" w:rsidRPr="00720E85" w:rsidRDefault="00A21669" w:rsidP="00C076FA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>1.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“粤康码”为红码或黄码的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应聘人员。</w:t>
      </w:r>
    </w:p>
    <w:p w:rsidR="00A21669" w:rsidRPr="00720E85" w:rsidRDefault="00A21669" w:rsidP="00C076FA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2.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正处于隔离治疗期的确诊病例、无症状感染者，以及隔离期未满的密切接触者、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次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密切接触者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。</w:t>
      </w:r>
    </w:p>
    <w:p w:rsidR="00A21669" w:rsidRPr="00720E85" w:rsidRDefault="00A21669" w:rsidP="00C076FA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3.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未按照广东防控政策完成健康管理的境外旅居史人员、国内中高风险地区及所在地市（直辖市为区，下同）其他地区的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应聘人员。</w:t>
      </w:r>
    </w:p>
    <w:p w:rsidR="00A21669" w:rsidRPr="00720E85" w:rsidRDefault="00A21669" w:rsidP="00C076FA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4.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不能提供考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试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前</w:t>
      </w:r>
      <w:r>
        <w:rPr>
          <w:rFonts w:ascii="Times New Roman" w:eastAsia="方正仿宋_GBK" w:hAnsi="Times New Roman" w:cs="Times New Roman"/>
          <w:b/>
          <w:bCs/>
          <w:spacing w:val="8"/>
        </w:rPr>
        <w:t>48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小时内核酸检测阴性证明的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。</w:t>
      </w:r>
    </w:p>
    <w:p w:rsidR="00A21669" w:rsidRPr="00720E85" w:rsidRDefault="00A21669" w:rsidP="00C076FA">
      <w:pPr>
        <w:pStyle w:val="BodyTextIndent3"/>
        <w:spacing w:line="580" w:lineRule="exact"/>
        <w:ind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720E85">
        <w:rPr>
          <w:rFonts w:ascii="方正楷体_GBK" w:eastAsia="方正楷体_GBK" w:hAnsi="Times New Roman" w:cs="方正楷体_GBK" w:hint="eastAsia"/>
          <w:b/>
          <w:bCs/>
          <w:spacing w:val="8"/>
        </w:rPr>
        <w:t>（三）安排至隔离</w:t>
      </w:r>
      <w:r>
        <w:rPr>
          <w:rFonts w:ascii="方正楷体_GBK" w:eastAsia="方正楷体_GBK" w:hAnsi="Times New Roman" w:cs="方正楷体_GBK" w:hint="eastAsia"/>
          <w:b/>
          <w:bCs/>
          <w:spacing w:val="8"/>
        </w:rPr>
        <w:t>地点参加</w:t>
      </w:r>
      <w:r w:rsidRPr="00720E85">
        <w:rPr>
          <w:rFonts w:ascii="方正楷体_GBK" w:eastAsia="方正楷体_GBK" w:hAnsi="Times New Roman" w:cs="方正楷体_GBK" w:hint="eastAsia"/>
          <w:b/>
          <w:bCs/>
          <w:spacing w:val="8"/>
        </w:rPr>
        <w:t>考试</w:t>
      </w:r>
    </w:p>
    <w:p w:rsidR="00A21669" w:rsidRPr="00720E85" w:rsidRDefault="00A21669" w:rsidP="00C076FA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1.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密切接触者解除隔离后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7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天内的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应聘人员。</w:t>
      </w:r>
    </w:p>
    <w:p w:rsidR="00A21669" w:rsidRPr="00720E85" w:rsidRDefault="00A21669" w:rsidP="00C076FA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>2.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考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试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前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14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天内（不含当天）有发热等疑似症状的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应聘人员。</w:t>
      </w:r>
    </w:p>
    <w:p w:rsidR="00A21669" w:rsidRPr="00720E85" w:rsidRDefault="00A21669" w:rsidP="00C076FA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3.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现场测量体温不正常（体温≥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37.3</w:t>
      </w:r>
      <w:r w:rsidRPr="009E1C94">
        <w:rPr>
          <w:rFonts w:ascii="宋体" w:hAnsi="宋体" w:cs="宋体" w:hint="eastAsia"/>
          <w:b/>
          <w:bCs/>
          <w:spacing w:val="8"/>
        </w:rPr>
        <w:t>℃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)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，在临时观察区适当休息后使用水银体温计再次测量体温仍然不正常，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近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14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天无中高风险地区所在地市活动史，先在隔离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地点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考试再检测核酸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。</w:t>
      </w:r>
    </w:p>
    <w:p w:rsidR="00A21669" w:rsidRPr="00720E85" w:rsidRDefault="00A21669" w:rsidP="00C076FA">
      <w:pPr>
        <w:pStyle w:val="BodyTextIndent3"/>
        <w:spacing w:line="580" w:lineRule="exact"/>
        <w:ind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720E85">
        <w:rPr>
          <w:rFonts w:ascii="Times New Roman" w:eastAsia="方正仿宋_GBK" w:hAnsi="Times New Roman" w:cs="Times New Roman"/>
          <w:b/>
          <w:bCs/>
          <w:spacing w:val="8"/>
        </w:rPr>
        <w:t xml:space="preserve">4. 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发生本地疫情时，封闭区、封控区的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，能提供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考试前</w:t>
      </w:r>
      <w:r w:rsidRPr="00720E85">
        <w:rPr>
          <w:rFonts w:ascii="Times New Roman" w:eastAsia="方正仿宋_GBK" w:hAnsi="Times New Roman" w:cs="Times New Roman"/>
          <w:b/>
          <w:bCs/>
          <w:spacing w:val="8"/>
        </w:rPr>
        <w:t>48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小时内核酸检测阴性证明，且由现场指挥部组织评估，出具放行条，实现专人专车闭环接转。</w:t>
      </w:r>
    </w:p>
    <w:p w:rsidR="00A21669" w:rsidRPr="00086F6B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黑体_GBK" w:eastAsia="方正黑体_GBK" w:hAnsi="Times New Roman" w:cs="Times New Roman"/>
          <w:b/>
          <w:bCs/>
          <w:spacing w:val="8"/>
        </w:rPr>
      </w:pPr>
      <w:r>
        <w:rPr>
          <w:rFonts w:ascii="方正黑体_GBK" w:eastAsia="方正黑体_GBK" w:hAnsi="Times New Roman" w:cs="方正黑体_GBK" w:hint="eastAsia"/>
          <w:b/>
          <w:bCs/>
          <w:spacing w:val="8"/>
        </w:rPr>
        <w:t>二、应聘人员提前</w:t>
      </w:r>
      <w:r w:rsidRPr="00086F6B">
        <w:rPr>
          <w:rFonts w:ascii="方正黑体_GBK" w:eastAsia="方正黑体_GBK" w:hAnsi="Times New Roman" w:cs="方正黑体_GBK" w:hint="eastAsia"/>
          <w:b/>
          <w:bCs/>
          <w:spacing w:val="8"/>
        </w:rPr>
        <w:t>准备事项</w:t>
      </w:r>
    </w:p>
    <w:p w:rsidR="00A21669" w:rsidRPr="00086F6B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086F6B">
        <w:rPr>
          <w:rFonts w:ascii="方正楷体_GBK" w:eastAsia="方正楷体_GBK" w:hAnsi="Times New Roman" w:cs="方正楷体_GBK" w:hint="eastAsia"/>
          <w:b/>
          <w:bCs/>
          <w:spacing w:val="8"/>
        </w:rPr>
        <w:t>（一）通过“粤康码”</w:t>
      </w:r>
      <w:r>
        <w:rPr>
          <w:rFonts w:ascii="方正楷体_GBK" w:eastAsia="方正楷体_GBK" w:hAnsi="Times New Roman" w:cs="方正楷体_GBK" w:hint="eastAsia"/>
          <w:b/>
          <w:bCs/>
          <w:spacing w:val="8"/>
        </w:rPr>
        <w:t>申报健康状况</w:t>
      </w:r>
    </w:p>
    <w:p w:rsidR="00A21669" w:rsidRPr="009E1C94" w:rsidRDefault="00A21669" w:rsidP="00C076FA">
      <w:pPr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方正仿宋_GBK" w:hint="eastAsia"/>
          <w:b/>
          <w:bCs/>
          <w:spacing w:val="8"/>
        </w:rPr>
        <w:t>所有应聘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人员须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在考试前</w:t>
      </w:r>
      <w:r w:rsidRPr="009E1C94">
        <w:rPr>
          <w:rFonts w:ascii="Times New Roman" w:eastAsia="方正仿宋_GBK" w:hAnsi="Times New Roman" w:cs="Times New Roman"/>
          <w:b/>
          <w:bCs/>
          <w:spacing w:val="8"/>
        </w:rPr>
        <w:t>14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天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起，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注册</w:t>
      </w:r>
      <w:r w:rsidRPr="00086F6B">
        <w:rPr>
          <w:rFonts w:ascii="方正仿宋_GBK" w:eastAsia="方正仿宋_GBK" w:hAnsi="Times New Roman" w:cs="方正仿宋_GBK" w:hint="eastAsia"/>
          <w:b/>
          <w:bCs/>
          <w:spacing w:val="8"/>
        </w:rPr>
        <w:t>“粤康码”，并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自我监测有无发热、咳嗽、乏力等疑似症状。如果旅居史、接触史发生变化或出现相关症状，须及时</w:t>
      </w:r>
      <w:r w:rsidRPr="00086F6B">
        <w:rPr>
          <w:rFonts w:ascii="方正仿宋_GBK" w:eastAsia="方正仿宋_GBK" w:hAnsi="Times New Roman" w:cs="方正仿宋_GBK" w:hint="eastAsia"/>
          <w:b/>
          <w:bCs/>
          <w:spacing w:val="8"/>
        </w:rPr>
        <w:t>在“粤康码”进行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申报更新，有症状的到医疗机构及时就诊排查，排除新冠肺炎等重点传染病。</w:t>
      </w:r>
    </w:p>
    <w:p w:rsidR="00A21669" w:rsidRPr="00086F6B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086F6B">
        <w:rPr>
          <w:rFonts w:ascii="方正楷体_GBK" w:eastAsia="方正楷体_GBK" w:hAnsi="Times New Roman" w:cs="方正楷体_GBK" w:hint="eastAsia"/>
          <w:b/>
          <w:bCs/>
          <w:spacing w:val="8"/>
        </w:rPr>
        <w:t>（二）</w:t>
      </w:r>
      <w:r>
        <w:rPr>
          <w:rFonts w:ascii="方正楷体_GBK" w:eastAsia="方正楷体_GBK" w:hAnsi="Times New Roman" w:cs="方正楷体_GBK" w:hint="eastAsia"/>
          <w:b/>
          <w:bCs/>
          <w:spacing w:val="8"/>
        </w:rPr>
        <w:t>应聘</w:t>
      </w:r>
      <w:r w:rsidRPr="00086F6B">
        <w:rPr>
          <w:rFonts w:ascii="方正楷体_GBK" w:eastAsia="方正楷体_GBK" w:hAnsi="Times New Roman" w:cs="方正楷体_GBK" w:hint="eastAsia"/>
          <w:b/>
          <w:bCs/>
          <w:spacing w:val="8"/>
        </w:rPr>
        <w:t>人员需自备一次性使用医用口罩或以上级别口罩。</w:t>
      </w:r>
    </w:p>
    <w:p w:rsidR="00A21669" w:rsidRPr="00086F6B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 w:rsidRPr="00086F6B">
        <w:rPr>
          <w:rFonts w:ascii="方正楷体_GBK" w:eastAsia="方正楷体_GBK" w:hAnsi="Times New Roman" w:cs="方正楷体_GBK" w:hint="eastAsia"/>
          <w:b/>
          <w:bCs/>
          <w:spacing w:val="8"/>
        </w:rPr>
        <w:t>（三）</w:t>
      </w:r>
      <w:r>
        <w:rPr>
          <w:rFonts w:ascii="方正楷体_GBK" w:eastAsia="方正楷体_GBK" w:hAnsi="Times New Roman" w:cs="方正楷体_GBK" w:hint="eastAsia"/>
          <w:b/>
          <w:bCs/>
          <w:spacing w:val="8"/>
        </w:rPr>
        <w:t>应聘</w:t>
      </w:r>
      <w:r w:rsidRPr="00086F6B">
        <w:rPr>
          <w:rFonts w:ascii="方正楷体_GBK" w:eastAsia="方正楷体_GBK" w:hAnsi="Times New Roman" w:cs="方正楷体_GBK" w:hint="eastAsia"/>
          <w:b/>
          <w:bCs/>
          <w:spacing w:val="8"/>
        </w:rPr>
        <w:t>人员须按要求提前准备相应核酸检测阴性证明。</w:t>
      </w:r>
    </w:p>
    <w:p w:rsidR="00A21669" w:rsidRPr="00086F6B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>
        <w:rPr>
          <w:rFonts w:ascii="方正楷体_GBK" w:eastAsia="方正楷体_GBK" w:hAnsi="Times New Roman" w:cs="方正楷体_GBK" w:hint="eastAsia"/>
          <w:b/>
          <w:bCs/>
          <w:spacing w:val="8"/>
        </w:rPr>
        <w:t>（四）提前做好出行安排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1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﹒本省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考试前</w:t>
      </w:r>
      <w:r w:rsidRPr="009E1C94">
        <w:rPr>
          <w:rFonts w:ascii="Times New Roman" w:eastAsia="方正仿宋_GBK" w:hAnsi="Times New Roman" w:cs="Times New Roman"/>
          <w:b/>
          <w:bCs/>
          <w:spacing w:val="8"/>
        </w:rPr>
        <w:t>14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天非必要不出省，非必要不出所在地市。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2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中高风险地区所在地市应聘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人员要合理安排时间，按照广东防控政策落实健康管理、核酸检测。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3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人员应提前了解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考试地点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入口位置和前往路线。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4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﹒因疫情防控管理要求，社会车辆禁止进入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考试地点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。</w:t>
      </w:r>
    </w:p>
    <w:p w:rsidR="00A21669" w:rsidRDefault="00A21669" w:rsidP="00C076FA">
      <w:pPr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5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因防疫检测要求，应聘人员务必至少在开考前</w:t>
      </w:r>
      <w:r>
        <w:rPr>
          <w:rFonts w:ascii="Times New Roman" w:eastAsia="方正仿宋_GBK" w:hAnsi="Times New Roman" w:cs="Times New Roman"/>
          <w:b/>
          <w:bCs/>
          <w:spacing w:val="8"/>
        </w:rPr>
        <w:t>1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小时到达考试地点，验证入场。逾期到场、影响考试的，责任自负。</w:t>
      </w:r>
    </w:p>
    <w:p w:rsidR="00A21669" w:rsidRDefault="00A21669" w:rsidP="00C076FA">
      <w:pPr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Times New Roman"/>
          <w:b/>
          <w:bCs/>
          <w:spacing w:val="8"/>
        </w:rPr>
        <w:t xml:space="preserve">6. 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人员在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考试地点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门口入场时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，提前准备好身份证、准考证及相关证明，并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出示</w:t>
      </w:r>
      <w:r w:rsidRPr="00086F6B">
        <w:rPr>
          <w:rFonts w:ascii="方正仿宋_GBK" w:eastAsia="方正仿宋_GBK" w:hAnsi="Times New Roman" w:cs="方正仿宋_GBK" w:hint="eastAsia"/>
          <w:b/>
          <w:bCs/>
          <w:spacing w:val="8"/>
        </w:rPr>
        <w:t>“粤康码”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、通信大数据行程卡备查。</w:t>
      </w:r>
    </w:p>
    <w:p w:rsidR="00A21669" w:rsidRPr="000B1847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黑体_GBK" w:eastAsia="方正黑体_GBK" w:hAnsi="Times New Roman" w:cs="Times New Roman"/>
          <w:b/>
          <w:bCs/>
          <w:spacing w:val="8"/>
        </w:rPr>
      </w:pPr>
      <w:r>
        <w:rPr>
          <w:rFonts w:ascii="方正黑体_GBK" w:eastAsia="方正黑体_GBK" w:hAnsi="Times New Roman" w:cs="方正黑体_GBK" w:hint="eastAsia"/>
          <w:b/>
          <w:bCs/>
          <w:spacing w:val="8"/>
        </w:rPr>
        <w:t>三、应聘人员</w:t>
      </w:r>
      <w:r w:rsidRPr="000B1847">
        <w:rPr>
          <w:rFonts w:ascii="方正黑体_GBK" w:eastAsia="方正黑体_GBK" w:hAnsi="Times New Roman" w:cs="方正黑体_GBK" w:hint="eastAsia"/>
          <w:b/>
          <w:bCs/>
          <w:spacing w:val="8"/>
        </w:rPr>
        <w:t>义务</w:t>
      </w:r>
    </w:p>
    <w:p w:rsidR="00A21669" w:rsidRPr="000B1847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>
        <w:rPr>
          <w:rFonts w:ascii="方正楷体_GBK" w:eastAsia="方正楷体_GBK" w:hAnsi="Times New Roman" w:cs="方正楷体_GBK" w:hint="eastAsia"/>
          <w:b/>
          <w:bCs/>
          <w:spacing w:val="8"/>
        </w:rPr>
        <w:t>（一）配合和服从防疫管理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1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﹒所有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应聘人员在考试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期间须全程佩戴口罩，进行身份核验时需摘除口罩。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 xml:space="preserve">2. 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自觉配合完成检测流程后从规定通道进入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考试地点，在规定区域活动，考试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后及时离开。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Times New Roman"/>
          <w:b/>
          <w:bCs/>
          <w:spacing w:val="8"/>
        </w:rPr>
        <w:t>3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﹒如有相应症状或经检测发现有异常情况的，要按规定服从相关处置。</w:t>
      </w:r>
    </w:p>
    <w:p w:rsidR="00A21669" w:rsidRPr="000B1847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楷体_GBK" w:eastAsia="方正楷体_GBK" w:hAnsi="Times New Roman" w:cs="Times New Roman"/>
          <w:b/>
          <w:bCs/>
          <w:spacing w:val="8"/>
        </w:rPr>
      </w:pPr>
      <w:r>
        <w:rPr>
          <w:rFonts w:ascii="方正楷体_GBK" w:eastAsia="方正楷体_GBK" w:hAnsi="Times New Roman" w:cs="方正楷体_GBK" w:hint="eastAsia"/>
          <w:b/>
          <w:bCs/>
          <w:spacing w:val="8"/>
        </w:rPr>
        <w:t>（二）关注身体状况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期间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人员出现发热（体温</w:t>
      </w:r>
      <w:r w:rsidRPr="00720E85">
        <w:rPr>
          <w:rFonts w:ascii="Times New Roman" w:eastAsia="方正仿宋_GBK" w:hAnsi="Times New Roman" w:cs="方正仿宋_GBK" w:hint="eastAsia"/>
          <w:b/>
          <w:bCs/>
          <w:spacing w:val="8"/>
        </w:rPr>
        <w:t>≥</w:t>
      </w:r>
      <w:r w:rsidRPr="009E1C94">
        <w:rPr>
          <w:rFonts w:ascii="Times New Roman" w:eastAsia="方正仿宋_GBK" w:hAnsi="Times New Roman" w:cs="Times New Roman"/>
          <w:b/>
          <w:bCs/>
          <w:spacing w:val="8"/>
        </w:rPr>
        <w:t>37.3</w:t>
      </w:r>
      <w:r w:rsidRPr="009E1C94">
        <w:rPr>
          <w:rFonts w:ascii="宋体" w:hAnsi="宋体" w:cs="宋体" w:hint="eastAsia"/>
          <w:b/>
          <w:bCs/>
          <w:spacing w:val="8"/>
        </w:rPr>
        <w:t>℃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）、咳嗽、乏力等不适症状，应及时报告并自觉服从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现场工作人员管理。经卫生防疫人员研判认为可继续参加的，安排在隔离区域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；否则，由卫生防疫人员作出相应处理。</w:t>
      </w:r>
    </w:p>
    <w:p w:rsidR="00A21669" w:rsidRPr="00B93475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黑体_GBK" w:eastAsia="方正黑体_GBK" w:hAnsi="Times New Roman" w:cs="Times New Roman"/>
          <w:b/>
          <w:bCs/>
          <w:spacing w:val="8"/>
        </w:rPr>
      </w:pPr>
      <w:r>
        <w:rPr>
          <w:rFonts w:ascii="方正黑体_GBK" w:eastAsia="方正黑体_GBK" w:hAnsi="Times New Roman" w:cs="方正黑体_GBK" w:hint="eastAsia"/>
          <w:b/>
          <w:bCs/>
          <w:spacing w:val="8"/>
        </w:rPr>
        <w:t>四</w:t>
      </w:r>
      <w:r w:rsidRPr="00B93475">
        <w:rPr>
          <w:rFonts w:ascii="方正黑体_GBK" w:eastAsia="方正黑体_GBK" w:hAnsi="Times New Roman" w:cs="方正黑体_GBK" w:hint="eastAsia"/>
          <w:b/>
          <w:bCs/>
          <w:spacing w:val="8"/>
        </w:rPr>
        <w:t>、有关要求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（一）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人员应认真阅读本防控须知和《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人员疫情防控承诺书》。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人员打印并签署承诺书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，在报名时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连同其他报名资料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一起上交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。如违反相关规定，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需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承担相关责任、接受相应处理。</w:t>
      </w:r>
    </w:p>
    <w:p w:rsidR="00A21669" w:rsidRPr="009E1C94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（二）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应聘人员不配合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防疫工作、不如实报告健康状况，隐瞒或谎报旅居史、接触史、健康状况等疫情防控信息，提供虚假防疫证明材料（信息）的，取消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考试</w:t>
      </w:r>
      <w:r w:rsidRPr="009E1C94">
        <w:rPr>
          <w:rFonts w:ascii="Times New Roman" w:eastAsia="方正仿宋_GBK" w:hAnsi="Times New Roman" w:cs="方正仿宋_GBK" w:hint="eastAsia"/>
          <w:b/>
          <w:bCs/>
          <w:spacing w:val="8"/>
        </w:rPr>
        <w:t>资格。造成不良后果的，依法追究其法律责任。</w:t>
      </w:r>
    </w:p>
    <w:p w:rsidR="00A21669" w:rsidRPr="00B93475" w:rsidRDefault="00A21669" w:rsidP="00C076FA">
      <w:pPr>
        <w:adjustRightInd w:val="0"/>
        <w:snapToGrid w:val="0"/>
        <w:spacing w:line="580" w:lineRule="exact"/>
        <w:ind w:firstLineChars="200" w:firstLine="31680"/>
        <w:rPr>
          <w:rFonts w:ascii="方正黑体_GBK" w:eastAsia="方正黑体_GBK" w:hAnsi="Times New Roman" w:cs="Times New Roman"/>
          <w:b/>
          <w:bCs/>
          <w:spacing w:val="8"/>
        </w:rPr>
      </w:pPr>
      <w:r>
        <w:rPr>
          <w:rFonts w:ascii="方正黑体_GBK" w:eastAsia="方正黑体_GBK" w:hAnsi="Times New Roman" w:cs="方正黑体_GBK" w:hint="eastAsia"/>
          <w:b/>
          <w:bCs/>
          <w:spacing w:val="8"/>
        </w:rPr>
        <w:t>五</w:t>
      </w:r>
      <w:r w:rsidRPr="00B93475">
        <w:rPr>
          <w:rFonts w:ascii="方正黑体_GBK" w:eastAsia="方正黑体_GBK" w:hAnsi="Times New Roman" w:cs="方正黑体_GBK" w:hint="eastAsia"/>
          <w:b/>
          <w:bCs/>
          <w:spacing w:val="8"/>
        </w:rPr>
        <w:t>、其他事项</w:t>
      </w:r>
    </w:p>
    <w:p w:rsidR="00A21669" w:rsidRPr="00826754" w:rsidRDefault="00A21669" w:rsidP="001A446F">
      <w:pPr>
        <w:adjustRightInd w:val="0"/>
        <w:snapToGrid w:val="0"/>
        <w:spacing w:line="580" w:lineRule="exact"/>
        <w:ind w:firstLineChars="200" w:firstLine="31680"/>
        <w:rPr>
          <w:rFonts w:ascii="Times New Roman" w:eastAsia="方正仿宋_GBK" w:hAnsi="Times New Roman" w:cs="Times New Roman"/>
          <w:b/>
          <w:bCs/>
          <w:spacing w:val="8"/>
        </w:rPr>
      </w:pPr>
      <w:r>
        <w:rPr>
          <w:rFonts w:ascii="Times New Roman" w:eastAsia="方正仿宋_GBK" w:hAnsi="Times New Roman" w:cs="方正仿宋_GBK" w:hint="eastAsia"/>
          <w:b/>
          <w:bCs/>
          <w:spacing w:val="8"/>
        </w:rPr>
        <w:t>根据最新防控要求，</w:t>
      </w:r>
      <w:r w:rsidRPr="00826754">
        <w:rPr>
          <w:rFonts w:ascii="Times New Roman" w:eastAsia="方正仿宋_GBK" w:hAnsi="Times New Roman" w:cs="方正仿宋_GBK" w:hint="eastAsia"/>
          <w:b/>
          <w:bCs/>
          <w:spacing w:val="8"/>
        </w:rPr>
        <w:t>省外人员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须</w:t>
      </w:r>
      <w:r w:rsidRPr="00826754">
        <w:rPr>
          <w:rFonts w:ascii="Times New Roman" w:eastAsia="方正仿宋_GBK" w:hAnsi="Times New Roman" w:cs="方正仿宋_GBK" w:hint="eastAsia"/>
          <w:b/>
          <w:bCs/>
          <w:spacing w:val="8"/>
        </w:rPr>
        <w:t>持</w:t>
      </w:r>
      <w:r w:rsidRPr="00826754">
        <w:rPr>
          <w:rFonts w:ascii="Times New Roman" w:eastAsia="方正仿宋_GBK" w:hAnsi="Times New Roman" w:cs="Times New Roman"/>
          <w:b/>
          <w:bCs/>
          <w:spacing w:val="8"/>
        </w:rPr>
        <w:t>48</w:t>
      </w:r>
      <w:r w:rsidRPr="00826754">
        <w:rPr>
          <w:rFonts w:ascii="Times New Roman" w:eastAsia="方正仿宋_GBK" w:hAnsi="Times New Roman" w:cs="方正仿宋_GBK" w:hint="eastAsia"/>
          <w:b/>
          <w:bCs/>
          <w:spacing w:val="8"/>
        </w:rPr>
        <w:t>小时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内核酸检测阴性证明来汕同时抵汕后再进行一次核酸检测（进入考场时应提供在汕医疗卫生机构出具的</w:t>
      </w:r>
      <w:r>
        <w:rPr>
          <w:rFonts w:ascii="Times New Roman" w:eastAsia="方正仿宋_GBK" w:hAnsi="Times New Roman" w:cs="Times New Roman"/>
          <w:b/>
          <w:bCs/>
          <w:spacing w:val="8"/>
        </w:rPr>
        <w:t>48</w:t>
      </w:r>
      <w:r>
        <w:rPr>
          <w:rFonts w:ascii="Times New Roman" w:eastAsia="方正仿宋_GBK" w:hAnsi="Times New Roman" w:cs="方正仿宋_GBK" w:hint="eastAsia"/>
          <w:b/>
          <w:bCs/>
          <w:spacing w:val="8"/>
        </w:rPr>
        <w:t>小时内核酸检测阴性证明）</w:t>
      </w:r>
      <w:r w:rsidRPr="00826754">
        <w:rPr>
          <w:rFonts w:ascii="Times New Roman" w:eastAsia="方正仿宋_GBK" w:hAnsi="Times New Roman" w:cs="方正仿宋_GBK" w:hint="eastAsia"/>
          <w:b/>
          <w:bCs/>
          <w:spacing w:val="8"/>
        </w:rPr>
        <w:t>。</w:t>
      </w:r>
    </w:p>
    <w:sectPr w:rsidR="00A21669" w:rsidRPr="00826754" w:rsidSect="009E1C94">
      <w:footerReference w:type="default" r:id="rId6"/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69" w:rsidRDefault="00A216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1669" w:rsidRDefault="00A216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69" w:rsidRPr="00C56F7C" w:rsidRDefault="00A21669" w:rsidP="00EA41F3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4"/>
        <w:szCs w:val="24"/>
      </w:rPr>
    </w:pPr>
    <w:r>
      <w:rPr>
        <w:rStyle w:val="PageNumber"/>
        <w:rFonts w:ascii="Times New Roman" w:hAnsi="Times New Roman" w:cs="Times New Roman"/>
        <w:sz w:val="24"/>
        <w:szCs w:val="24"/>
      </w:rPr>
      <w:t xml:space="preserve">— </w:t>
    </w:r>
    <w:r w:rsidRPr="00C56F7C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C56F7C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C56F7C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C56F7C">
      <w:rPr>
        <w:rStyle w:val="PageNumber"/>
        <w:rFonts w:ascii="Times New Roman" w:hAnsi="Times New Roman" w:cs="Times New Roman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—</w:t>
    </w:r>
  </w:p>
  <w:p w:rsidR="00A21669" w:rsidRDefault="00A21669" w:rsidP="00C56F7C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69" w:rsidRDefault="00A216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1669" w:rsidRDefault="00A216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143B2E"/>
    <w:rsid w:val="000043E8"/>
    <w:rsid w:val="00042CED"/>
    <w:rsid w:val="000865C9"/>
    <w:rsid w:val="00086F6B"/>
    <w:rsid w:val="000B1847"/>
    <w:rsid w:val="00107948"/>
    <w:rsid w:val="00113147"/>
    <w:rsid w:val="001349EB"/>
    <w:rsid w:val="00151377"/>
    <w:rsid w:val="001728D7"/>
    <w:rsid w:val="001778F6"/>
    <w:rsid w:val="001812E2"/>
    <w:rsid w:val="001A446F"/>
    <w:rsid w:val="001D01EB"/>
    <w:rsid w:val="001E4F11"/>
    <w:rsid w:val="002602F8"/>
    <w:rsid w:val="002F02EF"/>
    <w:rsid w:val="003123AD"/>
    <w:rsid w:val="00373559"/>
    <w:rsid w:val="003776A9"/>
    <w:rsid w:val="003849C3"/>
    <w:rsid w:val="003B06AF"/>
    <w:rsid w:val="003D26F4"/>
    <w:rsid w:val="003F3BF7"/>
    <w:rsid w:val="004347C4"/>
    <w:rsid w:val="00461C33"/>
    <w:rsid w:val="0048249B"/>
    <w:rsid w:val="00483C09"/>
    <w:rsid w:val="004A19B2"/>
    <w:rsid w:val="004C0327"/>
    <w:rsid w:val="004C25DC"/>
    <w:rsid w:val="004D038D"/>
    <w:rsid w:val="004D7F62"/>
    <w:rsid w:val="00511BFC"/>
    <w:rsid w:val="00546BCE"/>
    <w:rsid w:val="005648FC"/>
    <w:rsid w:val="005949EC"/>
    <w:rsid w:val="005B2E7E"/>
    <w:rsid w:val="005C1636"/>
    <w:rsid w:val="0062230C"/>
    <w:rsid w:val="00671BD7"/>
    <w:rsid w:val="006812F7"/>
    <w:rsid w:val="00696EA4"/>
    <w:rsid w:val="006E6F0A"/>
    <w:rsid w:val="00711211"/>
    <w:rsid w:val="00720E85"/>
    <w:rsid w:val="007945E6"/>
    <w:rsid w:val="007E0854"/>
    <w:rsid w:val="007F0F7B"/>
    <w:rsid w:val="007F1BDB"/>
    <w:rsid w:val="00816E2B"/>
    <w:rsid w:val="008261D4"/>
    <w:rsid w:val="00826754"/>
    <w:rsid w:val="00856443"/>
    <w:rsid w:val="008B1453"/>
    <w:rsid w:val="008B7C67"/>
    <w:rsid w:val="008D7670"/>
    <w:rsid w:val="00932E1D"/>
    <w:rsid w:val="0096153A"/>
    <w:rsid w:val="00965243"/>
    <w:rsid w:val="00975717"/>
    <w:rsid w:val="00997D5D"/>
    <w:rsid w:val="009E1C94"/>
    <w:rsid w:val="00A21669"/>
    <w:rsid w:val="00A40596"/>
    <w:rsid w:val="00A678D4"/>
    <w:rsid w:val="00A84301"/>
    <w:rsid w:val="00AE7B40"/>
    <w:rsid w:val="00B028F4"/>
    <w:rsid w:val="00B33B21"/>
    <w:rsid w:val="00B6365A"/>
    <w:rsid w:val="00B6475B"/>
    <w:rsid w:val="00B93475"/>
    <w:rsid w:val="00B953F3"/>
    <w:rsid w:val="00BF6B9C"/>
    <w:rsid w:val="00C076FA"/>
    <w:rsid w:val="00C205F4"/>
    <w:rsid w:val="00C47202"/>
    <w:rsid w:val="00C54114"/>
    <w:rsid w:val="00C56F7C"/>
    <w:rsid w:val="00CC6B93"/>
    <w:rsid w:val="00CE519D"/>
    <w:rsid w:val="00D3721F"/>
    <w:rsid w:val="00D4220E"/>
    <w:rsid w:val="00D50199"/>
    <w:rsid w:val="00D54A07"/>
    <w:rsid w:val="00D73ACB"/>
    <w:rsid w:val="00DB13E2"/>
    <w:rsid w:val="00DC7CD0"/>
    <w:rsid w:val="00E328CA"/>
    <w:rsid w:val="00E564B5"/>
    <w:rsid w:val="00E7117C"/>
    <w:rsid w:val="00E71DB6"/>
    <w:rsid w:val="00E728E6"/>
    <w:rsid w:val="00EA41F3"/>
    <w:rsid w:val="00EB7F92"/>
    <w:rsid w:val="00ED1C5F"/>
    <w:rsid w:val="00EF3D61"/>
    <w:rsid w:val="00F60FE1"/>
    <w:rsid w:val="00F70AB1"/>
    <w:rsid w:val="00FC22C8"/>
    <w:rsid w:val="00FE50C6"/>
    <w:rsid w:val="00FE56EC"/>
    <w:rsid w:val="14143B2E"/>
    <w:rsid w:val="5DEA1247"/>
    <w:rsid w:val="5F997AB2"/>
    <w:rsid w:val="6C91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54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Title"/>
    <w:link w:val="BodyTextChar"/>
    <w:uiPriority w:val="99"/>
    <w:rsid w:val="007E0854"/>
    <w:pPr>
      <w:spacing w:line="400" w:lineRule="exact"/>
    </w:pPr>
    <w:rPr>
      <w:rFonts w:ascii="仿宋_GB2312" w:eastAsia="仿宋_GB2312" w:cs="仿宋_GB231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7F62"/>
    <w:rPr>
      <w:sz w:val="32"/>
      <w:szCs w:val="32"/>
    </w:rPr>
  </w:style>
  <w:style w:type="paragraph" w:styleId="Title">
    <w:name w:val="Title"/>
    <w:basedOn w:val="Normal"/>
    <w:next w:val="BodyTextIndent"/>
    <w:link w:val="TitleChar"/>
    <w:uiPriority w:val="99"/>
    <w:qFormat/>
    <w:rsid w:val="007E0854"/>
    <w:pPr>
      <w:jc w:val="center"/>
      <w:outlineLvl w:val="0"/>
    </w:pPr>
    <w:rPr>
      <w:rFonts w:ascii="Cambria" w:hAnsi="Cambria" w:cs="Cambria"/>
      <w:b/>
      <w:bCs/>
      <w:kern w:val="0"/>
    </w:rPr>
  </w:style>
  <w:style w:type="character" w:customStyle="1" w:styleId="TitleChar">
    <w:name w:val="Title Char"/>
    <w:basedOn w:val="DefaultParagraphFont"/>
    <w:link w:val="Title"/>
    <w:uiPriority w:val="99"/>
    <w:locked/>
    <w:rsid w:val="004D7F62"/>
    <w:rPr>
      <w:rFonts w:ascii="Cambria" w:hAnsi="Cambria" w:cs="Cambria"/>
      <w:b/>
      <w:bCs/>
      <w:sz w:val="32"/>
      <w:szCs w:val="32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7E0854"/>
    <w:pPr>
      <w:ind w:firstLineChars="200" w:firstLine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7F62"/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7E0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0854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0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0854"/>
    <w:rPr>
      <w:rFonts w:ascii="Calibri" w:eastAsia="宋体" w:hAnsi="Calibri" w:cs="Calibri"/>
      <w:kern w:val="2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7E0854"/>
    <w:pPr>
      <w:spacing w:line="360" w:lineRule="auto"/>
      <w:ind w:firstLineChars="200" w:firstLine="4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7F62"/>
    <w:rPr>
      <w:sz w:val="16"/>
      <w:szCs w:val="16"/>
    </w:rPr>
  </w:style>
  <w:style w:type="paragraph" w:customStyle="1" w:styleId="Style3">
    <w:name w:val="_Style 3"/>
    <w:basedOn w:val="0"/>
    <w:next w:val="BodyTextIndent3"/>
    <w:uiPriority w:val="99"/>
    <w:rsid w:val="007E0854"/>
  </w:style>
  <w:style w:type="paragraph" w:customStyle="1" w:styleId="0">
    <w:name w:val="正文_0"/>
    <w:next w:val="00"/>
    <w:uiPriority w:val="99"/>
    <w:rsid w:val="007E0854"/>
    <w:pPr>
      <w:widowControl w:val="0"/>
      <w:jc w:val="both"/>
    </w:pPr>
    <w:rPr>
      <w:rFonts w:cs="Calibri"/>
      <w:szCs w:val="21"/>
    </w:rPr>
  </w:style>
  <w:style w:type="paragraph" w:customStyle="1" w:styleId="00">
    <w:name w:val="正文文本_0"/>
    <w:basedOn w:val="0"/>
    <w:uiPriority w:val="99"/>
    <w:rsid w:val="007E0854"/>
    <w:pPr>
      <w:spacing w:after="120"/>
    </w:pPr>
  </w:style>
  <w:style w:type="character" w:styleId="PageNumber">
    <w:name w:val="page number"/>
    <w:basedOn w:val="DefaultParagraphFont"/>
    <w:uiPriority w:val="99"/>
    <w:locked/>
    <w:rsid w:val="00C56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237</Words>
  <Characters>1353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卢洁</dc:creator>
  <cp:keywords/>
  <dc:description/>
  <cp:lastModifiedBy>User</cp:lastModifiedBy>
  <cp:revision>9</cp:revision>
  <cp:lastPrinted>2021-10-14T03:00:00Z</cp:lastPrinted>
  <dcterms:created xsi:type="dcterms:W3CDTF">2021-10-26T02:34:00Z</dcterms:created>
  <dcterms:modified xsi:type="dcterms:W3CDTF">2021-10-27T09:00:00Z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