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1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1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ajorEastAsia" w:hAnsiTheme="majorEastAsia" w:eastAsiaTheme="majorEastAsia"/>
          <w:b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广交会境内采购商招商热点问题解答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05" w:firstLineChars="5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第130届广交会境内采购商申请条件是？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第130届广交会面向境内采购商开放申请，申请条件如下：1.持有有效中华人民共和国居民身份证；2.任职于中国大陆境内合法登记的法人单位或个体工商户；3.意向采购产品符合广交会各展区题材。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如何报名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eastAsia="zh-CN"/>
        </w:rPr>
        <w:t>参加</w:t>
      </w: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第130届广交会线下展？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境内采购商证件申请通过线上系统完成，采购商可在广交会官方网站（http://dombuyer.cantonfair.org.cn）或微信公众号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广交会微新闻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广交会服务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办理。所有境内采购商须提前线上报名，经大会审核通过后方可持证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参会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，不接受现场报名。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采购商报名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eastAsia="zh-CN"/>
        </w:rPr>
        <w:t>参会</w:t>
      </w: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的流程有哪些？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通过以下步骤可以轻松完成报名：1.采购商个人线上注册并完善资料，提交身份证、所在公司营业执照、蓝白底免冠证件照；2.提交线下观展办证申请，大会将对办证申请进行审核。如已获取邀请码，请在此环节填入；3.支付费用，审核通过后线上支付办证费用，已获取邀请码的采购商可免除证件费用；4.领取证件，采购商通过快递取证或线下取证;5. 一人一证，按要求凭证件入馆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参会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如何获得免费邀请码？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邀请码可向动员单位申请或加入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QQ群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第130届广交会汕头市境内采购商工作群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（群号：660805791）向管理员申请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五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如何领取入场证件？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采购商可以自主选择领取证件方式，即快递寄送或现场取证。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快递寄送仅限大陆地区地址，快递寄送通道将于9月30日关闭，请合理安排证件申请时间。推荐采用快递寄送方式，不需要另行交纳快递费。如选取快递寄送，证件寄发后，可通过系统查询证件快递信息。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如选择线下取证，凭取证回执，在现场取证点取证。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普通社会观众可否参观广交会？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为确保组展安全有序，同时增强观众的观展体验度和满意度，本届广交会仅对采购商等专业观众开放注册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参会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，暂不对普通社会观众开放。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七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是否支持手机浏览器进行报名登记？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采购商可使用手机、电脑等设备进行登记。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lang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lang w:eastAsia="zh-CN"/>
        </w:rPr>
        <w:t>八</w:t>
      </w:r>
      <w:r>
        <w:rPr>
          <w:rFonts w:hint="eastAsia" w:ascii="黑体" w:hAnsi="黑体" w:eastAsia="黑体" w:cs="黑体"/>
          <w:b w:val="0"/>
          <w:bCs w:val="0"/>
          <w:sz w:val="32"/>
          <w:lang w:eastAsia="zh-CN"/>
        </w:rPr>
        <w:t>、</w:t>
      </w:r>
      <w:r>
        <w:rPr>
          <w:rFonts w:hint="default" w:ascii="黑体" w:hAnsi="黑体" w:eastAsia="黑体" w:cs="黑体"/>
          <w:b w:val="0"/>
          <w:bCs w:val="0"/>
          <w:sz w:val="32"/>
          <w:lang w:eastAsia="zh-CN"/>
        </w:rPr>
        <w:t>采购商邀请码是否有使用截止时间？展会已经开始了，但没有结束，采购商是否可以凭免费邀请码申领证件？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邀请码有效截止时间与证件申请时间相同，至开展前均可使用。考虑到证件审核时间，以及防疫要求，建议合理安排时间，尽早申请。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lang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lang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sz w:val="32"/>
          <w:lang w:eastAsia="zh-CN"/>
        </w:rPr>
        <w:t>、</w:t>
      </w:r>
      <w:r>
        <w:rPr>
          <w:rFonts w:hint="default" w:ascii="黑体" w:hAnsi="黑体" w:eastAsia="黑体" w:cs="黑体"/>
          <w:b w:val="0"/>
          <w:bCs w:val="0"/>
          <w:sz w:val="32"/>
          <w:lang w:eastAsia="zh-CN"/>
        </w:rPr>
        <w:t>一家企业可以报名参会的人数是否有限制？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大会暂未对单个企业报名人数设限。若一家企业报名人数超过一定限额，大会将对合理性进行审核。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lang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lang w:eastAsia="zh-CN"/>
        </w:rPr>
        <w:t>十</w:t>
      </w:r>
      <w:r>
        <w:rPr>
          <w:rFonts w:hint="eastAsia" w:ascii="黑体" w:hAnsi="黑体" w:eastAsia="黑体" w:cs="黑体"/>
          <w:b w:val="0"/>
          <w:bCs w:val="0"/>
          <w:sz w:val="32"/>
          <w:lang w:eastAsia="zh-CN"/>
        </w:rPr>
        <w:t>、</w:t>
      </w:r>
      <w:r>
        <w:rPr>
          <w:rFonts w:hint="default" w:ascii="黑体" w:hAnsi="黑体" w:eastAsia="黑体" w:cs="黑体"/>
          <w:b w:val="0"/>
          <w:bCs w:val="0"/>
          <w:sz w:val="32"/>
          <w:lang w:eastAsia="zh-CN"/>
        </w:rPr>
        <w:t>大会对疫情防控的要求有哪些？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5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疫情防控政策还未最终确定，目前获悉有以下要求：1.健康码为绿码；2.健康承诺书；3.建议全程接种疫苗；4.提供首次进馆48小时有效核酸检测证明；5.14天内没到过中高风险地区。如防疫措施有变动，将及时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lang w:eastAsia="zh-CN"/>
        </w:rPr>
        <w:t>十一、</w:t>
      </w:r>
      <w:r>
        <w:rPr>
          <w:rFonts w:hint="eastAsia" w:ascii="黑体" w:hAnsi="黑体" w:eastAsia="黑体" w:cs="黑体"/>
          <w:b w:val="0"/>
          <w:bCs w:val="0"/>
          <w:sz w:val="32"/>
        </w:rPr>
        <w:t>大会是否为采购商提供交通补贴等？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所有采购商均需自理交通、食宿费用。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pStyle w:val="3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繁仿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3B1"/>
    <w:rsid w:val="000004A3"/>
    <w:rsid w:val="00011B4F"/>
    <w:rsid w:val="00043E5D"/>
    <w:rsid w:val="000454B2"/>
    <w:rsid w:val="00057A8F"/>
    <w:rsid w:val="00064D08"/>
    <w:rsid w:val="00070078"/>
    <w:rsid w:val="00072306"/>
    <w:rsid w:val="00093FC1"/>
    <w:rsid w:val="000A089B"/>
    <w:rsid w:val="000A1005"/>
    <w:rsid w:val="000B4C1C"/>
    <w:rsid w:val="000E0A31"/>
    <w:rsid w:val="000F08BF"/>
    <w:rsid w:val="000F3A5C"/>
    <w:rsid w:val="000F6CDB"/>
    <w:rsid w:val="001225DF"/>
    <w:rsid w:val="0014164C"/>
    <w:rsid w:val="00156E84"/>
    <w:rsid w:val="00161117"/>
    <w:rsid w:val="00163807"/>
    <w:rsid w:val="001646EA"/>
    <w:rsid w:val="001844C6"/>
    <w:rsid w:val="00196813"/>
    <w:rsid w:val="001A4D14"/>
    <w:rsid w:val="001B5ABA"/>
    <w:rsid w:val="00224321"/>
    <w:rsid w:val="00235362"/>
    <w:rsid w:val="00266EFC"/>
    <w:rsid w:val="00281B64"/>
    <w:rsid w:val="00295E91"/>
    <w:rsid w:val="002A05B0"/>
    <w:rsid w:val="002B6363"/>
    <w:rsid w:val="002C2AB5"/>
    <w:rsid w:val="002C51F4"/>
    <w:rsid w:val="002E6B13"/>
    <w:rsid w:val="002F29AC"/>
    <w:rsid w:val="0030689F"/>
    <w:rsid w:val="003277DB"/>
    <w:rsid w:val="0033259D"/>
    <w:rsid w:val="0033269B"/>
    <w:rsid w:val="0035536E"/>
    <w:rsid w:val="00386C5A"/>
    <w:rsid w:val="003918E9"/>
    <w:rsid w:val="003A5617"/>
    <w:rsid w:val="003B4F3F"/>
    <w:rsid w:val="003D13C0"/>
    <w:rsid w:val="003E410C"/>
    <w:rsid w:val="00402202"/>
    <w:rsid w:val="004144B4"/>
    <w:rsid w:val="00417243"/>
    <w:rsid w:val="00422845"/>
    <w:rsid w:val="004325DE"/>
    <w:rsid w:val="00434469"/>
    <w:rsid w:val="004402C3"/>
    <w:rsid w:val="004535A0"/>
    <w:rsid w:val="00454760"/>
    <w:rsid w:val="004953B0"/>
    <w:rsid w:val="004C203C"/>
    <w:rsid w:val="004C393F"/>
    <w:rsid w:val="004D5283"/>
    <w:rsid w:val="004E2152"/>
    <w:rsid w:val="004E5925"/>
    <w:rsid w:val="004F1058"/>
    <w:rsid w:val="004F384F"/>
    <w:rsid w:val="004F479D"/>
    <w:rsid w:val="0050339A"/>
    <w:rsid w:val="00536C16"/>
    <w:rsid w:val="00544642"/>
    <w:rsid w:val="00552873"/>
    <w:rsid w:val="00553958"/>
    <w:rsid w:val="00562853"/>
    <w:rsid w:val="005639F7"/>
    <w:rsid w:val="005D02D1"/>
    <w:rsid w:val="005D0FB8"/>
    <w:rsid w:val="005E5070"/>
    <w:rsid w:val="005E6BF5"/>
    <w:rsid w:val="0063701B"/>
    <w:rsid w:val="006531C9"/>
    <w:rsid w:val="0068120F"/>
    <w:rsid w:val="006A1474"/>
    <w:rsid w:val="006F1357"/>
    <w:rsid w:val="0070591B"/>
    <w:rsid w:val="00786E3C"/>
    <w:rsid w:val="007A7AD0"/>
    <w:rsid w:val="00812CF7"/>
    <w:rsid w:val="00815F69"/>
    <w:rsid w:val="00830615"/>
    <w:rsid w:val="00843C7A"/>
    <w:rsid w:val="008A75EC"/>
    <w:rsid w:val="008B68F1"/>
    <w:rsid w:val="008C202E"/>
    <w:rsid w:val="008C2EC9"/>
    <w:rsid w:val="008C6066"/>
    <w:rsid w:val="008E1470"/>
    <w:rsid w:val="008F21E2"/>
    <w:rsid w:val="009023AA"/>
    <w:rsid w:val="00904F4D"/>
    <w:rsid w:val="00907997"/>
    <w:rsid w:val="009177FB"/>
    <w:rsid w:val="009178CD"/>
    <w:rsid w:val="00924A8F"/>
    <w:rsid w:val="00946E8D"/>
    <w:rsid w:val="00950628"/>
    <w:rsid w:val="009C5762"/>
    <w:rsid w:val="009E3498"/>
    <w:rsid w:val="009F04B3"/>
    <w:rsid w:val="00A06B26"/>
    <w:rsid w:val="00A14446"/>
    <w:rsid w:val="00A246BA"/>
    <w:rsid w:val="00A30058"/>
    <w:rsid w:val="00A341A8"/>
    <w:rsid w:val="00A45803"/>
    <w:rsid w:val="00A53921"/>
    <w:rsid w:val="00A64B3E"/>
    <w:rsid w:val="00A703B1"/>
    <w:rsid w:val="00A757A0"/>
    <w:rsid w:val="00A93C7C"/>
    <w:rsid w:val="00A941E8"/>
    <w:rsid w:val="00AA4F30"/>
    <w:rsid w:val="00AA5DC0"/>
    <w:rsid w:val="00AB13EE"/>
    <w:rsid w:val="00AC1030"/>
    <w:rsid w:val="00AC5831"/>
    <w:rsid w:val="00AE141B"/>
    <w:rsid w:val="00B012F0"/>
    <w:rsid w:val="00B14728"/>
    <w:rsid w:val="00B3547B"/>
    <w:rsid w:val="00B41BB6"/>
    <w:rsid w:val="00B64DB3"/>
    <w:rsid w:val="00B7019A"/>
    <w:rsid w:val="00B90FC8"/>
    <w:rsid w:val="00BA69CE"/>
    <w:rsid w:val="00BC646F"/>
    <w:rsid w:val="00BD399F"/>
    <w:rsid w:val="00C1764E"/>
    <w:rsid w:val="00C20296"/>
    <w:rsid w:val="00C57647"/>
    <w:rsid w:val="00C65699"/>
    <w:rsid w:val="00C77B9A"/>
    <w:rsid w:val="00C81DB4"/>
    <w:rsid w:val="00C843B5"/>
    <w:rsid w:val="00C900E6"/>
    <w:rsid w:val="00CB243F"/>
    <w:rsid w:val="00D01521"/>
    <w:rsid w:val="00D14FD5"/>
    <w:rsid w:val="00DB0C85"/>
    <w:rsid w:val="00DE015E"/>
    <w:rsid w:val="00E00D44"/>
    <w:rsid w:val="00E03159"/>
    <w:rsid w:val="00E043E4"/>
    <w:rsid w:val="00E06E8C"/>
    <w:rsid w:val="00E46A44"/>
    <w:rsid w:val="00E5276E"/>
    <w:rsid w:val="00E56DAB"/>
    <w:rsid w:val="00E7025A"/>
    <w:rsid w:val="00E77C42"/>
    <w:rsid w:val="00E84772"/>
    <w:rsid w:val="00E855BB"/>
    <w:rsid w:val="00EA2066"/>
    <w:rsid w:val="00EA51DA"/>
    <w:rsid w:val="00EB0363"/>
    <w:rsid w:val="00EB4B8D"/>
    <w:rsid w:val="00EC7037"/>
    <w:rsid w:val="00EE209F"/>
    <w:rsid w:val="00EE30E2"/>
    <w:rsid w:val="00EE7781"/>
    <w:rsid w:val="00EF5048"/>
    <w:rsid w:val="00F15217"/>
    <w:rsid w:val="00F351F4"/>
    <w:rsid w:val="00F37E31"/>
    <w:rsid w:val="00F47759"/>
    <w:rsid w:val="00F651F2"/>
    <w:rsid w:val="00F9424B"/>
    <w:rsid w:val="00F956C3"/>
    <w:rsid w:val="00FA5762"/>
    <w:rsid w:val="00FB7E19"/>
    <w:rsid w:val="00FD25B7"/>
    <w:rsid w:val="00FE2A74"/>
    <w:rsid w:val="198609E5"/>
    <w:rsid w:val="56A61981"/>
    <w:rsid w:val="7EC1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2"/>
    <w:qFormat/>
    <w:uiPriority w:val="0"/>
    <w:rPr>
      <w:szCs w:val="24"/>
    </w:rPr>
  </w:style>
  <w:style w:type="paragraph" w:styleId="3">
    <w:name w:val="Body Text"/>
    <w:basedOn w:val="1"/>
    <w:link w:val="13"/>
    <w:unhideWhenUsed/>
    <w:qFormat/>
    <w:uiPriority w:val="99"/>
    <w:pPr>
      <w:spacing w:after="120"/>
    </w:pPr>
    <w:rPr>
      <w:rFonts w:ascii="Calibri" w:hAnsi="Calibri" w:eastAsia="宋体" w:cs="Times New Roman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uiPriority w:val="99"/>
    <w:rPr>
      <w:sz w:val="18"/>
      <w:szCs w:val="18"/>
    </w:rPr>
  </w:style>
  <w:style w:type="character" w:customStyle="1" w:styleId="12">
    <w:name w:val="称呼 Char"/>
    <w:basedOn w:val="9"/>
    <w:link w:val="2"/>
    <w:qFormat/>
    <w:uiPriority w:val="0"/>
    <w:rPr>
      <w:szCs w:val="24"/>
    </w:rPr>
  </w:style>
  <w:style w:type="character" w:customStyle="1" w:styleId="13">
    <w:name w:val="正文文本 Char"/>
    <w:basedOn w:val="9"/>
    <w:link w:val="3"/>
    <w:qFormat/>
    <w:uiPriority w:val="99"/>
    <w:rPr>
      <w:rFonts w:ascii="Calibri" w:hAnsi="Calibri" w:eastAsia="宋体" w:cs="Times New Roman"/>
      <w:szCs w:val="24"/>
    </w:rPr>
  </w:style>
  <w:style w:type="character" w:customStyle="1" w:styleId="14">
    <w:name w:val="批注框文本 Char"/>
    <w:basedOn w:val="9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4ED223-36A5-46AC-A48C-CD8031A225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241</Words>
  <Characters>1377</Characters>
  <Lines>11</Lines>
  <Paragraphs>3</Paragraphs>
  <TotalTime>19</TotalTime>
  <ScaleCrop>false</ScaleCrop>
  <LinksUpToDate>false</LinksUpToDate>
  <CharactersWithSpaces>1615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2021-08-30T01:17:00Z</dcterms:created>
  <dc:creator>Administrator</dc:creator>
  <cp:lastModifiedBy>John</cp:lastModifiedBy>
  <cp:lastPrinted>2021-09-03T01:18:16Z</cp:lastPrinted>
  <dcterms:modified xsi:type="dcterms:W3CDTF">2021-09-03T01:18:23Z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