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政策文件目录</w:t>
      </w:r>
    </w:p>
    <w:p>
      <w:pPr>
        <w:spacing w:line="576"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rPr>
        <w:t>1.中华人民共和国企业所得税法</w:t>
      </w:r>
    </w:p>
    <w:p>
      <w:pPr>
        <w:spacing w:line="576"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rPr>
        <w:t>2.中华人民共和国企业所得税法实施条例</w:t>
      </w:r>
    </w:p>
    <w:p>
      <w:pPr>
        <w:spacing w:line="576"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rPr>
        <w:t>3.中华人民共和国个人所得税法</w:t>
      </w:r>
    </w:p>
    <w:p>
      <w:pPr>
        <w:spacing w:line="576"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4.中华人民共和国个人所得税法实施条例</w:t>
      </w:r>
    </w:p>
    <w:p>
      <w:pPr>
        <w:spacing w:line="576"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养老机构管理办法（中华人民共和国民政部令第66号）</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.财政部 税务总局关于明确养老机构免征增值税等政策的通知（财税〔2019〕20号）</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.关于做好医养结合机构审批登记工作的通知（国卫办老龄发〔2019〕17号）</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.广东省人民政府办公厅关于全面放开养老服务市场提升养老服务质量的实施意见（粤府办〔2018〕3号）</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.国家卫生计生委办公厅关于养老机构内部设置医疗机构取消行政审批实行备案管理的通知（国卫办医发〔2017〕38号）</w:t>
      </w:r>
    </w:p>
    <w:p>
      <w:pPr>
        <w:spacing w:line="576"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.广东省民政厅等12部门转发民政部等11部委</w:t>
      </w:r>
      <w:r>
        <w:rPr>
          <w:rFonts w:hint="eastAsia" w:ascii="仿宋_GB2312" w:hAnsi="仿宋_GB2312" w:eastAsia="仿宋_GB2312" w:cs="仿宋_GB2312"/>
          <w:sz w:val="32"/>
          <w:szCs w:val="32"/>
        </w:rPr>
        <w:t>关于支持整合改造闲置社会资源发展养老服务的通知</w:t>
      </w:r>
      <w:r>
        <w:rPr>
          <w:rFonts w:hint="eastAsia" w:ascii="仿宋_GB2312" w:hAnsi="仿宋_GB2312" w:eastAsia="仿宋_GB2312" w:cs="仿宋_GB2312"/>
          <w:sz w:val="32"/>
        </w:rPr>
        <w:t>（粤</w:t>
      </w:r>
      <w:r>
        <w:rPr>
          <w:rFonts w:hint="eastAsia" w:ascii="仿宋_GB2312" w:hAnsi="仿宋_GB2312" w:eastAsia="仿宋_GB2312" w:cs="仿宋_GB2312"/>
          <w:sz w:val="32"/>
          <w:szCs w:val="32"/>
        </w:rPr>
        <w:t>民发〔2017〕44号</w:t>
      </w:r>
      <w:r>
        <w:rPr>
          <w:rFonts w:hint="eastAsia" w:ascii="仿宋_GB2312" w:hAnsi="仿宋_GB2312" w:eastAsia="仿宋_GB2312" w:cs="仿宋_GB2312"/>
          <w:sz w:val="32"/>
        </w:rPr>
        <w:t>）</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.广东省民政厅等13部门转发民政部等13部委关于加快推进养老服务业放管服改革的通知（粤民发〔2017〕88号）</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.国务院办公厅关于全面放开养老服务市场提升养老服务质量的若干意见（国办发〔2016〕91号）</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.财政部 国家税务总局关于全面推开营业税改征增值税试点的通知（财税〔2016〕36号）</w:t>
      </w:r>
    </w:p>
    <w:p>
      <w:pPr>
        <w:spacing w:line="576"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.关于鼓励民间资本参与养老服务业发展的实施意见（民发〔2015〕33号）</w:t>
      </w:r>
    </w:p>
    <w:p>
      <w:pPr>
        <w:spacing w:line="576"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.广东省人民政府关于加快发展养老服务业的实施意见（粤府〔2015〕25号）</w:t>
      </w:r>
    </w:p>
    <w:p>
      <w:pPr>
        <w:spacing w:line="576" w:lineRule="exact"/>
        <w:ind w:firstLine="640" w:firstLineChars="20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16.汕头市发展和改革局 汕头市民政局关于中心城区政府投资兴办的养老机构养老服务收费标准及有关问题的通知</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汕市发改</w:t>
      </w:r>
      <w:r>
        <w:rPr>
          <w:rFonts w:hint="eastAsia" w:ascii="仿宋_GB2312" w:hAnsi="仿宋_GB2312" w:eastAsia="仿宋_GB2312" w:cs="仿宋_GB2312"/>
          <w:sz w:val="32"/>
        </w:rPr>
        <w:t>〔201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361</w:t>
      </w:r>
      <w:bookmarkStart w:id="0" w:name="_GoBack"/>
      <w:bookmarkEnd w:id="0"/>
      <w:r>
        <w:rPr>
          <w:rFonts w:hint="eastAsia" w:ascii="仿宋_GB2312" w:hAnsi="仿宋_GB2312" w:eastAsia="仿宋_GB2312" w:cs="仿宋_GB2312"/>
          <w:sz w:val="32"/>
        </w:rPr>
        <w:t>号）</w:t>
      </w:r>
    </w:p>
    <w:p>
      <w:pPr>
        <w:spacing w:line="576" w:lineRule="exact"/>
        <w:ind w:firstLine="640" w:firstLineChars="20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17.关于印发龙湖区居家社区养老服务机构建设运营管理暂行办法的通知（汕龙府办〔2019〕69号）</w:t>
      </w:r>
    </w:p>
    <w:p>
      <w:pPr>
        <w:rPr>
          <w:rFonts w:ascii="仿宋_GB2312" w:hAnsi="仿宋_GB2312" w:eastAsia="仿宋_GB2312" w:cs="仿宋_GB2312"/>
          <w:sz w:val="32"/>
          <w:szCs w:val="32"/>
        </w:rPr>
      </w:pPr>
    </w:p>
    <w:sectPr>
      <w:pgSz w:w="11906" w:h="16838"/>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50"/>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EF611E"/>
    <w:rsid w:val="00920056"/>
    <w:rsid w:val="00AD6461"/>
    <w:rsid w:val="00DF2BC4"/>
    <w:rsid w:val="00EF611E"/>
    <w:rsid w:val="013621FE"/>
    <w:rsid w:val="01495E94"/>
    <w:rsid w:val="02470CA8"/>
    <w:rsid w:val="02CD7131"/>
    <w:rsid w:val="037F5A78"/>
    <w:rsid w:val="039E077D"/>
    <w:rsid w:val="03A23769"/>
    <w:rsid w:val="03C01D5D"/>
    <w:rsid w:val="04D51602"/>
    <w:rsid w:val="05B27676"/>
    <w:rsid w:val="060A4700"/>
    <w:rsid w:val="06AA040A"/>
    <w:rsid w:val="06D41EB0"/>
    <w:rsid w:val="088F7DAB"/>
    <w:rsid w:val="08A234AB"/>
    <w:rsid w:val="09B07260"/>
    <w:rsid w:val="0A785C75"/>
    <w:rsid w:val="0AC73783"/>
    <w:rsid w:val="0B3A5376"/>
    <w:rsid w:val="0BF65A42"/>
    <w:rsid w:val="0C7A2E52"/>
    <w:rsid w:val="0C9B3D15"/>
    <w:rsid w:val="0D022ED0"/>
    <w:rsid w:val="0D12057C"/>
    <w:rsid w:val="0D9E6862"/>
    <w:rsid w:val="0E4D7C61"/>
    <w:rsid w:val="0F176F51"/>
    <w:rsid w:val="0F2E238E"/>
    <w:rsid w:val="0F521435"/>
    <w:rsid w:val="0FAB146C"/>
    <w:rsid w:val="0FFE2EF0"/>
    <w:rsid w:val="119A7169"/>
    <w:rsid w:val="12FA4A86"/>
    <w:rsid w:val="133431A4"/>
    <w:rsid w:val="13493A06"/>
    <w:rsid w:val="13D6749A"/>
    <w:rsid w:val="13FF57F7"/>
    <w:rsid w:val="14A64019"/>
    <w:rsid w:val="15E34FBC"/>
    <w:rsid w:val="16056D3F"/>
    <w:rsid w:val="16E91510"/>
    <w:rsid w:val="17140461"/>
    <w:rsid w:val="173323DD"/>
    <w:rsid w:val="181266F1"/>
    <w:rsid w:val="18A450C1"/>
    <w:rsid w:val="18C06FAB"/>
    <w:rsid w:val="192C6501"/>
    <w:rsid w:val="19A97152"/>
    <w:rsid w:val="1E2D1D58"/>
    <w:rsid w:val="1F077D89"/>
    <w:rsid w:val="1F1901A3"/>
    <w:rsid w:val="1F251FBC"/>
    <w:rsid w:val="1FA44BDF"/>
    <w:rsid w:val="1FC66E52"/>
    <w:rsid w:val="20292DCA"/>
    <w:rsid w:val="20F53547"/>
    <w:rsid w:val="210F0701"/>
    <w:rsid w:val="22284348"/>
    <w:rsid w:val="24524550"/>
    <w:rsid w:val="24595E5C"/>
    <w:rsid w:val="25DC1D29"/>
    <w:rsid w:val="26B44A99"/>
    <w:rsid w:val="279413BF"/>
    <w:rsid w:val="27C868A6"/>
    <w:rsid w:val="27DD3C9E"/>
    <w:rsid w:val="27EC6DA9"/>
    <w:rsid w:val="28507F17"/>
    <w:rsid w:val="28674FA1"/>
    <w:rsid w:val="289F5C6F"/>
    <w:rsid w:val="28B44BCC"/>
    <w:rsid w:val="28EB0E32"/>
    <w:rsid w:val="28FC0E8B"/>
    <w:rsid w:val="2A3E5321"/>
    <w:rsid w:val="2A425CEF"/>
    <w:rsid w:val="2AD95DFB"/>
    <w:rsid w:val="2B8155F2"/>
    <w:rsid w:val="2BE23476"/>
    <w:rsid w:val="2BF53906"/>
    <w:rsid w:val="2D1D765C"/>
    <w:rsid w:val="2D2529A1"/>
    <w:rsid w:val="2DA826D0"/>
    <w:rsid w:val="2FBA7857"/>
    <w:rsid w:val="31017C21"/>
    <w:rsid w:val="332948BE"/>
    <w:rsid w:val="33636419"/>
    <w:rsid w:val="33854A4D"/>
    <w:rsid w:val="342866AE"/>
    <w:rsid w:val="347B7BA7"/>
    <w:rsid w:val="34887136"/>
    <w:rsid w:val="35E13BE6"/>
    <w:rsid w:val="367A254C"/>
    <w:rsid w:val="37320892"/>
    <w:rsid w:val="37C366D5"/>
    <w:rsid w:val="37EE6278"/>
    <w:rsid w:val="38BE1525"/>
    <w:rsid w:val="39495FF3"/>
    <w:rsid w:val="3A8A01B2"/>
    <w:rsid w:val="3AE6734F"/>
    <w:rsid w:val="3B950D6E"/>
    <w:rsid w:val="3C404C77"/>
    <w:rsid w:val="3DCD6CAD"/>
    <w:rsid w:val="3DD23207"/>
    <w:rsid w:val="3FB751D8"/>
    <w:rsid w:val="3FF640D1"/>
    <w:rsid w:val="40561036"/>
    <w:rsid w:val="4056768B"/>
    <w:rsid w:val="41065EC2"/>
    <w:rsid w:val="416D4189"/>
    <w:rsid w:val="41FB0434"/>
    <w:rsid w:val="43074C2A"/>
    <w:rsid w:val="43661F1E"/>
    <w:rsid w:val="45C0648E"/>
    <w:rsid w:val="46B514E4"/>
    <w:rsid w:val="472C29D1"/>
    <w:rsid w:val="48471C27"/>
    <w:rsid w:val="4AFA5B74"/>
    <w:rsid w:val="4CB41F45"/>
    <w:rsid w:val="4CFC738F"/>
    <w:rsid w:val="4DBD4E96"/>
    <w:rsid w:val="4F2E446D"/>
    <w:rsid w:val="4F935AE2"/>
    <w:rsid w:val="516C2713"/>
    <w:rsid w:val="518B2113"/>
    <w:rsid w:val="527474E2"/>
    <w:rsid w:val="527D78AA"/>
    <w:rsid w:val="535C5F3D"/>
    <w:rsid w:val="539E5736"/>
    <w:rsid w:val="53B20DAE"/>
    <w:rsid w:val="56975C72"/>
    <w:rsid w:val="577E256C"/>
    <w:rsid w:val="58663A75"/>
    <w:rsid w:val="58F91C27"/>
    <w:rsid w:val="5984796F"/>
    <w:rsid w:val="59DC4FF1"/>
    <w:rsid w:val="5C1D19EC"/>
    <w:rsid w:val="5CEF3B9A"/>
    <w:rsid w:val="5FCF7C55"/>
    <w:rsid w:val="607B66D8"/>
    <w:rsid w:val="60854C74"/>
    <w:rsid w:val="60872B59"/>
    <w:rsid w:val="60F369F3"/>
    <w:rsid w:val="61F36FDC"/>
    <w:rsid w:val="62E146AA"/>
    <w:rsid w:val="63736439"/>
    <w:rsid w:val="63CF4077"/>
    <w:rsid w:val="642F7C5D"/>
    <w:rsid w:val="65427F0C"/>
    <w:rsid w:val="654705D8"/>
    <w:rsid w:val="65AC4BDC"/>
    <w:rsid w:val="6697098B"/>
    <w:rsid w:val="68020A5D"/>
    <w:rsid w:val="68E80EF8"/>
    <w:rsid w:val="6946643A"/>
    <w:rsid w:val="69F65A34"/>
    <w:rsid w:val="6A141E5F"/>
    <w:rsid w:val="6A7867DA"/>
    <w:rsid w:val="6B6D50D3"/>
    <w:rsid w:val="6BAD19C8"/>
    <w:rsid w:val="6C7A19E3"/>
    <w:rsid w:val="6CED6631"/>
    <w:rsid w:val="6D063BD0"/>
    <w:rsid w:val="6E9F7CAE"/>
    <w:rsid w:val="6EC710B8"/>
    <w:rsid w:val="6EFA39AC"/>
    <w:rsid w:val="71C35C91"/>
    <w:rsid w:val="7205605E"/>
    <w:rsid w:val="72064AC0"/>
    <w:rsid w:val="7413148B"/>
    <w:rsid w:val="741D3A60"/>
    <w:rsid w:val="74B01303"/>
    <w:rsid w:val="7601037A"/>
    <w:rsid w:val="761571B3"/>
    <w:rsid w:val="77D32C0E"/>
    <w:rsid w:val="77FE0602"/>
    <w:rsid w:val="78200BB1"/>
    <w:rsid w:val="78C07093"/>
    <w:rsid w:val="78E50826"/>
    <w:rsid w:val="791571C3"/>
    <w:rsid w:val="79711AEC"/>
    <w:rsid w:val="7AE27252"/>
    <w:rsid w:val="7BC70EF4"/>
    <w:rsid w:val="7CA52E1F"/>
    <w:rsid w:val="7CBE650C"/>
    <w:rsid w:val="7E08018C"/>
    <w:rsid w:val="7FAD44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Words>
  <Characters>485</Characters>
  <Lines>4</Lines>
  <Paragraphs>1</Paragraphs>
  <TotalTime>0</TotalTime>
  <ScaleCrop>false</ScaleCrop>
  <LinksUpToDate>false</LinksUpToDate>
  <CharactersWithSpaces>569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2000-12-31T16:12:00Z</dcterms:created>
  <dc:creator>Administrator</dc:creator>
  <cp:lastModifiedBy>llw-6</cp:lastModifiedBy>
  <dcterms:modified xsi:type="dcterms:W3CDTF">2021-08-27T02:44:32Z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