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黑体" w:hAnsi="黑体" w:eastAsia="黑体" w:cs="仿宋_GB2312"/>
          <w:sz w:val="32"/>
          <w:szCs w:val="32"/>
          <w:lang w:bidi="ar-SA"/>
        </w:rPr>
      </w:pPr>
      <w:r>
        <w:rPr>
          <w:rFonts w:hint="eastAsia" w:ascii="黑体" w:hAnsi="黑体" w:eastAsia="黑体" w:cs="仿宋_GB2312"/>
          <w:sz w:val="32"/>
          <w:szCs w:val="32"/>
          <w:lang w:bidi="ar-SA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bidi="ar-SA"/>
        </w:rPr>
      </w:pPr>
      <w:bookmarkStart w:id="0" w:name="_Hlk7356245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-SA"/>
        </w:rPr>
        <w:t>建筑材料监督抽测工作情况统计表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-SA"/>
        </w:rPr>
        <w:t>填报单位：（公章）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bidi="ar-SA"/>
        </w:rPr>
        <w:t xml:space="preserve">                            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 w:bidi="ar-SA"/>
        </w:rPr>
        <w:t xml:space="preserve"> 填报日期:</w:t>
      </w:r>
      <w:bookmarkStart w:id="1" w:name="_GoBack"/>
      <w:bookmarkEnd w:id="1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281"/>
        <w:gridCol w:w="1938"/>
        <w:gridCol w:w="1478"/>
        <w:gridCol w:w="1653"/>
        <w:gridCol w:w="1117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本地区有建设活动的在监工程数：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建材名称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监督抽测数量（组）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合格数量（组）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不合格数量（组）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合格率（%）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不合格建材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处置情况（宗）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  <w:t>1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  <w:t>钢筋原材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  <w:t>（热轧带肋钢筋）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钢筋焊接接头(现场检测)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3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钢筋机械连接接头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(现场检测)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4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混凝土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拌合物氯离子含量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5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硬化混凝土试块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  <w:t>6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  <w:t>水泥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7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粉煤灰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8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粒化高炉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矿渣粉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  <w:t>9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  <w:t>砂子氯离子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10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石子物理性能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11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蒸压加气砼砌块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12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蒸压灰砂砖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13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混凝土实心砖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14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弹性体（SBS）、塑性体（APP）改性沥青防水卷材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15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自粘沥青基防水卷材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16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预铺防水卷材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17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湿铺防水卷材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18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高分子防水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 w:bidi="ar-SA"/>
              </w:rPr>
              <w:t>材料（片材）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19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聚氨酯防水涂料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20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聚合物水泥防水涂料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（JS涂料）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21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聚合物水泥防水浆料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22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聚合物水泥防水砂浆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23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无机防水堵漏材料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24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PP-R给水管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25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给水用聚乙烯（PE）管材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26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PVC-U排水管材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27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PVC-U排水管件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28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建筑绝缘电工套管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29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电气安装用钢导管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30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1680" w:firstLineChars="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电线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31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1680" w:firstLineChars="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电缆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32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断路器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33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开关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-SA"/>
              </w:rPr>
              <w:t>插座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bidi="ar-SA"/>
        </w:rPr>
        <w:t>2.不合格建材处置情况栏应填报依法查处违法违规行为的宗数。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 w:bidi="ar-SA"/>
        </w:rPr>
        <w:t>3.统计周期分别为每年的1-6月，7月-12月。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6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2021-06-21T07:15:54Z</dcterms:created>
  <dc:creator>Administrator</dc:creator>
  <cp:lastModifiedBy>崔</cp:lastModifiedBy>
  <dcterms:modified xsi:type="dcterms:W3CDTF">2021-06-21T07:18:23Z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12DD951724CB4131AF22B924FB63951B</vt:lpwstr>
  </property>
</Properties>
</file>