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54" w:type="dxa"/>
        <w:tblInd w:w="-1026" w:type="dxa"/>
        <w:tblLayout w:type="fixed"/>
        <w:tblLook w:val="04A0"/>
      </w:tblPr>
      <w:tblGrid>
        <w:gridCol w:w="708"/>
        <w:gridCol w:w="284"/>
        <w:gridCol w:w="6096"/>
        <w:gridCol w:w="2126"/>
        <w:gridCol w:w="2268"/>
        <w:gridCol w:w="1134"/>
        <w:gridCol w:w="3638"/>
      </w:tblGrid>
      <w:tr w:rsidR="00FB3C42" w:rsidTr="007D0253">
        <w:trPr>
          <w:gridBefore w:val="1"/>
          <w:wBefore w:w="708" w:type="dxa"/>
          <w:trHeight w:val="810"/>
        </w:trPr>
        <w:tc>
          <w:tcPr>
            <w:tcW w:w="11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C42" w:rsidRDefault="00FB3C42" w:rsidP="00E3390C">
            <w:pPr>
              <w:ind w:firstLineChars="450" w:firstLine="1988"/>
              <w:rPr>
                <w:rFonts w:ascii="方正小标宋简体" w:eastAsia="方正小标宋简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44"/>
                <w:szCs w:val="44"/>
              </w:rPr>
              <w:t>汕头市水务局2021年度重大行政决策事项目录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FB3C42" w:rsidRDefault="00FB3C42" w:rsidP="007D0253">
            <w:pPr>
              <w:jc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FB3C42" w:rsidTr="007D0253">
        <w:trPr>
          <w:trHeight w:val="88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重大行政决策事项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责任单位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承办科室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2" w:rsidRDefault="00FB3C42" w:rsidP="007D025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需履行</w:t>
            </w:r>
          </w:p>
          <w:p w:rsidR="00FB3C42" w:rsidRDefault="00FB3C42" w:rsidP="007D0253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决策程序</w:t>
            </w:r>
          </w:p>
        </w:tc>
      </w:tr>
      <w:tr w:rsidR="00FB3C42" w:rsidTr="007D0253">
        <w:trPr>
          <w:trHeight w:val="211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汕头市水利改革发展“十四五”规划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汕头市水务局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计划财务科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2020年度续办事项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rPr>
                <w:rFonts w:eastAsia="仿宋_GB2312" w:hAnsi="仿宋_GB2312"/>
                <w:sz w:val="30"/>
                <w:szCs w:val="30"/>
              </w:rPr>
            </w:pPr>
            <w:r>
              <w:rPr>
                <w:rFonts w:eastAsia="仿宋_GB2312" w:hAnsi="仿宋_GB2312"/>
                <w:sz w:val="30"/>
                <w:szCs w:val="30"/>
              </w:rPr>
              <w:t>公众参与</w:t>
            </w:r>
            <w:r>
              <w:rPr>
                <w:rFonts w:eastAsia="仿宋_GB2312" w:hAnsi="仿宋_GB2312" w:hint="eastAsia"/>
                <w:sz w:val="30"/>
                <w:szCs w:val="30"/>
              </w:rPr>
              <w:t>、</w:t>
            </w:r>
            <w:r>
              <w:rPr>
                <w:rFonts w:eastAsia="仿宋_GB2312" w:hAnsi="仿宋_GB2312"/>
                <w:sz w:val="30"/>
                <w:szCs w:val="30"/>
              </w:rPr>
              <w:t>专家论证</w:t>
            </w:r>
            <w:r>
              <w:rPr>
                <w:rFonts w:eastAsia="仿宋_GB2312" w:hAnsi="仿宋_GB2312" w:hint="eastAsia"/>
                <w:sz w:val="30"/>
                <w:szCs w:val="30"/>
              </w:rPr>
              <w:t>、合法性审查、</w:t>
            </w:r>
            <w:r>
              <w:rPr>
                <w:rFonts w:eastAsia="仿宋_GB2312" w:hAnsi="仿宋_GB2312"/>
                <w:sz w:val="30"/>
                <w:szCs w:val="30"/>
              </w:rPr>
              <w:t>集体讨论决定</w:t>
            </w:r>
          </w:p>
        </w:tc>
      </w:tr>
      <w:tr w:rsidR="00FB3C42" w:rsidTr="007D0253">
        <w:trPr>
          <w:trHeight w:val="231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汕头市城市供水发展“十四五”规划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汕头市水务局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水资源管理科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2" w:rsidRDefault="00FB3C42" w:rsidP="007D0253">
            <w:pPr>
              <w:rPr>
                <w:rFonts w:eastAsia="仿宋_GB2312" w:hAnsi="仿宋_GB2312"/>
                <w:sz w:val="30"/>
                <w:szCs w:val="30"/>
              </w:rPr>
            </w:pPr>
            <w:r>
              <w:rPr>
                <w:rFonts w:eastAsia="仿宋_GB2312" w:hAnsi="仿宋_GB2312"/>
                <w:sz w:val="30"/>
                <w:szCs w:val="30"/>
              </w:rPr>
              <w:t>公众参与</w:t>
            </w:r>
            <w:r>
              <w:rPr>
                <w:rFonts w:eastAsia="仿宋_GB2312" w:hAnsi="仿宋_GB2312" w:hint="eastAsia"/>
                <w:sz w:val="30"/>
                <w:szCs w:val="30"/>
              </w:rPr>
              <w:t>、</w:t>
            </w:r>
            <w:r>
              <w:rPr>
                <w:rFonts w:eastAsia="仿宋_GB2312" w:hAnsi="仿宋_GB2312"/>
                <w:sz w:val="30"/>
                <w:szCs w:val="30"/>
              </w:rPr>
              <w:t>专家论证、</w:t>
            </w:r>
            <w:r>
              <w:rPr>
                <w:rFonts w:eastAsia="仿宋_GB2312" w:hAnsi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Ansi="仿宋_GB2312" w:hint="eastAsia"/>
                <w:sz w:val="30"/>
                <w:szCs w:val="30"/>
              </w:rPr>
              <w:t>合法性审查、</w:t>
            </w:r>
            <w:r>
              <w:rPr>
                <w:rFonts w:eastAsia="仿宋_GB2312" w:hAnsi="仿宋_GB2312"/>
                <w:sz w:val="30"/>
                <w:szCs w:val="30"/>
              </w:rPr>
              <w:t>集体讨论决定</w:t>
            </w:r>
          </w:p>
        </w:tc>
      </w:tr>
    </w:tbl>
    <w:p w:rsidR="00FB3C42" w:rsidRDefault="00FB3C42" w:rsidP="00FB3C42"/>
    <w:p w:rsidR="004358AB" w:rsidRDefault="004358AB" w:rsidP="00D31D50">
      <w:pPr>
        <w:spacing w:line="220" w:lineRule="atLeast"/>
      </w:pPr>
    </w:p>
    <w:sectPr w:rsidR="004358AB" w:rsidSect="00ED34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64C43"/>
    <w:rsid w:val="00323B43"/>
    <w:rsid w:val="003D37D8"/>
    <w:rsid w:val="00426133"/>
    <w:rsid w:val="004358AB"/>
    <w:rsid w:val="008B7726"/>
    <w:rsid w:val="00D31D50"/>
    <w:rsid w:val="00E3390C"/>
    <w:rsid w:val="00FB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汕头市水利局公文交换联系人</cp:lastModifiedBy>
  <cp:revision>4</cp:revision>
  <dcterms:created xsi:type="dcterms:W3CDTF">2008-09-11T17:20:00Z</dcterms:created>
  <dcterms:modified xsi:type="dcterms:W3CDTF">2021-05-11T08:08:00Z</dcterms:modified>
</cp:coreProperties>
</file>