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0" w:type="dxa"/>
        <w:tblCellSpacing w:w="7" w:type="dxa"/>
        <w:shd w:val="clear" w:color="auto" w:fill="D9D9D9"/>
        <w:tblLayout w:type="fixed"/>
        <w:tblCellMar>
          <w:left w:w="0" w:type="dxa"/>
          <w:right w:w="0" w:type="dxa"/>
        </w:tblCellMar>
        <w:tblLook w:val="04A0"/>
      </w:tblPr>
      <w:tblGrid>
        <w:gridCol w:w="2212"/>
        <w:gridCol w:w="12488"/>
      </w:tblGrid>
      <w:tr w:rsidR="00847334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行政许可决定文书号：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847334" w:rsidRDefault="00094322">
            <w:pPr>
              <w:widowControl/>
              <w:tabs>
                <w:tab w:val="left" w:pos="2319"/>
              </w:tabs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094322">
              <w:rPr>
                <w:rFonts w:ascii="微软雅黑" w:eastAsia="微软雅黑" w:hAnsi="微软雅黑" w:cs="微软雅黑" w:hint="eastAsia"/>
                <w:szCs w:val="21"/>
              </w:rPr>
              <w:t>编号：</w:t>
            </w:r>
            <w:r w:rsidR="0071322D" w:rsidRPr="0071322D">
              <w:rPr>
                <w:rFonts w:ascii="微软雅黑" w:eastAsia="微软雅黑" w:hAnsi="微软雅黑" w:cs="微软雅黑"/>
                <w:szCs w:val="21"/>
              </w:rPr>
              <w:t>20210884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企业名称：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847334" w:rsidRDefault="0071322D" w:rsidP="00BF6C63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71322D">
              <w:rPr>
                <w:rFonts w:ascii="微软雅黑" w:eastAsia="微软雅黑" w:hAnsi="微软雅黑" w:cs="微软雅黑" w:hint="eastAsia"/>
                <w:szCs w:val="21"/>
              </w:rPr>
              <w:t>南澳县锦豪海上渔业服务有限公司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审批类型：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847334" w:rsidRDefault="004208EA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特许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许可内容：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847334" w:rsidRDefault="004208EA" w:rsidP="00BF6C63">
            <w:pPr>
              <w:widowControl/>
              <w:spacing w:line="340" w:lineRule="exact"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注销（油零售证书第</w:t>
            </w:r>
            <w:r w:rsidR="0071322D" w:rsidRPr="0071322D">
              <w:rPr>
                <w:rFonts w:ascii="微软雅黑" w:eastAsia="微软雅黑" w:hAnsi="微软雅黑" w:cs="微软雅黑"/>
                <w:szCs w:val="21"/>
              </w:rPr>
              <w:t>44D60217</w:t>
            </w:r>
            <w:bookmarkStart w:id="0" w:name="_GoBack"/>
            <w:bookmarkEnd w:id="0"/>
            <w:r>
              <w:rPr>
                <w:rFonts w:ascii="微软雅黑" w:eastAsia="微软雅黑" w:hAnsi="微软雅黑" w:cs="微软雅黑" w:hint="eastAsia"/>
                <w:szCs w:val="21"/>
              </w:rPr>
              <w:t>号）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行政相对人名称：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847334" w:rsidRDefault="0071322D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71322D">
              <w:rPr>
                <w:rFonts w:ascii="微软雅黑" w:eastAsia="微软雅黑" w:hAnsi="微软雅黑" w:cs="微软雅黑" w:hint="eastAsia"/>
                <w:szCs w:val="21"/>
              </w:rPr>
              <w:t>南澳县锦豪海上渔业服务有限公司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行政相对人代码：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tbl>
            <w:tblPr>
              <w:tblW w:w="11697" w:type="dxa"/>
              <w:tblCellSpacing w:w="7" w:type="dxa"/>
              <w:shd w:val="clear" w:color="auto" w:fill="D9D9D9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98"/>
              <w:gridCol w:w="2078"/>
              <w:gridCol w:w="1748"/>
              <w:gridCol w:w="1720"/>
              <w:gridCol w:w="2453"/>
            </w:tblGrid>
            <w:tr w:rsidR="00847334">
              <w:trPr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 w:rsidR="00847334" w:rsidRDefault="004208EA">
                  <w:pPr>
                    <w:widowControl/>
                    <w:ind w:firstLineChars="100" w:firstLine="210"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 w:rsidR="00847334" w:rsidRDefault="004208EA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组织机构代码</w:t>
                  </w: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 w:rsidR="00847334" w:rsidRDefault="004208EA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工商登记码</w:t>
                  </w: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 w:rsidR="00847334" w:rsidRDefault="004208EA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税务登记号</w:t>
                  </w: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 w:rsidR="00847334" w:rsidRDefault="004208EA">
                  <w:pPr>
                    <w:widowControl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kern w:val="0"/>
                      <w:szCs w:val="21"/>
                    </w:rPr>
                    <w:t>居民身份证号码</w:t>
                  </w:r>
                </w:p>
              </w:tc>
            </w:tr>
            <w:tr w:rsidR="00847334">
              <w:trPr>
                <w:trHeight w:val="450"/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 w:rsidR="00847334" w:rsidRDefault="0071322D">
                  <w:pPr>
                    <w:widowControl/>
                    <w:ind w:firstLineChars="100" w:firstLine="210"/>
                    <w:jc w:val="left"/>
                    <w:rPr>
                      <w:rFonts w:ascii="微软雅黑" w:eastAsia="微软雅黑" w:hAnsi="微软雅黑" w:cs="微软雅黑"/>
                      <w:szCs w:val="21"/>
                    </w:rPr>
                  </w:pPr>
                  <w:r w:rsidRPr="0071322D">
                    <w:rPr>
                      <w:rFonts w:ascii="微软雅黑" w:eastAsia="微软雅黑" w:hAnsi="微软雅黑" w:cs="微软雅黑"/>
                      <w:szCs w:val="21"/>
                    </w:rPr>
                    <w:t>91440523576432199A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 w:rsidR="00847334" w:rsidRDefault="00847334">
                  <w:pPr>
                    <w:rPr>
                      <w:rFonts w:ascii="微软雅黑" w:eastAsia="微软雅黑" w:hAnsi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 w:rsidR="00847334" w:rsidRDefault="00847334">
                  <w:pPr>
                    <w:rPr>
                      <w:rFonts w:ascii="微软雅黑" w:eastAsia="微软雅黑" w:hAnsi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 w:rsidR="00847334" w:rsidRDefault="00847334">
                  <w:pPr>
                    <w:rPr>
                      <w:rFonts w:ascii="微软雅黑" w:eastAsia="微软雅黑" w:hAnsi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 w:rsidR="00847334" w:rsidRDefault="00847334">
                  <w:pPr>
                    <w:rPr>
                      <w:rFonts w:ascii="微软雅黑" w:eastAsia="微软雅黑" w:hAnsi="微软雅黑" w:cs="微软雅黑"/>
                      <w:szCs w:val="21"/>
                      <w:highlight w:val="yellow"/>
                    </w:rPr>
                  </w:pPr>
                </w:p>
              </w:tc>
            </w:tr>
          </w:tbl>
          <w:p w:rsidR="00847334" w:rsidRDefault="00847334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法人代表姓名：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847334" w:rsidRDefault="0071322D" w:rsidP="00BF6C63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 w:rsidRPr="0071322D">
              <w:rPr>
                <w:rFonts w:ascii="微软雅黑" w:eastAsia="微软雅黑" w:hAnsi="微软雅黑" w:cs="微软雅黑" w:hint="eastAsia"/>
                <w:szCs w:val="21"/>
              </w:rPr>
              <w:t>章惠江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许可生效期：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847334" w:rsidRDefault="004208EA" w:rsidP="0071322D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202</w:t>
            </w:r>
            <w:r w:rsidR="00B22BB7">
              <w:rPr>
                <w:rFonts w:ascii="微软雅黑" w:eastAsia="微软雅黑" w:hAnsi="微软雅黑" w:cs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-</w:t>
            </w:r>
            <w:r w:rsidR="00B22BB7">
              <w:rPr>
                <w:rFonts w:ascii="微软雅黑" w:eastAsia="微软雅黑" w:hAnsi="微软雅黑" w:cs="微软雅黑" w:hint="eastAsia"/>
                <w:szCs w:val="21"/>
              </w:rPr>
              <w:t>0</w:t>
            </w:r>
            <w:r w:rsidR="0071322D">
              <w:rPr>
                <w:rFonts w:ascii="微软雅黑" w:eastAsia="微软雅黑" w:hAnsi="微软雅黑" w:cs="微软雅黑" w:hint="eastAsia"/>
                <w:szCs w:val="21"/>
              </w:rPr>
              <w:t>4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-</w:t>
            </w:r>
            <w:r w:rsidR="00F779E7">
              <w:rPr>
                <w:rFonts w:ascii="微软雅黑" w:eastAsia="微软雅黑" w:hAnsi="微软雅黑" w:cs="微软雅黑" w:hint="eastAsia"/>
                <w:szCs w:val="21"/>
              </w:rPr>
              <w:t>2</w:t>
            </w:r>
            <w:r w:rsidR="0071322D">
              <w:rPr>
                <w:rFonts w:ascii="微软雅黑" w:eastAsia="微软雅黑" w:hAnsi="微软雅黑" w:cs="微软雅黑" w:hint="eastAsia"/>
                <w:szCs w:val="21"/>
              </w:rPr>
              <w:t>5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许可截止期：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847334" w:rsidRDefault="004208EA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2099-12-31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许可机关：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847334" w:rsidRDefault="004208EA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汕头市发展和改革局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地方编码：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847334" w:rsidRDefault="004208EA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</w:rPr>
              <w:t>440515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许可状态：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 w:rsidR="00847334" w:rsidRDefault="004208EA">
            <w:pPr>
              <w:widowControl/>
              <w:ind w:firstLineChars="100" w:firstLine="210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1</w:t>
            </w:r>
          </w:p>
        </w:tc>
      </w:tr>
      <w:tr w:rsidR="00847334"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 w:rsidR="00847334" w:rsidRDefault="004208EA">
            <w:pPr>
              <w:widowControl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备注：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 w:rsidR="00847334" w:rsidRDefault="00847334">
            <w:pPr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:rsidR="00847334" w:rsidRDefault="00847334"/>
    <w:sectPr w:rsidR="00847334" w:rsidSect="0084733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482" w:rsidRDefault="00AD2482" w:rsidP="00BF6C63">
      <w:r>
        <w:separator/>
      </w:r>
    </w:p>
  </w:endnote>
  <w:endnote w:type="continuationSeparator" w:id="1">
    <w:p w:rsidR="00AD2482" w:rsidRDefault="00AD2482" w:rsidP="00BF6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482" w:rsidRDefault="00AD2482" w:rsidP="00BF6C63">
      <w:r>
        <w:separator/>
      </w:r>
    </w:p>
  </w:footnote>
  <w:footnote w:type="continuationSeparator" w:id="1">
    <w:p w:rsidR="00AD2482" w:rsidRDefault="00AD2482" w:rsidP="00BF6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B0848"/>
    <w:rsid w:val="00094322"/>
    <w:rsid w:val="001B0848"/>
    <w:rsid w:val="001B6C37"/>
    <w:rsid w:val="001C5C15"/>
    <w:rsid w:val="004208EA"/>
    <w:rsid w:val="00466AF1"/>
    <w:rsid w:val="006E4141"/>
    <w:rsid w:val="0071322D"/>
    <w:rsid w:val="00766C25"/>
    <w:rsid w:val="00847334"/>
    <w:rsid w:val="008F658D"/>
    <w:rsid w:val="00963A6F"/>
    <w:rsid w:val="00A31953"/>
    <w:rsid w:val="00AD2482"/>
    <w:rsid w:val="00B22BB7"/>
    <w:rsid w:val="00B6324C"/>
    <w:rsid w:val="00BD35FD"/>
    <w:rsid w:val="00BF6C63"/>
    <w:rsid w:val="00C54841"/>
    <w:rsid w:val="00CF7A01"/>
    <w:rsid w:val="00D03BB5"/>
    <w:rsid w:val="00D86A2A"/>
    <w:rsid w:val="00E82207"/>
    <w:rsid w:val="00F252AD"/>
    <w:rsid w:val="00F779E7"/>
    <w:rsid w:val="046A1772"/>
    <w:rsid w:val="069F374B"/>
    <w:rsid w:val="06B96566"/>
    <w:rsid w:val="088F0607"/>
    <w:rsid w:val="0F5E6755"/>
    <w:rsid w:val="112E1AA8"/>
    <w:rsid w:val="126C7DBC"/>
    <w:rsid w:val="135A78AD"/>
    <w:rsid w:val="1652779C"/>
    <w:rsid w:val="1C3F7501"/>
    <w:rsid w:val="27200277"/>
    <w:rsid w:val="332245FA"/>
    <w:rsid w:val="380C7006"/>
    <w:rsid w:val="392841A3"/>
    <w:rsid w:val="39A209A1"/>
    <w:rsid w:val="39F56AAC"/>
    <w:rsid w:val="3CE2412B"/>
    <w:rsid w:val="41613046"/>
    <w:rsid w:val="42582609"/>
    <w:rsid w:val="42E81DA6"/>
    <w:rsid w:val="487C23FE"/>
    <w:rsid w:val="49975402"/>
    <w:rsid w:val="4B1E3794"/>
    <w:rsid w:val="4F6A5513"/>
    <w:rsid w:val="5A624A92"/>
    <w:rsid w:val="5EA126F4"/>
    <w:rsid w:val="65E70F98"/>
    <w:rsid w:val="65F25FC0"/>
    <w:rsid w:val="662C1467"/>
    <w:rsid w:val="69D34A43"/>
    <w:rsid w:val="6B08701E"/>
    <w:rsid w:val="6C105DA8"/>
    <w:rsid w:val="6C1C1698"/>
    <w:rsid w:val="6CDD0E93"/>
    <w:rsid w:val="7C3626A0"/>
    <w:rsid w:val="7E17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3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sid w:val="00847334"/>
    <w:rPr>
      <w:color w:val="666666"/>
      <w:u w:val="none"/>
    </w:rPr>
  </w:style>
  <w:style w:type="paragraph" w:styleId="a4">
    <w:name w:val="header"/>
    <w:basedOn w:val="a"/>
    <w:link w:val="Char"/>
    <w:rsid w:val="00BF6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F6C6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F6C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F6C6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</Words>
  <Characters>239</Characters>
  <Application>Microsoft Office Word</Application>
  <DocSecurity>0</DocSecurity>
  <Lines>1</Lines>
  <Paragraphs>1</Paragraphs>
  <ScaleCrop>false</ScaleCrop>
  <Company>china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吴宏胄</cp:lastModifiedBy>
  <cp:revision>15</cp:revision>
  <cp:lastPrinted>2018-12-14T08:35:00Z</cp:lastPrinted>
  <dcterms:created xsi:type="dcterms:W3CDTF">2020-05-29T06:42:00Z</dcterms:created>
  <dcterms:modified xsi:type="dcterms:W3CDTF">2021-04-25T09:29:00Z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