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附件</w:t>
      </w:r>
    </w:p>
    <w:p>
      <w:pPr>
        <w:spacing w:line="600" w:lineRule="exact"/>
        <w:ind w:left="1635" w:leftChars="236" w:hanging="880" w:hangingChars="200"/>
        <w:jc w:val="center"/>
        <w:rPr>
          <w:rFonts w:eastAsia="仿宋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汕头市安全应急与环保战略性新兴产业集群项目摸查表</w:t>
      </w:r>
    </w:p>
    <w:p/>
    <w:p>
      <w:pPr>
        <w:widowControl/>
        <w:numPr>
          <w:ilvl w:val="0"/>
          <w:numId w:val="1"/>
        </w:numPr>
        <w:spacing w:line="360" w:lineRule="exact"/>
        <w:rPr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产业集群龙头企业和</w:t>
      </w:r>
      <w:r>
        <w:rPr>
          <w:rFonts w:hint="eastAsia" w:eastAsia="黑体"/>
          <w:color w:val="000000"/>
          <w:kern w:val="0"/>
          <w:sz w:val="28"/>
          <w:szCs w:val="28"/>
          <w:lang w:eastAsia="zh-CN"/>
        </w:rPr>
        <w:t>“</w:t>
      </w:r>
      <w:r>
        <w:rPr>
          <w:rFonts w:eastAsia="黑体"/>
          <w:color w:val="000000"/>
          <w:kern w:val="0"/>
          <w:sz w:val="28"/>
          <w:szCs w:val="28"/>
        </w:rPr>
        <w:t>隐形冠军</w:t>
      </w:r>
      <w:bookmarkStart w:id="0" w:name="_GoBack"/>
      <w:bookmarkEnd w:id="0"/>
      <w:r>
        <w:rPr>
          <w:rFonts w:hint="eastAsia" w:eastAsia="黑体"/>
          <w:color w:val="000000"/>
          <w:kern w:val="0"/>
          <w:sz w:val="28"/>
          <w:szCs w:val="28"/>
          <w:lang w:eastAsia="zh-CN"/>
        </w:rPr>
        <w:t>”</w:t>
      </w:r>
      <w:r>
        <w:rPr>
          <w:rFonts w:eastAsia="黑体"/>
          <w:color w:val="000000"/>
          <w:kern w:val="0"/>
          <w:sz w:val="28"/>
          <w:szCs w:val="28"/>
        </w:rPr>
        <w:t>企业</w:t>
      </w:r>
    </w:p>
    <w:tbl>
      <w:tblPr>
        <w:tblStyle w:val="5"/>
        <w:tblpPr w:leftFromText="181" w:rightFromText="181" w:vertAnchor="text" w:horzAnchor="page" w:tblpXSpec="center" w:tblpY="1"/>
        <w:tblOverlap w:val="never"/>
        <w:tblW w:w="14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134"/>
        <w:gridCol w:w="1134"/>
        <w:gridCol w:w="1422"/>
        <w:gridCol w:w="1272"/>
        <w:gridCol w:w="2835"/>
        <w:gridCol w:w="850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安全应急与环保战略性新兴产业集群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产业链重点环节</w:t>
            </w:r>
          </w:p>
        </w:tc>
        <w:tc>
          <w:tcPr>
            <w:tcW w:w="11482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链主企业（或龙头企业）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2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2019年营业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收入（亿元）</w:t>
            </w:r>
          </w:p>
        </w:tc>
        <w:tc>
          <w:tcPr>
            <w:tcW w:w="2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核心产品／技术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上市</w:t>
            </w:r>
          </w:p>
        </w:tc>
        <w:tc>
          <w:tcPr>
            <w:tcW w:w="51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（企业的简要介绍）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kern w:val="0"/>
          <w:sz w:val="28"/>
          <w:szCs w:val="28"/>
        </w:rPr>
        <w:br w:type="page"/>
      </w:r>
      <w:r>
        <w:rPr>
          <w:rFonts w:eastAsia="黑体"/>
          <w:color w:val="000000"/>
          <w:kern w:val="0"/>
          <w:sz w:val="28"/>
          <w:szCs w:val="28"/>
        </w:rPr>
        <w:t>二、产业集群重点项目</w:t>
      </w:r>
    </w:p>
    <w:tbl>
      <w:tblPr>
        <w:tblStyle w:val="5"/>
        <w:tblW w:w="13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085"/>
        <w:gridCol w:w="2658"/>
        <w:gridCol w:w="1848"/>
        <w:gridCol w:w="2456"/>
        <w:gridCol w:w="1632"/>
        <w:gridCol w:w="739"/>
        <w:gridCol w:w="2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安全应急与环保战略性新兴产业集群</w:t>
            </w:r>
          </w:p>
        </w:tc>
        <w:tc>
          <w:tcPr>
            <w:tcW w:w="26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24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16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建设期限</w:t>
            </w:r>
          </w:p>
        </w:tc>
        <w:tc>
          <w:tcPr>
            <w:tcW w:w="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投资额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（亿元）</w:t>
            </w:r>
          </w:p>
        </w:tc>
        <w:tc>
          <w:tcPr>
            <w:tcW w:w="28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exact"/>
        <w:ind w:firstLine="3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  <w:r>
        <w:rPr>
          <w:rFonts w:eastAsia="黑体"/>
          <w:color w:val="000000"/>
          <w:kern w:val="0"/>
          <w:sz w:val="28"/>
          <w:szCs w:val="28"/>
        </w:rPr>
        <w:t>三、产业集群创新体系</w:t>
      </w:r>
    </w:p>
    <w:tbl>
      <w:tblPr>
        <w:tblStyle w:val="5"/>
        <w:tblW w:w="14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036"/>
        <w:gridCol w:w="4755"/>
        <w:gridCol w:w="1823"/>
        <w:gridCol w:w="3762"/>
        <w:gridCol w:w="1555"/>
        <w:gridCol w:w="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7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关键环节</w:t>
            </w:r>
          </w:p>
        </w:tc>
        <w:tc>
          <w:tcPr>
            <w:tcW w:w="47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创新平台名称</w:t>
            </w:r>
          </w:p>
        </w:tc>
        <w:tc>
          <w:tcPr>
            <w:tcW w:w="18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平台类别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（如重点实验室、制造业创新中心等）</w:t>
            </w:r>
          </w:p>
        </w:tc>
        <w:tc>
          <w:tcPr>
            <w:tcW w:w="37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承担单位</w:t>
            </w:r>
          </w:p>
        </w:tc>
        <w:tc>
          <w:tcPr>
            <w:tcW w:w="1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级别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（国家或省级）</w:t>
            </w: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widowControl/>
        <w:spacing w:line="360" w:lineRule="exact"/>
        <w:ind w:firstLine="560" w:firstLineChars="200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360" w:lineRule="exact"/>
        <w:ind w:firstLine="560" w:firstLineChars="200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360" w:lineRule="exac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360" w:lineRule="exac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3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四、产业集群政策工具包</w:t>
      </w:r>
    </w:p>
    <w:tbl>
      <w:tblPr>
        <w:tblStyle w:val="5"/>
        <w:tblW w:w="141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470"/>
        <w:gridCol w:w="3166"/>
        <w:gridCol w:w="3027"/>
        <w:gridCol w:w="3303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政策领域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政策点</w:t>
            </w: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具体政策内容</w:t>
            </w: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政策来源文件及文号</w:t>
            </w:r>
          </w:p>
        </w:tc>
        <w:tc>
          <w:tcPr>
            <w:tcW w:w="3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落实责任单位</w:t>
            </w:r>
          </w:p>
        </w:tc>
        <w:tc>
          <w:tcPr>
            <w:tcW w:w="1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政策有效期限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7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科研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7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产业化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7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7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融资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人才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rPr>
          <w:rFonts w:eastAsia="黑体"/>
          <w:color w:val="000000"/>
          <w:kern w:val="0"/>
          <w:sz w:val="28"/>
          <w:szCs w:val="28"/>
        </w:rPr>
      </w:pPr>
    </w:p>
    <w:p>
      <w:pPr>
        <w:pStyle w:val="2"/>
      </w:pPr>
    </w:p>
    <w:p/>
    <w:p>
      <w:pPr>
        <w:pStyle w:val="2"/>
      </w:pPr>
    </w:p>
    <w:p>
      <w:pPr>
        <w:widowControl/>
        <w:spacing w:line="3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五、产业集群战略咨询支撑机构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3587"/>
        <w:gridCol w:w="2991"/>
        <w:gridCol w:w="2853"/>
        <w:gridCol w:w="3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9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支撑机构名称</w:t>
            </w: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主要业务领域</w:t>
            </w:r>
          </w:p>
        </w:tc>
        <w:tc>
          <w:tcPr>
            <w:tcW w:w="3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支撑专家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**产业集群总体咨询支撑机构</w:t>
            </w:r>
          </w:p>
        </w:tc>
        <w:tc>
          <w:tcPr>
            <w:tcW w:w="29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咨询支撑机构</w:t>
            </w:r>
          </w:p>
        </w:tc>
        <w:tc>
          <w:tcPr>
            <w:tcW w:w="29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**产业集群咨询支撑机构</w:t>
            </w:r>
          </w:p>
        </w:tc>
        <w:tc>
          <w:tcPr>
            <w:tcW w:w="29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9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6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9DE"/>
    <w:multiLevelType w:val="multilevel"/>
    <w:tmpl w:val="539E19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218"/>
    <w:rsid w:val="00015206"/>
    <w:rsid w:val="000238B8"/>
    <w:rsid w:val="00026EEC"/>
    <w:rsid w:val="000351C8"/>
    <w:rsid w:val="00040EA8"/>
    <w:rsid w:val="00043C03"/>
    <w:rsid w:val="0004478A"/>
    <w:rsid w:val="00060A94"/>
    <w:rsid w:val="00066717"/>
    <w:rsid w:val="00082BE7"/>
    <w:rsid w:val="000B5AC8"/>
    <w:rsid w:val="000F4578"/>
    <w:rsid w:val="00110AFD"/>
    <w:rsid w:val="00112B71"/>
    <w:rsid w:val="001416E8"/>
    <w:rsid w:val="001439AD"/>
    <w:rsid w:val="001466F2"/>
    <w:rsid w:val="001548FF"/>
    <w:rsid w:val="00167DE5"/>
    <w:rsid w:val="00171E1F"/>
    <w:rsid w:val="00193452"/>
    <w:rsid w:val="001A0492"/>
    <w:rsid w:val="001A7C40"/>
    <w:rsid w:val="001C2A20"/>
    <w:rsid w:val="001C3796"/>
    <w:rsid w:val="002030F6"/>
    <w:rsid w:val="00206465"/>
    <w:rsid w:val="002279A9"/>
    <w:rsid w:val="00232115"/>
    <w:rsid w:val="002347F9"/>
    <w:rsid w:val="00260E96"/>
    <w:rsid w:val="002772B8"/>
    <w:rsid w:val="00296066"/>
    <w:rsid w:val="002A0AC9"/>
    <w:rsid w:val="002B3541"/>
    <w:rsid w:val="002E361F"/>
    <w:rsid w:val="002E4358"/>
    <w:rsid w:val="002E6298"/>
    <w:rsid w:val="002E658F"/>
    <w:rsid w:val="00301CC5"/>
    <w:rsid w:val="003101BF"/>
    <w:rsid w:val="00320122"/>
    <w:rsid w:val="00344D80"/>
    <w:rsid w:val="00347D41"/>
    <w:rsid w:val="00362150"/>
    <w:rsid w:val="00364DFD"/>
    <w:rsid w:val="0036678A"/>
    <w:rsid w:val="003A1492"/>
    <w:rsid w:val="003C0492"/>
    <w:rsid w:val="003C5CBE"/>
    <w:rsid w:val="00420D9C"/>
    <w:rsid w:val="00426656"/>
    <w:rsid w:val="00466AAC"/>
    <w:rsid w:val="00467314"/>
    <w:rsid w:val="00471F71"/>
    <w:rsid w:val="004753EE"/>
    <w:rsid w:val="0047580C"/>
    <w:rsid w:val="00481DA8"/>
    <w:rsid w:val="00485172"/>
    <w:rsid w:val="004B1114"/>
    <w:rsid w:val="004B29CC"/>
    <w:rsid w:val="004D2542"/>
    <w:rsid w:val="004D34CE"/>
    <w:rsid w:val="004D71AC"/>
    <w:rsid w:val="004E118F"/>
    <w:rsid w:val="004E6106"/>
    <w:rsid w:val="00500BAB"/>
    <w:rsid w:val="00504AF1"/>
    <w:rsid w:val="00521475"/>
    <w:rsid w:val="00523BCA"/>
    <w:rsid w:val="00537538"/>
    <w:rsid w:val="00544773"/>
    <w:rsid w:val="0056129B"/>
    <w:rsid w:val="00561A19"/>
    <w:rsid w:val="00596CA1"/>
    <w:rsid w:val="005A0753"/>
    <w:rsid w:val="005A1B15"/>
    <w:rsid w:val="005A2597"/>
    <w:rsid w:val="005C2149"/>
    <w:rsid w:val="005D1FA5"/>
    <w:rsid w:val="005E1586"/>
    <w:rsid w:val="005E2769"/>
    <w:rsid w:val="005E2889"/>
    <w:rsid w:val="005E5D59"/>
    <w:rsid w:val="005E7EF5"/>
    <w:rsid w:val="006109D5"/>
    <w:rsid w:val="0062225A"/>
    <w:rsid w:val="0062275D"/>
    <w:rsid w:val="006358E8"/>
    <w:rsid w:val="006441C1"/>
    <w:rsid w:val="00647F1D"/>
    <w:rsid w:val="00663B2D"/>
    <w:rsid w:val="006649DE"/>
    <w:rsid w:val="00667170"/>
    <w:rsid w:val="0067520D"/>
    <w:rsid w:val="0068525B"/>
    <w:rsid w:val="006B7D11"/>
    <w:rsid w:val="006C59F1"/>
    <w:rsid w:val="006C5AD2"/>
    <w:rsid w:val="006D6916"/>
    <w:rsid w:val="00705D99"/>
    <w:rsid w:val="00714880"/>
    <w:rsid w:val="00714B79"/>
    <w:rsid w:val="00722DAA"/>
    <w:rsid w:val="00725BD6"/>
    <w:rsid w:val="0073376A"/>
    <w:rsid w:val="00734A4F"/>
    <w:rsid w:val="00750EF9"/>
    <w:rsid w:val="00752051"/>
    <w:rsid w:val="0075397E"/>
    <w:rsid w:val="007579DC"/>
    <w:rsid w:val="00762CB7"/>
    <w:rsid w:val="00782CF0"/>
    <w:rsid w:val="00787990"/>
    <w:rsid w:val="00792C62"/>
    <w:rsid w:val="0079605B"/>
    <w:rsid w:val="00797609"/>
    <w:rsid w:val="007A17DB"/>
    <w:rsid w:val="007A238D"/>
    <w:rsid w:val="007D39FD"/>
    <w:rsid w:val="007D7938"/>
    <w:rsid w:val="007E489F"/>
    <w:rsid w:val="00805CA3"/>
    <w:rsid w:val="008428B5"/>
    <w:rsid w:val="00845D80"/>
    <w:rsid w:val="0085561B"/>
    <w:rsid w:val="00860DC3"/>
    <w:rsid w:val="00862FFF"/>
    <w:rsid w:val="0086390D"/>
    <w:rsid w:val="00863ED5"/>
    <w:rsid w:val="008660FD"/>
    <w:rsid w:val="00874D3D"/>
    <w:rsid w:val="008B403B"/>
    <w:rsid w:val="008F0C1A"/>
    <w:rsid w:val="008F6024"/>
    <w:rsid w:val="008F6393"/>
    <w:rsid w:val="00920B51"/>
    <w:rsid w:val="00953E08"/>
    <w:rsid w:val="00955763"/>
    <w:rsid w:val="00964D35"/>
    <w:rsid w:val="00993735"/>
    <w:rsid w:val="009A39B6"/>
    <w:rsid w:val="009D4BDD"/>
    <w:rsid w:val="009D6803"/>
    <w:rsid w:val="009E60BE"/>
    <w:rsid w:val="009E6CE8"/>
    <w:rsid w:val="009E6E24"/>
    <w:rsid w:val="009E76A5"/>
    <w:rsid w:val="00A019AD"/>
    <w:rsid w:val="00A17F83"/>
    <w:rsid w:val="00A3727B"/>
    <w:rsid w:val="00A444C4"/>
    <w:rsid w:val="00A509A7"/>
    <w:rsid w:val="00A6530B"/>
    <w:rsid w:val="00A97427"/>
    <w:rsid w:val="00AB1AF9"/>
    <w:rsid w:val="00AC6055"/>
    <w:rsid w:val="00AD09E0"/>
    <w:rsid w:val="00AD768B"/>
    <w:rsid w:val="00B13218"/>
    <w:rsid w:val="00B1439A"/>
    <w:rsid w:val="00B4304F"/>
    <w:rsid w:val="00B47126"/>
    <w:rsid w:val="00B56CEF"/>
    <w:rsid w:val="00B67BF2"/>
    <w:rsid w:val="00B872A2"/>
    <w:rsid w:val="00B9482C"/>
    <w:rsid w:val="00B95C41"/>
    <w:rsid w:val="00BC0111"/>
    <w:rsid w:val="00BD3F67"/>
    <w:rsid w:val="00BD515F"/>
    <w:rsid w:val="00BE7B8A"/>
    <w:rsid w:val="00BF7627"/>
    <w:rsid w:val="00C34E7A"/>
    <w:rsid w:val="00C42521"/>
    <w:rsid w:val="00C444F0"/>
    <w:rsid w:val="00C72561"/>
    <w:rsid w:val="00C762B0"/>
    <w:rsid w:val="00C80044"/>
    <w:rsid w:val="00C832CC"/>
    <w:rsid w:val="00C9466D"/>
    <w:rsid w:val="00CA025D"/>
    <w:rsid w:val="00CA4DBD"/>
    <w:rsid w:val="00CF13E2"/>
    <w:rsid w:val="00CF2C74"/>
    <w:rsid w:val="00D06895"/>
    <w:rsid w:val="00D125C7"/>
    <w:rsid w:val="00D27E21"/>
    <w:rsid w:val="00D3323A"/>
    <w:rsid w:val="00D40E8E"/>
    <w:rsid w:val="00D7461C"/>
    <w:rsid w:val="00DC1EA8"/>
    <w:rsid w:val="00DD0291"/>
    <w:rsid w:val="00DF36E3"/>
    <w:rsid w:val="00DF6B72"/>
    <w:rsid w:val="00E0230B"/>
    <w:rsid w:val="00E14243"/>
    <w:rsid w:val="00E21833"/>
    <w:rsid w:val="00E31FFD"/>
    <w:rsid w:val="00E32EE8"/>
    <w:rsid w:val="00E35641"/>
    <w:rsid w:val="00E61EAD"/>
    <w:rsid w:val="00E65606"/>
    <w:rsid w:val="00E66740"/>
    <w:rsid w:val="00E6680A"/>
    <w:rsid w:val="00E739E8"/>
    <w:rsid w:val="00E90341"/>
    <w:rsid w:val="00EE3CEF"/>
    <w:rsid w:val="00EE5DED"/>
    <w:rsid w:val="00F02171"/>
    <w:rsid w:val="00F103F7"/>
    <w:rsid w:val="00F170EB"/>
    <w:rsid w:val="00F24C94"/>
    <w:rsid w:val="00F63C0D"/>
    <w:rsid w:val="00F71408"/>
    <w:rsid w:val="00F73BC3"/>
    <w:rsid w:val="00F932BE"/>
    <w:rsid w:val="00FA2304"/>
    <w:rsid w:val="00FA58D1"/>
    <w:rsid w:val="00FC6D13"/>
    <w:rsid w:val="00FD0471"/>
    <w:rsid w:val="00FD1227"/>
    <w:rsid w:val="00FD5C73"/>
    <w:rsid w:val="585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line="440" w:lineRule="exact"/>
      <w:outlineLvl w:val="1"/>
    </w:pPr>
    <w:rPr>
      <w:rFonts w:ascii="Arial" w:hAnsi="Arial" w:eastAsia="黑体"/>
      <w:b/>
      <w:sz w:val="28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5</Pages>
  <Words>88</Words>
  <Characters>505</Characters>
  <Lines>4</Lines>
  <Paragraphs>1</Paragraphs>
  <TotalTime>38</TotalTime>
  <ScaleCrop>false</ScaleCrop>
  <LinksUpToDate>false</LinksUpToDate>
  <CharactersWithSpaces>592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2020-12-11T03:12:00Z</dcterms:created>
  <dc:creator>刘智晖</dc:creator>
  <cp:lastModifiedBy>BGS</cp:lastModifiedBy>
  <cp:lastPrinted>2020-12-11T03:41:00Z</cp:lastPrinted>
  <dcterms:modified xsi:type="dcterms:W3CDTF">2020-12-11T08:08:35Z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