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A326E">
      <w:pPr>
        <w:spacing w:line="360" w:lineRule="auto"/>
        <w:jc w:val="both"/>
        <w:rPr>
          <w:rFonts w:hint="default" w:ascii="黑体" w:hAnsi="黑体" w:eastAsia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shd w:val="clear" w:color="auto" w:fill="FFFFFF"/>
          <w:lang w:val="en-US" w:eastAsia="zh-CN"/>
        </w:rPr>
        <w:t>5</w:t>
      </w:r>
    </w:p>
    <w:p w14:paraId="67A7CA80">
      <w:pPr>
        <w:spacing w:line="360" w:lineRule="auto"/>
        <w:jc w:val="center"/>
        <w:rPr>
          <w:rFonts w:hint="eastAsia" w:ascii="黑体" w:hAnsi="黑体" w:eastAsia="黑体"/>
          <w:sz w:val="44"/>
          <w:szCs w:val="44"/>
          <w:shd w:val="clear" w:color="auto" w:fill="FFFFFF"/>
        </w:rPr>
      </w:pPr>
    </w:p>
    <w:p w14:paraId="72EFF458">
      <w:pPr>
        <w:spacing w:line="360" w:lineRule="auto"/>
        <w:jc w:val="center"/>
        <w:rPr>
          <w:rFonts w:hint="eastAsia" w:ascii="黑体" w:hAnsi="黑体" w:eastAsia="黑体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sz w:val="44"/>
          <w:szCs w:val="44"/>
          <w:shd w:val="clear" w:color="auto" w:fill="FFFFFF"/>
        </w:rPr>
        <w:t>202</w:t>
      </w:r>
      <w:r>
        <w:rPr>
          <w:rFonts w:hint="eastAsia" w:ascii="黑体" w:hAnsi="黑体" w:eastAsia="黑体"/>
          <w:sz w:val="44"/>
          <w:szCs w:val="44"/>
          <w:shd w:val="clear" w:color="auto" w:fill="FFFFFF"/>
          <w:lang w:val="en-US" w:eastAsia="zh-CN"/>
        </w:rPr>
        <w:t>5</w:t>
      </w:r>
      <w:r>
        <w:rPr>
          <w:rFonts w:hint="eastAsia" w:ascii="黑体" w:hAnsi="黑体" w:eastAsia="黑体"/>
          <w:sz w:val="44"/>
          <w:szCs w:val="44"/>
          <w:shd w:val="clear" w:color="auto" w:fill="FFFFFF"/>
        </w:rPr>
        <w:t>年度汕头市数据知识产权登记</w:t>
      </w:r>
    </w:p>
    <w:p w14:paraId="18AB27D8">
      <w:pPr>
        <w:spacing w:line="360" w:lineRule="auto"/>
        <w:jc w:val="center"/>
        <w:rPr>
          <w:rFonts w:ascii="黑体" w:hAnsi="黑体" w:eastAsia="黑体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sz w:val="44"/>
          <w:szCs w:val="44"/>
          <w:shd w:val="clear" w:color="auto" w:fill="FFFFFF"/>
        </w:rPr>
        <w:t>增量提质项目申报指南</w:t>
      </w:r>
    </w:p>
    <w:p w14:paraId="1B0764A1">
      <w:pPr>
        <w:pStyle w:val="8"/>
        <w:shd w:val="clear" w:color="auto" w:fill="FFFFFF"/>
        <w:spacing w:before="15" w:beforeAutospacing="0" w:after="0" w:afterAutospacing="0" w:line="540" w:lineRule="exact"/>
        <w:ind w:firstLine="643" w:firstLineChars="200"/>
        <w:rPr>
          <w:rFonts w:hint="eastAsia" w:ascii="仿宋" w:hAnsi="仿宋" w:eastAsia="仿宋"/>
          <w:b/>
          <w:sz w:val="32"/>
          <w:szCs w:val="32"/>
        </w:rPr>
      </w:pPr>
    </w:p>
    <w:p w14:paraId="54A05E0F">
      <w:pPr>
        <w:pStyle w:val="8"/>
        <w:shd w:val="clear" w:color="auto" w:fill="FFFFFF"/>
        <w:spacing w:before="15" w:beforeAutospacing="0" w:after="0" w:afterAutospacing="0" w:line="540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一、项目名称</w:t>
      </w:r>
    </w:p>
    <w:p w14:paraId="064364A2">
      <w:pPr>
        <w:spacing w:line="54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bookmarkStart w:id="0" w:name="OLE_LINK1"/>
      <w:r>
        <w:rPr>
          <w:rFonts w:hint="eastAsia" w:ascii="仿宋" w:hAnsi="仿宋" w:eastAsia="仿宋"/>
          <w:sz w:val="32"/>
          <w:szCs w:val="32"/>
          <w:lang w:eastAsia="zh-CN"/>
        </w:rPr>
        <w:t>2025</w:t>
      </w:r>
      <w:r>
        <w:rPr>
          <w:rFonts w:hint="eastAsia" w:ascii="仿宋" w:hAnsi="仿宋" w:eastAsia="仿宋"/>
          <w:sz w:val="32"/>
          <w:szCs w:val="32"/>
        </w:rPr>
        <w:t>年度汕头市数据知识产权登记增量提质项目</w:t>
      </w:r>
      <w:bookmarkEnd w:id="0"/>
      <w:r>
        <w:rPr>
          <w:rFonts w:hint="eastAsia" w:ascii="仿宋" w:hAnsi="仿宋" w:eastAsia="仿宋"/>
          <w:sz w:val="32"/>
          <w:szCs w:val="32"/>
        </w:rPr>
        <w:t>。</w:t>
      </w:r>
    </w:p>
    <w:p w14:paraId="5402B704">
      <w:pPr>
        <w:pStyle w:val="8"/>
        <w:shd w:val="clear" w:color="auto" w:fill="FFFFFF"/>
        <w:spacing w:before="15" w:beforeAutospacing="0" w:after="0" w:afterAutospacing="0" w:line="540" w:lineRule="exact"/>
        <w:ind w:firstLine="643" w:firstLineChars="200"/>
        <w:rPr>
          <w:rFonts w:hint="default" w:ascii="仿宋" w:hAnsi="MS Gothic" w:eastAsia="宋体" w:cs="MS Gothic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>二、项目目标</w:t>
      </w:r>
      <w:r>
        <w:rPr>
          <w:rFonts w:hint="eastAsia" w:ascii="仿宋" w:hAnsi="MS Gothic" w:eastAsia="MS Gothic" w:cs="MS Gothic"/>
          <w:b/>
          <w:sz w:val="32"/>
          <w:szCs w:val="32"/>
        </w:rPr>
        <w:t> </w:t>
      </w:r>
    </w:p>
    <w:p w14:paraId="65CAE34C">
      <w:pPr>
        <w:pStyle w:val="8"/>
        <w:shd w:val="clear" w:color="auto" w:fill="FFFFFF"/>
        <w:spacing w:before="15" w:beforeAutospacing="0" w:after="0" w:afterAutospacing="0" w:line="540" w:lineRule="exact"/>
        <w:ind w:firstLine="640" w:firstLineChars="200"/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>加快数据知识产权登记增量提质，进一步挖掘、丰富数据知识产权应用场景；强化数据知识产权宣传推广，加快培养数据知识产权审核人才。</w:t>
      </w:r>
    </w:p>
    <w:p w14:paraId="7910D870">
      <w:pPr>
        <w:pStyle w:val="8"/>
        <w:shd w:val="clear" w:color="auto" w:fill="FFFFFF"/>
        <w:spacing w:before="15" w:beforeAutospacing="0" w:after="0" w:afterAutospacing="0" w:line="540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三、项目任务</w:t>
      </w:r>
    </w:p>
    <w:p w14:paraId="720EFF99">
      <w:pPr>
        <w:ind w:firstLine="640" w:firstLineChars="200"/>
        <w:rPr>
          <w:rFonts w:hint="default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>1.开展面向企事业单位数据知识产权登记培训班不少于2场;</w:t>
      </w:r>
    </w:p>
    <w:p w14:paraId="110C80FE">
      <w:pPr>
        <w:pStyle w:val="8"/>
        <w:shd w:val="clear" w:color="auto" w:fill="FFFFFF"/>
        <w:spacing w:before="15" w:beforeAutospacing="0" w:after="0" w:afterAutospacing="0" w:line="600" w:lineRule="exact"/>
        <w:ind w:firstLine="645"/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>2.完成数据知识产权登记不少于50件。</w:t>
      </w:r>
    </w:p>
    <w:p w14:paraId="2B8C2BA7">
      <w:pPr>
        <w:pStyle w:val="8"/>
        <w:shd w:val="clear" w:color="auto" w:fill="FFFFFF"/>
        <w:spacing w:before="15" w:beforeAutospacing="0" w:after="0" w:afterAutospacing="0" w:line="600" w:lineRule="exact"/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项目资助额度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/>
          <w:sz w:val="32"/>
          <w:szCs w:val="32"/>
        </w:rPr>
        <w:t>万元，资助项目1项，项目完成期限</w:t>
      </w:r>
      <w:r>
        <w:rPr>
          <w:rFonts w:hint="eastAsia" w:ascii="仿宋" w:hAnsi="仿宋" w:eastAsia="仿宋"/>
          <w:sz w:val="32"/>
          <w:szCs w:val="32"/>
          <w:lang w:eastAsia="zh-CN"/>
        </w:rPr>
        <w:t>截至</w:t>
      </w:r>
      <w:bookmarkStart w:id="1" w:name="_GoBack"/>
      <w:bookmarkEnd w:id="1"/>
      <w:r>
        <w:rPr>
          <w:rFonts w:hint="eastAsia" w:ascii="仿宋" w:hAnsi="仿宋" w:eastAsia="仿宋"/>
          <w:sz w:val="32"/>
          <w:szCs w:val="32"/>
          <w:lang w:eastAsia="zh-CN"/>
        </w:rPr>
        <w:t>2025</w:t>
      </w:r>
      <w:r>
        <w:rPr>
          <w:rFonts w:hint="eastAsia" w:ascii="仿宋" w:hAnsi="仿宋" w:eastAsia="仿宋"/>
          <w:sz w:val="32"/>
          <w:szCs w:val="32"/>
        </w:rPr>
        <w:t>年12月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eastAsia="zh-CN"/>
        </w:rPr>
        <w:t>（确需延长的延长期不得超过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6个月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CC8CFA2">
      <w:pPr>
        <w:pStyle w:val="8"/>
        <w:shd w:val="clear" w:color="auto" w:fill="FFFFFF"/>
        <w:spacing w:before="15" w:beforeAutospacing="0" w:after="0" w:afterAutospacing="0" w:line="540" w:lineRule="exact"/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四、申报条件</w:t>
      </w:r>
    </w:p>
    <w:p w14:paraId="3C811820">
      <w:pPr>
        <w:pStyle w:val="8"/>
        <w:shd w:val="clear" w:color="auto" w:fill="FFFFFF"/>
        <w:spacing w:before="15" w:beforeAutospacing="0" w:after="0" w:afterAutospacing="0"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（一）申报单位</w:t>
      </w:r>
      <w:r>
        <w:rPr>
          <w:rFonts w:hint="eastAsia" w:ascii="仿宋" w:hAnsi="仿宋" w:eastAsia="仿宋"/>
          <w:sz w:val="32"/>
          <w:szCs w:val="32"/>
          <w:lang w:eastAsia="zh-CN"/>
        </w:rPr>
        <w:t>应</w:t>
      </w:r>
      <w:r>
        <w:rPr>
          <w:rFonts w:ascii="仿宋" w:hAnsi="仿宋" w:eastAsia="仿宋"/>
          <w:sz w:val="32"/>
          <w:szCs w:val="32"/>
        </w:rPr>
        <w:t>具有独立法人资格</w:t>
      </w:r>
      <w:r>
        <w:rPr>
          <w:rFonts w:hint="eastAsia" w:ascii="仿宋" w:hAnsi="仿宋" w:eastAsia="仿宋"/>
          <w:sz w:val="32"/>
          <w:szCs w:val="32"/>
        </w:rPr>
        <w:t>；</w:t>
      </w:r>
    </w:p>
    <w:p w14:paraId="5DB42D38">
      <w:pPr>
        <w:pStyle w:val="8"/>
        <w:shd w:val="clear" w:color="auto" w:fill="FFFFFF"/>
        <w:spacing w:before="15" w:beforeAutospacing="0" w:after="0" w:afterAutospacing="0"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（二）申报单位必须具有</w:t>
      </w:r>
      <w:r>
        <w:rPr>
          <w:rFonts w:hint="eastAsia" w:ascii="仿宋" w:hAnsi="仿宋" w:eastAsia="仿宋"/>
          <w:sz w:val="32"/>
          <w:szCs w:val="32"/>
          <w:lang w:eastAsia="zh-CN"/>
        </w:rPr>
        <w:t>数据知识产权登记</w:t>
      </w:r>
      <w:r>
        <w:rPr>
          <w:rFonts w:hint="eastAsia" w:ascii="仿宋" w:hAnsi="仿宋" w:eastAsia="仿宋"/>
          <w:sz w:val="32"/>
          <w:szCs w:val="32"/>
        </w:rPr>
        <w:t>的相关工作经验。</w:t>
      </w:r>
    </w:p>
    <w:p w14:paraId="75E3D5E5">
      <w:pPr>
        <w:pStyle w:val="8"/>
        <w:shd w:val="clear" w:color="auto" w:fill="FFFFFF"/>
        <w:spacing w:before="15" w:beforeAutospacing="0" w:after="0" w:afterAutospacing="0" w:line="540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五、申报材料</w:t>
      </w:r>
    </w:p>
    <w:p w14:paraId="3160B850">
      <w:pPr>
        <w:pStyle w:val="8"/>
        <w:shd w:val="clear" w:color="auto" w:fill="FFFFFF"/>
        <w:spacing w:before="15" w:beforeAutospacing="0" w:after="0" w:afterAutospacing="0"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（一）申报单位</w:t>
      </w:r>
      <w:r>
        <w:rPr>
          <w:rFonts w:ascii="仿宋" w:hAnsi="仿宋" w:eastAsia="仿宋"/>
          <w:sz w:val="32"/>
          <w:szCs w:val="32"/>
        </w:rPr>
        <w:t>法人资格证书加盖公章的复印件</w:t>
      </w:r>
      <w:r>
        <w:rPr>
          <w:rFonts w:hint="eastAsia" w:ascii="仿宋" w:hAnsi="仿宋" w:eastAsia="仿宋"/>
          <w:sz w:val="32"/>
          <w:szCs w:val="32"/>
        </w:rPr>
        <w:t>；</w:t>
      </w:r>
    </w:p>
    <w:p w14:paraId="3210B28E">
      <w:pPr>
        <w:pStyle w:val="8"/>
        <w:shd w:val="clear" w:color="auto" w:fill="FFFFFF"/>
        <w:spacing w:before="15" w:beforeAutospacing="0" w:after="0" w:afterAutospacing="0"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（二）《</w:t>
      </w:r>
      <w:r>
        <w:rPr>
          <w:rFonts w:hint="eastAsia" w:ascii="仿宋" w:hAnsi="仿宋" w:eastAsia="仿宋"/>
          <w:sz w:val="32"/>
          <w:szCs w:val="32"/>
          <w:lang w:eastAsia="zh-CN"/>
        </w:rPr>
        <w:t>2025</w:t>
      </w:r>
      <w:r>
        <w:rPr>
          <w:rFonts w:hint="eastAsia" w:ascii="仿宋" w:hAnsi="仿宋" w:eastAsia="仿宋"/>
          <w:sz w:val="32"/>
          <w:szCs w:val="32"/>
        </w:rPr>
        <w:t>年度汕头市数据知识产权登记增量提质项目申报书》；</w:t>
      </w:r>
    </w:p>
    <w:p w14:paraId="357EE890">
      <w:pPr>
        <w:pStyle w:val="8"/>
        <w:shd w:val="clear" w:color="auto" w:fill="FFFFFF"/>
        <w:spacing w:before="15" w:beforeAutospacing="0" w:after="0" w:afterAutospacing="0"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</w:t>
      </w:r>
      <w:r>
        <w:rPr>
          <w:rFonts w:ascii="仿宋" w:hAnsi="仿宋" w:eastAsia="仿宋"/>
          <w:sz w:val="32"/>
          <w:szCs w:val="32"/>
        </w:rPr>
        <w:t>证明申报条件、申报优势的</w:t>
      </w:r>
      <w:r>
        <w:rPr>
          <w:rFonts w:hint="eastAsia" w:ascii="仿宋" w:hAnsi="仿宋" w:eastAsia="仿宋"/>
          <w:sz w:val="32"/>
          <w:szCs w:val="32"/>
        </w:rPr>
        <w:t>佐证</w:t>
      </w:r>
      <w:r>
        <w:rPr>
          <w:rFonts w:ascii="仿宋" w:hAnsi="仿宋" w:eastAsia="仿宋"/>
          <w:sz w:val="32"/>
          <w:szCs w:val="32"/>
        </w:rPr>
        <w:t>材料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1F620738">
      <w:pPr>
        <w:spacing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4B1F88F5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lang w:eastAsia="zh-CN"/>
        </w:rPr>
        <w:t>2025</w:t>
      </w:r>
      <w:r>
        <w:rPr>
          <w:rFonts w:hint="eastAsia" w:ascii="仿宋" w:hAnsi="仿宋" w:eastAsia="仿宋"/>
          <w:sz w:val="32"/>
          <w:szCs w:val="32"/>
        </w:rPr>
        <w:t>年度汕头市数据知识产权登记增量提质项目</w:t>
      </w:r>
    </w:p>
    <w:p w14:paraId="573E0698">
      <w:pPr>
        <w:spacing w:line="540" w:lineRule="exact"/>
        <w:ind w:firstLine="1600" w:firstLineChars="5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申报书</w:t>
      </w:r>
    </w:p>
    <w:p w14:paraId="0058D8A9"/>
    <w:p w14:paraId="2A1F72B9">
      <w:pPr>
        <w:rPr>
          <w:rFonts w:hint="eastAsia"/>
        </w:rPr>
      </w:pPr>
    </w:p>
    <w:p w14:paraId="20774917"/>
    <w:p w14:paraId="64111554">
      <w:pPr>
        <w:rPr>
          <w:rFonts w:hint="eastAsia"/>
        </w:rPr>
      </w:pPr>
    </w:p>
    <w:p w14:paraId="4845E93E"/>
    <w:p w14:paraId="4296E8C4">
      <w:pPr>
        <w:rPr>
          <w:rFonts w:hint="eastAsia"/>
        </w:rPr>
      </w:pPr>
    </w:p>
    <w:p w14:paraId="574893B7"/>
    <w:p w14:paraId="64C2DD43">
      <w:pPr>
        <w:rPr>
          <w:rFonts w:hint="eastAsia"/>
        </w:rPr>
      </w:pPr>
    </w:p>
    <w:p w14:paraId="234F80D0"/>
    <w:p w14:paraId="4EDF9A82"/>
    <w:p w14:paraId="6D946FB4"/>
    <w:p w14:paraId="25836F68"/>
    <w:p w14:paraId="12E0F131"/>
    <w:p w14:paraId="2AC2AD2E"/>
    <w:p w14:paraId="5ACDF354"/>
    <w:p w14:paraId="31F670C1"/>
    <w:p w14:paraId="46B4229E"/>
    <w:p w14:paraId="0B89A0FE"/>
    <w:p w14:paraId="368B0587"/>
    <w:p w14:paraId="6C02AED5"/>
    <w:p w14:paraId="1C0D6E72"/>
    <w:p w14:paraId="18C4B80B"/>
    <w:p w14:paraId="13DAD04D"/>
    <w:p w14:paraId="127F5AD4"/>
    <w:p w14:paraId="46E9BD6F"/>
    <w:p w14:paraId="44FB3843"/>
    <w:p w14:paraId="5C31FB47"/>
    <w:p w14:paraId="0649B7B3"/>
    <w:p w14:paraId="64F941F3"/>
    <w:p w14:paraId="00EA6B3E"/>
    <w:p w14:paraId="2DEBED97"/>
    <w:p w14:paraId="3AF74D59"/>
    <w:p w14:paraId="78AF38AF"/>
    <w:p w14:paraId="5348885B"/>
    <w:p w14:paraId="348BE506"/>
    <w:p w14:paraId="53F64643"/>
    <w:p w14:paraId="067E9429"/>
    <w:p w14:paraId="53795F43"/>
    <w:p w14:paraId="3924BA4D"/>
    <w:p w14:paraId="65BBB85C">
      <w:pPr>
        <w:spacing w:line="600" w:lineRule="exact"/>
        <w:rPr>
          <w:rFonts w:hint="eastAsia" w:eastAsia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</w:p>
    <w:p w14:paraId="10E6E237">
      <w:pPr>
        <w:widowControl/>
        <w:ind w:firstLine="3990" w:firstLineChars="1900"/>
      </w:pPr>
      <w:r>
        <w:rPr>
          <w:rFonts w:hint="eastAsia"/>
        </w:rPr>
        <w:t xml:space="preserve">  </w:t>
      </w:r>
    </w:p>
    <w:p w14:paraId="13F5D838">
      <w:pPr>
        <w:pStyle w:val="18"/>
        <w:spacing w:before="0" w:beforeAutospacing="0" w:after="0" w:afterAutospacing="0" w:line="600" w:lineRule="exact"/>
        <w:rPr>
          <w:rFonts w:hint="eastAsia" w:cs="方正小标宋简体" w:asciiTheme="majorEastAsia" w:hAnsiTheme="majorEastAsia" w:eastAsiaTheme="majorEastAsia"/>
          <w:b w:val="0"/>
          <w:bCs w:val="0"/>
          <w:kern w:val="2"/>
          <w:lang w:eastAsia="zh-CN"/>
        </w:rPr>
      </w:pPr>
      <w:r>
        <w:rPr>
          <w:rFonts w:hint="eastAsia" w:cs="方正小标宋简体" w:asciiTheme="majorEastAsia" w:hAnsiTheme="majorEastAsia" w:eastAsiaTheme="majorEastAsia"/>
          <w:b w:val="0"/>
          <w:bCs w:val="0"/>
          <w:kern w:val="2"/>
          <w:lang w:eastAsia="zh-CN"/>
        </w:rPr>
        <w:t>2025</w:t>
      </w:r>
      <w:r>
        <w:rPr>
          <w:rFonts w:hint="eastAsia" w:cs="方正小标宋简体" w:asciiTheme="majorEastAsia" w:hAnsiTheme="majorEastAsia" w:eastAsiaTheme="majorEastAsia"/>
          <w:b w:val="0"/>
          <w:bCs w:val="0"/>
          <w:kern w:val="2"/>
        </w:rPr>
        <w:t>年度</w:t>
      </w:r>
      <w:r>
        <w:rPr>
          <w:rFonts w:hint="eastAsia" w:cs="方正小标宋简体" w:asciiTheme="majorEastAsia" w:hAnsiTheme="majorEastAsia" w:eastAsiaTheme="majorEastAsia"/>
          <w:b w:val="0"/>
          <w:bCs w:val="0"/>
          <w:kern w:val="2"/>
          <w:lang w:eastAsia="zh-CN"/>
        </w:rPr>
        <w:t>数据知识产权登记</w:t>
      </w:r>
    </w:p>
    <w:p w14:paraId="35A84F8C">
      <w:pPr>
        <w:pStyle w:val="18"/>
        <w:spacing w:before="0" w:beforeAutospacing="0" w:after="0" w:afterAutospacing="0" w:line="600" w:lineRule="exact"/>
        <w:rPr>
          <w:rFonts w:hint="eastAsia" w:cs="方正小标宋简体" w:asciiTheme="majorEastAsia" w:hAnsiTheme="majorEastAsia" w:eastAsiaTheme="majorEastAsia"/>
          <w:b w:val="0"/>
          <w:bCs w:val="0"/>
          <w:kern w:val="2"/>
          <w:lang w:eastAsia="zh-CN"/>
        </w:rPr>
      </w:pPr>
      <w:r>
        <w:rPr>
          <w:rFonts w:hint="eastAsia" w:cs="方正小标宋简体" w:asciiTheme="majorEastAsia" w:hAnsiTheme="majorEastAsia" w:eastAsiaTheme="majorEastAsia"/>
          <w:b w:val="0"/>
          <w:bCs w:val="0"/>
          <w:kern w:val="2"/>
          <w:lang w:eastAsia="zh-CN"/>
        </w:rPr>
        <w:t>增量提质项目申报书</w:t>
      </w:r>
    </w:p>
    <w:p w14:paraId="4F4C220D">
      <w:pPr>
        <w:ind w:firstLine="552"/>
        <w:jc w:val="center"/>
        <w:rPr>
          <w:rFonts w:ascii="黑体" w:eastAsia="黑体"/>
          <w:bCs/>
          <w:sz w:val="28"/>
          <w:szCs w:val="28"/>
        </w:rPr>
      </w:pPr>
      <w:r>
        <w:rPr>
          <w:rFonts w:hint="eastAsia" w:ascii="黑体" w:eastAsia="黑体"/>
          <w:bCs/>
          <w:sz w:val="28"/>
          <w:szCs w:val="28"/>
        </w:rPr>
        <w:t xml:space="preserve">                               </w:t>
      </w:r>
    </w:p>
    <w:p w14:paraId="5CC5BD8A">
      <w:pPr>
        <w:ind w:firstLine="552"/>
        <w:jc w:val="center"/>
        <w:rPr>
          <w:rFonts w:ascii="黑体" w:eastAsia="黑体"/>
          <w:bCs/>
          <w:sz w:val="28"/>
          <w:szCs w:val="28"/>
        </w:rPr>
      </w:pPr>
      <w:r>
        <w:rPr>
          <w:rFonts w:hint="eastAsia" w:ascii="黑体" w:eastAsia="黑体"/>
          <w:bCs/>
          <w:sz w:val="28"/>
          <w:szCs w:val="28"/>
        </w:rPr>
        <w:t xml:space="preserve">                      编号：</w:t>
      </w:r>
    </w:p>
    <w:p w14:paraId="1F3C6A4A">
      <w:pPr>
        <w:rPr>
          <w:rFonts w:eastAsia="黑体"/>
          <w:sz w:val="28"/>
          <w:szCs w:val="28"/>
        </w:rPr>
      </w:pPr>
    </w:p>
    <w:p w14:paraId="498A54EC">
      <w:pPr>
        <w:rPr>
          <w:rFonts w:eastAsia="黑体"/>
          <w:sz w:val="28"/>
          <w:szCs w:val="28"/>
        </w:rPr>
      </w:pPr>
    </w:p>
    <w:p w14:paraId="571A1492">
      <w:pPr>
        <w:rPr>
          <w:rFonts w:eastAsia="黑体"/>
          <w:sz w:val="28"/>
          <w:szCs w:val="28"/>
        </w:rPr>
      </w:pPr>
    </w:p>
    <w:p w14:paraId="66715ECD">
      <w:pPr>
        <w:spacing w:line="480" w:lineRule="auto"/>
        <w:jc w:val="center"/>
        <w:rPr>
          <w:rFonts w:eastAsia="黑体"/>
          <w:sz w:val="28"/>
          <w:szCs w:val="28"/>
        </w:rPr>
      </w:pPr>
    </w:p>
    <w:p w14:paraId="2FDDEF70">
      <w:pPr>
        <w:spacing w:line="540" w:lineRule="exact"/>
        <w:ind w:left="2558" w:leftChars="304" w:hanging="1920" w:hangingChars="600"/>
        <w:rPr>
          <w:rFonts w:hint="default" w:ascii="仿宋" w:hAnsi="仿宋" w:eastAsia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u w:val="single"/>
          <w:lang w:eastAsia="zh-CN"/>
        </w:rPr>
        <w:t>2025</w:t>
      </w:r>
      <w:r>
        <w:rPr>
          <w:rFonts w:hint="eastAsia" w:ascii="仿宋" w:hAnsi="仿宋" w:eastAsia="仿宋"/>
          <w:sz w:val="32"/>
          <w:szCs w:val="32"/>
          <w:u w:val="single"/>
        </w:rPr>
        <w:t>年度</w:t>
      </w:r>
      <w:r>
        <w:rPr>
          <w:rFonts w:hint="eastAsia" w:ascii="仿宋" w:hAnsi="仿宋" w:eastAsia="仿宋"/>
          <w:sz w:val="32"/>
          <w:szCs w:val="32"/>
          <w:u w:val="single"/>
          <w:lang w:eastAsia="zh-CN"/>
        </w:rPr>
        <w:t>数据知识产权登记增量提质项目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</w:t>
      </w:r>
    </w:p>
    <w:p w14:paraId="3D682CAC">
      <w:pPr>
        <w:spacing w:line="480" w:lineRule="auto"/>
        <w:ind w:firstLine="320" w:firstLineChars="1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单位名称：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（公章）   </w:t>
      </w:r>
    </w:p>
    <w:p w14:paraId="1BB98693">
      <w:pPr>
        <w:spacing w:line="48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 系 人：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 </w:t>
      </w:r>
    </w:p>
    <w:p w14:paraId="7091CBF0">
      <w:pPr>
        <w:spacing w:line="480" w:lineRule="auto"/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联系电话：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 </w:t>
      </w:r>
    </w:p>
    <w:p w14:paraId="0D06D051">
      <w:pPr>
        <w:spacing w:line="480" w:lineRule="auto"/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电子邮件：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 </w:t>
      </w:r>
    </w:p>
    <w:p w14:paraId="6B28B479">
      <w:pPr>
        <w:spacing w:line="48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填报日期：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</w:p>
    <w:p w14:paraId="00D4D52B">
      <w:pPr>
        <w:spacing w:line="960" w:lineRule="auto"/>
        <w:jc w:val="center"/>
        <w:rPr>
          <w:rFonts w:ascii="仿宋" w:hAnsi="仿宋" w:eastAsia="仿宋"/>
          <w:bCs/>
          <w:szCs w:val="32"/>
        </w:rPr>
      </w:pPr>
    </w:p>
    <w:p w14:paraId="6AF44B27">
      <w:pPr>
        <w:spacing w:line="360" w:lineRule="auto"/>
        <w:jc w:val="center"/>
        <w:rPr>
          <w:rFonts w:ascii="仿宋" w:hAnsi="仿宋" w:eastAsia="仿宋"/>
          <w:bCs/>
          <w:szCs w:val="32"/>
        </w:rPr>
      </w:pPr>
    </w:p>
    <w:p w14:paraId="31405E2F">
      <w:pPr>
        <w:spacing w:line="360" w:lineRule="auto"/>
        <w:jc w:val="center"/>
        <w:rPr>
          <w:rFonts w:ascii="仿宋" w:hAnsi="仿宋" w:eastAsia="仿宋" w:cs="方正小标宋简体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汕头市市场监督管理局（知识产权局）编制</w:t>
      </w:r>
    </w:p>
    <w:p w14:paraId="70941A74">
      <w:pPr>
        <w:spacing w:line="360" w:lineRule="auto"/>
        <w:jc w:val="center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  <w:lang w:eastAsia="zh-CN"/>
        </w:rPr>
        <w:t>2025</w:t>
      </w:r>
      <w:r>
        <w:rPr>
          <w:rFonts w:hint="eastAsia" w:ascii="仿宋" w:hAnsi="仿宋" w:eastAsia="仿宋"/>
          <w:bCs/>
          <w:sz w:val="28"/>
          <w:szCs w:val="28"/>
        </w:rPr>
        <w:t>年</w:t>
      </w:r>
    </w:p>
    <w:p w14:paraId="3520F199">
      <w:pPr>
        <w:spacing w:line="360" w:lineRule="auto"/>
        <w:jc w:val="center"/>
        <w:rPr>
          <w:rFonts w:ascii="仿宋" w:hAnsi="仿宋" w:eastAsia="仿宋"/>
          <w:bCs/>
          <w:szCs w:val="32"/>
        </w:rPr>
      </w:pPr>
    </w:p>
    <w:p w14:paraId="6073FC12">
      <w:pPr>
        <w:spacing w:line="360" w:lineRule="auto"/>
        <w:jc w:val="center"/>
        <w:rPr>
          <w:rFonts w:ascii="仿宋" w:hAnsi="仿宋" w:eastAsia="仿宋"/>
          <w:bCs/>
          <w:szCs w:val="32"/>
        </w:rPr>
      </w:pPr>
    </w:p>
    <w:p w14:paraId="6F8E37B1">
      <w:pPr>
        <w:spacing w:beforeLines="100" w:line="360" w:lineRule="auto"/>
        <w:jc w:val="center"/>
        <w:rPr>
          <w:rFonts w:ascii="小标宋" w:hAnsi="黑体" w:eastAsia="小标宋"/>
          <w:sz w:val="44"/>
        </w:rPr>
      </w:pPr>
      <w:r>
        <w:rPr>
          <w:rFonts w:hint="eastAsia" w:ascii="小标宋" w:hAnsi="黑体" w:eastAsia="小标宋"/>
          <w:sz w:val="44"/>
        </w:rPr>
        <w:t>填写说明</w:t>
      </w:r>
    </w:p>
    <w:p w14:paraId="7342A026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一、本申请书适用于</w:t>
      </w:r>
      <w:r>
        <w:rPr>
          <w:rFonts w:hint="eastAsia" w:ascii="仿宋" w:hAnsi="仿宋" w:eastAsia="仿宋"/>
          <w:sz w:val="32"/>
          <w:szCs w:val="32"/>
          <w:lang w:eastAsia="zh-CN"/>
        </w:rPr>
        <w:t>2025</w:t>
      </w:r>
      <w:r>
        <w:rPr>
          <w:rFonts w:hint="eastAsia" w:ascii="仿宋" w:hAnsi="仿宋" w:eastAsia="仿宋"/>
          <w:sz w:val="32"/>
          <w:szCs w:val="32"/>
        </w:rPr>
        <w:t>年度</w:t>
      </w:r>
      <w:r>
        <w:rPr>
          <w:rFonts w:hint="eastAsia" w:ascii="仿宋" w:hAnsi="仿宋" w:eastAsia="仿宋"/>
          <w:sz w:val="32"/>
          <w:szCs w:val="32"/>
          <w:lang w:eastAsia="zh-CN"/>
        </w:rPr>
        <w:t>数据知识产权登记增量提质项目</w:t>
      </w:r>
      <w:r>
        <w:rPr>
          <w:rFonts w:ascii="仿宋" w:hAnsi="仿宋" w:eastAsia="仿宋"/>
          <w:sz w:val="32"/>
          <w:szCs w:val="32"/>
        </w:rPr>
        <w:t>的申报工作。</w:t>
      </w:r>
    </w:p>
    <w:p w14:paraId="28D40463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二、封面中项目编号</w:t>
      </w:r>
      <w:r>
        <w:rPr>
          <w:rFonts w:hint="eastAsia" w:ascii="仿宋" w:hAnsi="仿宋" w:eastAsia="仿宋"/>
          <w:sz w:val="32"/>
          <w:szCs w:val="32"/>
        </w:rPr>
        <w:t>由汕头市市场监督管理局</w:t>
      </w:r>
      <w:r>
        <w:rPr>
          <w:rFonts w:ascii="仿宋" w:hAnsi="仿宋" w:eastAsia="仿宋"/>
          <w:sz w:val="32"/>
          <w:szCs w:val="32"/>
        </w:rPr>
        <w:t>填写。</w:t>
      </w:r>
    </w:p>
    <w:p w14:paraId="22FB5F91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</w:t>
      </w:r>
      <w:r>
        <w:rPr>
          <w:rFonts w:ascii="仿宋" w:hAnsi="仿宋" w:eastAsia="仿宋"/>
          <w:sz w:val="32"/>
          <w:szCs w:val="32"/>
        </w:rPr>
        <w:t>、项目任务请填写申报指南中各项目下的对应任务。</w:t>
      </w:r>
    </w:p>
    <w:p w14:paraId="477876EB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</w:t>
      </w:r>
      <w:r>
        <w:rPr>
          <w:rFonts w:ascii="仿宋" w:hAnsi="仿宋" w:eastAsia="仿宋"/>
          <w:sz w:val="32"/>
          <w:szCs w:val="32"/>
        </w:rPr>
        <w:t>、申报单位对本申请材料以及所附材料的合法性、真实性、准确性负责。</w:t>
      </w:r>
    </w:p>
    <w:p w14:paraId="03408387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</w:t>
      </w:r>
      <w:r>
        <w:rPr>
          <w:rFonts w:ascii="仿宋" w:hAnsi="仿宋" w:eastAsia="仿宋"/>
          <w:sz w:val="32"/>
          <w:szCs w:val="32"/>
        </w:rPr>
        <w:t>、申请书规格为A4纸，各栏不够填写时，请自行加页。申请书宜双面打印，并于左侧装订成册，一式</w:t>
      </w:r>
      <w:r>
        <w:rPr>
          <w:rFonts w:hint="eastAsia" w:ascii="仿宋" w:hAnsi="仿宋" w:eastAsia="仿宋"/>
          <w:sz w:val="32"/>
          <w:szCs w:val="32"/>
        </w:rPr>
        <w:t>三</w:t>
      </w:r>
      <w:r>
        <w:rPr>
          <w:rFonts w:ascii="仿宋" w:hAnsi="仿宋" w:eastAsia="仿宋"/>
          <w:sz w:val="32"/>
          <w:szCs w:val="32"/>
        </w:rPr>
        <w:t>份。</w:t>
      </w:r>
    </w:p>
    <w:p w14:paraId="5B297748">
      <w:pPr>
        <w:spacing w:line="560" w:lineRule="exact"/>
      </w:pPr>
    </w:p>
    <w:p w14:paraId="01147E8F">
      <w:pPr>
        <w:spacing w:line="540" w:lineRule="exact"/>
        <w:rPr>
          <w:rFonts w:ascii="仿宋" w:hAnsi="仿宋" w:eastAsia="仿宋"/>
          <w:sz w:val="32"/>
          <w:szCs w:val="32"/>
        </w:rPr>
      </w:pPr>
      <w:r>
        <w:rPr>
          <w:rFonts w:eastAsia="黑体"/>
          <w:sz w:val="28"/>
          <w:szCs w:val="28"/>
        </w:rPr>
        <w:br w:type="page"/>
      </w:r>
    </w:p>
    <w:tbl>
      <w:tblPr>
        <w:tblStyle w:val="9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868"/>
        <w:gridCol w:w="632"/>
        <w:gridCol w:w="501"/>
        <w:gridCol w:w="251"/>
        <w:gridCol w:w="743"/>
        <w:gridCol w:w="1274"/>
        <w:gridCol w:w="710"/>
        <w:gridCol w:w="708"/>
        <w:gridCol w:w="566"/>
        <w:gridCol w:w="426"/>
        <w:gridCol w:w="284"/>
        <w:gridCol w:w="1861"/>
      </w:tblGrid>
      <w:tr w14:paraId="46A21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48F47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项目名称</w:t>
            </w:r>
          </w:p>
        </w:tc>
        <w:tc>
          <w:tcPr>
            <w:tcW w:w="795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D73053A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lang w:eastAsia="zh-CN"/>
              </w:rPr>
              <w:t>2025</w:t>
            </w:r>
            <w:r>
              <w:rPr>
                <w:rFonts w:hint="eastAsia" w:ascii="仿宋" w:hAnsi="仿宋" w:eastAsia="仿宋"/>
              </w:rPr>
              <w:t>年度汕头市海外知识产权侵权责任险推广项目</w:t>
            </w:r>
          </w:p>
        </w:tc>
      </w:tr>
      <w:tr w14:paraId="24800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787F0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项目起止</w:t>
            </w:r>
          </w:p>
        </w:tc>
        <w:tc>
          <w:tcPr>
            <w:tcW w:w="795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A6B4D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 xml:space="preserve">年  月  日   至 </w:t>
            </w:r>
            <w:r>
              <w:rPr>
                <w:rFonts w:hint="eastAsia" w:ascii="仿宋" w:hAnsi="仿宋" w:eastAsia="仿宋"/>
                <w:lang w:eastAsia="zh-CN"/>
              </w:rPr>
              <w:t>2025</w:t>
            </w:r>
            <w:r>
              <w:rPr>
                <w:rFonts w:hint="eastAsia" w:ascii="仿宋" w:hAnsi="仿宋" w:eastAsia="仿宋"/>
              </w:rPr>
              <w:t>年12月</w:t>
            </w:r>
            <w:r>
              <w:rPr>
                <w:rFonts w:hint="eastAsia" w:ascii="仿宋" w:hAnsi="仿宋" w:eastAsia="仿宋"/>
                <w:lang w:val="en-US" w:eastAsia="zh-CN"/>
              </w:rPr>
              <w:t>30</w:t>
            </w:r>
            <w:r>
              <w:rPr>
                <w:rFonts w:hint="eastAsia" w:ascii="仿宋" w:hAnsi="仿宋" w:eastAsia="仿宋"/>
              </w:rPr>
              <w:t>日</w:t>
            </w:r>
          </w:p>
        </w:tc>
      </w:tr>
      <w:tr w14:paraId="7750C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CA6D3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一、单位基本信息</w:t>
            </w:r>
          </w:p>
        </w:tc>
      </w:tr>
      <w:tr w14:paraId="4285A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76C9F">
            <w:pPr>
              <w:spacing w:line="400" w:lineRule="exact"/>
              <w:jc w:val="center"/>
              <w:rPr>
                <w:rFonts w:ascii="仿宋" w:hAnsi="仿宋" w:eastAsia="仿宋" w:cs="Times New Roman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项</w:t>
            </w:r>
          </w:p>
          <w:p w14:paraId="7B13DDAD">
            <w:pPr>
              <w:spacing w:line="400" w:lineRule="exact"/>
              <w:jc w:val="center"/>
              <w:rPr>
                <w:rFonts w:ascii="仿宋" w:hAnsi="仿宋" w:eastAsia="仿宋"/>
                <w:spacing w:val="-20"/>
              </w:rPr>
            </w:pPr>
            <w:r>
              <w:rPr>
                <w:rFonts w:hint="eastAsia" w:ascii="仿宋" w:hAnsi="仿宋" w:eastAsia="仿宋"/>
                <w:spacing w:val="-20"/>
              </w:rPr>
              <w:t>目</w:t>
            </w:r>
          </w:p>
          <w:p w14:paraId="73BED23E">
            <w:pPr>
              <w:spacing w:line="400" w:lineRule="exact"/>
              <w:jc w:val="center"/>
              <w:rPr>
                <w:rFonts w:ascii="仿宋" w:hAnsi="仿宋" w:eastAsia="仿宋"/>
                <w:spacing w:val="-20"/>
              </w:rPr>
            </w:pPr>
            <w:r>
              <w:rPr>
                <w:rFonts w:hint="eastAsia" w:ascii="仿宋" w:hAnsi="仿宋" w:eastAsia="仿宋"/>
                <w:spacing w:val="-20"/>
              </w:rPr>
              <w:t>申</w:t>
            </w:r>
          </w:p>
          <w:p w14:paraId="005284B0">
            <w:pPr>
              <w:spacing w:line="400" w:lineRule="exact"/>
              <w:jc w:val="center"/>
              <w:rPr>
                <w:rFonts w:ascii="仿宋" w:hAnsi="仿宋" w:eastAsia="仿宋"/>
                <w:spacing w:val="-20"/>
              </w:rPr>
            </w:pPr>
            <w:r>
              <w:rPr>
                <w:rFonts w:hint="eastAsia" w:ascii="仿宋" w:hAnsi="仿宋" w:eastAsia="仿宋"/>
                <w:spacing w:val="-20"/>
              </w:rPr>
              <w:t>请</w:t>
            </w:r>
          </w:p>
          <w:p w14:paraId="5FA95B1D">
            <w:pPr>
              <w:spacing w:line="400" w:lineRule="exact"/>
              <w:jc w:val="center"/>
              <w:rPr>
                <w:rFonts w:ascii="仿宋" w:hAnsi="仿宋" w:eastAsia="仿宋"/>
                <w:spacing w:val="-20"/>
              </w:rPr>
            </w:pPr>
            <w:r>
              <w:rPr>
                <w:rFonts w:hint="eastAsia" w:ascii="仿宋" w:hAnsi="仿宋" w:eastAsia="仿宋"/>
                <w:spacing w:val="-20"/>
              </w:rPr>
              <w:t>单</w:t>
            </w:r>
          </w:p>
          <w:p w14:paraId="43402C51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位</w:t>
            </w:r>
          </w:p>
        </w:tc>
        <w:tc>
          <w:tcPr>
            <w:tcW w:w="20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759E0E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单位名称</w:t>
            </w:r>
          </w:p>
        </w:tc>
        <w:tc>
          <w:tcPr>
            <w:tcW w:w="68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A1D82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79E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C42B5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20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CC24EC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成立时间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8593B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7F1AF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单位注册地</w:t>
            </w: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EB681F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FFE3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95538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20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BED00B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注册登记部门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993CFE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00820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注册登记类型</w:t>
            </w: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A5759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3FF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94C3E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4BBDC4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法定代表人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C2B0D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53348">
            <w:pPr>
              <w:spacing w:line="400" w:lineRule="exact"/>
              <w:ind w:left="-71" w:leftChars="-34" w:firstLine="88" w:firstLineChars="42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电话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225AA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21D34A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手机</w:t>
            </w:r>
          </w:p>
        </w:tc>
        <w:tc>
          <w:tcPr>
            <w:tcW w:w="1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0EA17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8DDD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0BE17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ADA3E6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单位开户银行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513B7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32CD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2F797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2945B4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账户名称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5A1961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9209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DD084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652F37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银行帐号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53CB9F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4963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FD457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32B73D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邮编及地址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2D847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FE64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8D783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069432">
            <w:pPr>
              <w:spacing w:line="400" w:lineRule="exact"/>
              <w:jc w:val="center"/>
              <w:rPr>
                <w:rFonts w:ascii="仿宋" w:hAnsi="仿宋" w:eastAsia="仿宋" w:cs="Times New Roman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项</w:t>
            </w:r>
          </w:p>
          <w:p w14:paraId="067AE6B7">
            <w:pPr>
              <w:spacing w:line="400" w:lineRule="exact"/>
              <w:jc w:val="center"/>
              <w:rPr>
                <w:rFonts w:ascii="仿宋" w:hAnsi="仿宋" w:eastAsia="仿宋"/>
                <w:spacing w:val="-20"/>
              </w:rPr>
            </w:pPr>
            <w:r>
              <w:rPr>
                <w:rFonts w:hint="eastAsia" w:ascii="仿宋" w:hAnsi="仿宋" w:eastAsia="仿宋"/>
                <w:spacing w:val="-20"/>
              </w:rPr>
              <w:t>目</w:t>
            </w:r>
          </w:p>
          <w:p w14:paraId="38EF16F7">
            <w:pPr>
              <w:spacing w:line="400" w:lineRule="exact"/>
              <w:jc w:val="center"/>
              <w:rPr>
                <w:rFonts w:ascii="仿宋" w:hAnsi="仿宋" w:eastAsia="仿宋"/>
                <w:spacing w:val="-20"/>
              </w:rPr>
            </w:pPr>
            <w:r>
              <w:rPr>
                <w:rFonts w:hint="eastAsia" w:ascii="仿宋" w:hAnsi="仿宋" w:eastAsia="仿宋"/>
                <w:spacing w:val="-20"/>
              </w:rPr>
              <w:t>负</w:t>
            </w:r>
          </w:p>
          <w:p w14:paraId="42065878">
            <w:pPr>
              <w:spacing w:line="400" w:lineRule="exact"/>
              <w:jc w:val="center"/>
              <w:rPr>
                <w:rFonts w:ascii="仿宋" w:hAnsi="仿宋" w:eastAsia="仿宋"/>
                <w:spacing w:val="-20"/>
              </w:rPr>
            </w:pPr>
            <w:r>
              <w:rPr>
                <w:rFonts w:hint="eastAsia" w:ascii="仿宋" w:hAnsi="仿宋" w:eastAsia="仿宋"/>
                <w:spacing w:val="-20"/>
              </w:rPr>
              <w:t>责</w:t>
            </w:r>
          </w:p>
          <w:p w14:paraId="2DF99FAD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人</w:t>
            </w: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06350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姓 名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4ACF23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9CB18">
            <w:pPr>
              <w:spacing w:line="400" w:lineRule="exact"/>
              <w:jc w:val="center"/>
              <w:rPr>
                <w:rFonts w:ascii="仿宋" w:hAnsi="仿宋" w:eastAsia="仿宋" w:cs="Times New Roman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项</w:t>
            </w:r>
          </w:p>
          <w:p w14:paraId="54EDCE0B">
            <w:pPr>
              <w:spacing w:line="400" w:lineRule="exact"/>
              <w:jc w:val="center"/>
              <w:rPr>
                <w:rFonts w:ascii="仿宋" w:hAnsi="仿宋" w:eastAsia="仿宋"/>
                <w:spacing w:val="-20"/>
              </w:rPr>
            </w:pPr>
            <w:r>
              <w:rPr>
                <w:rFonts w:hint="eastAsia" w:ascii="仿宋" w:hAnsi="仿宋" w:eastAsia="仿宋"/>
                <w:spacing w:val="-20"/>
              </w:rPr>
              <w:t>目</w:t>
            </w:r>
          </w:p>
          <w:p w14:paraId="6B947501">
            <w:pPr>
              <w:spacing w:line="400" w:lineRule="exact"/>
              <w:jc w:val="center"/>
              <w:rPr>
                <w:rFonts w:ascii="仿宋" w:hAnsi="仿宋" w:eastAsia="仿宋"/>
                <w:spacing w:val="-20"/>
              </w:rPr>
            </w:pPr>
            <w:r>
              <w:rPr>
                <w:rFonts w:hint="eastAsia" w:ascii="仿宋" w:hAnsi="仿宋" w:eastAsia="仿宋"/>
                <w:spacing w:val="-20"/>
              </w:rPr>
              <w:t>联</w:t>
            </w:r>
          </w:p>
          <w:p w14:paraId="2F6C533F">
            <w:pPr>
              <w:spacing w:line="400" w:lineRule="exact"/>
              <w:jc w:val="center"/>
              <w:rPr>
                <w:rFonts w:ascii="仿宋" w:hAnsi="仿宋" w:eastAsia="仿宋"/>
                <w:spacing w:val="-20"/>
              </w:rPr>
            </w:pPr>
            <w:r>
              <w:rPr>
                <w:rFonts w:hint="eastAsia" w:ascii="仿宋" w:hAnsi="仿宋" w:eastAsia="仿宋"/>
                <w:spacing w:val="-20"/>
              </w:rPr>
              <w:t>系</w:t>
            </w:r>
          </w:p>
          <w:p w14:paraId="2E09C5DD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人</w:t>
            </w: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1B186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姓 名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BE1FC6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A133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6D37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36E0DF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E05015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部门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325EB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525C06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6A98D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部门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EB8D4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55B0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77287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48DBA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EB7078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职务（称）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E9FE60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E9DF2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1935E5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职务（称）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0F1D20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F1D3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21F64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5E86D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01605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办公电话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31197">
            <w:pPr>
              <w:spacing w:line="400" w:lineRule="exac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E71F47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36784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办公电话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5A187">
            <w:pPr>
              <w:spacing w:line="400" w:lineRule="exac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</w:tr>
      <w:tr w14:paraId="07ECD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B6E39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4018CD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9FF8D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传真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FDB11">
            <w:pPr>
              <w:spacing w:line="400" w:lineRule="exac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AEC67C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C695D8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传真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6A456E">
            <w:pPr>
              <w:spacing w:line="400" w:lineRule="exac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</w:tr>
      <w:tr w14:paraId="595C0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11C0F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8F266F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C86A95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手机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2ABCE">
            <w:pPr>
              <w:spacing w:line="400" w:lineRule="exac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B3493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EB01C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手机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2C08E">
            <w:pPr>
              <w:spacing w:line="400" w:lineRule="exac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</w:tr>
      <w:tr w14:paraId="3B26B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5D168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DB21C9">
            <w:pPr>
              <w:widowControl/>
              <w:jc w:val="lef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636EF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电 邮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504743">
            <w:pPr>
              <w:spacing w:line="400" w:lineRule="exac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E7D65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5C895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</w:rPr>
              <w:t>电 邮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EADB4F">
            <w:pPr>
              <w:spacing w:line="400" w:lineRule="exact"/>
              <w:rPr>
                <w:rFonts w:ascii="仿宋" w:hAnsi="仿宋" w:eastAsia="仿宋"/>
                <w:spacing w:val="-20"/>
                <w:sz w:val="32"/>
                <w:szCs w:val="32"/>
              </w:rPr>
            </w:pPr>
          </w:p>
        </w:tc>
      </w:tr>
      <w:tr w14:paraId="0A83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CA633">
            <w:pPr>
              <w:spacing w:line="5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基本概况</w:t>
            </w:r>
          </w:p>
        </w:tc>
        <w:tc>
          <w:tcPr>
            <w:tcW w:w="795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6B80E">
            <w:pPr>
              <w:spacing w:line="360" w:lineRule="exact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（ 本单位主要业务，主要业绩、主要荣誉简介。）</w:t>
            </w:r>
          </w:p>
          <w:p w14:paraId="57AED08F">
            <w:pPr>
              <w:spacing w:line="360" w:lineRule="exact"/>
              <w:rPr>
                <w:rFonts w:ascii="仿宋" w:hAnsi="仿宋" w:eastAsia="仿宋"/>
              </w:rPr>
            </w:pPr>
          </w:p>
          <w:p w14:paraId="34019F39">
            <w:pPr>
              <w:spacing w:line="360" w:lineRule="exact"/>
              <w:rPr>
                <w:rFonts w:ascii="仿宋" w:hAnsi="仿宋" w:eastAsia="仿宋"/>
              </w:rPr>
            </w:pPr>
          </w:p>
          <w:p w14:paraId="4F3422C4">
            <w:pPr>
              <w:spacing w:line="360" w:lineRule="exact"/>
              <w:rPr>
                <w:rFonts w:ascii="仿宋" w:hAnsi="仿宋" w:eastAsia="仿宋"/>
              </w:rPr>
            </w:pPr>
          </w:p>
          <w:p w14:paraId="7248F06F">
            <w:pPr>
              <w:spacing w:line="360" w:lineRule="exact"/>
              <w:rPr>
                <w:rFonts w:ascii="仿宋" w:hAnsi="仿宋" w:eastAsia="仿宋"/>
              </w:rPr>
            </w:pPr>
          </w:p>
          <w:p w14:paraId="5CA756E2">
            <w:pPr>
              <w:spacing w:line="360" w:lineRule="exact"/>
              <w:rPr>
                <w:rFonts w:ascii="仿宋" w:hAnsi="仿宋" w:eastAsia="仿宋"/>
              </w:rPr>
            </w:pPr>
          </w:p>
          <w:p w14:paraId="0C4198A8">
            <w:pPr>
              <w:spacing w:line="360" w:lineRule="exact"/>
              <w:rPr>
                <w:rFonts w:ascii="仿宋" w:hAnsi="仿宋" w:eastAsia="仿宋"/>
              </w:rPr>
            </w:pPr>
          </w:p>
          <w:p w14:paraId="39F9B278">
            <w:pPr>
              <w:spacing w:line="360" w:lineRule="exact"/>
              <w:rPr>
                <w:rFonts w:ascii="仿宋" w:hAnsi="仿宋" w:eastAsia="仿宋"/>
              </w:rPr>
            </w:pPr>
          </w:p>
          <w:p w14:paraId="19E35FF9">
            <w:pPr>
              <w:spacing w:line="360" w:lineRule="exact"/>
              <w:rPr>
                <w:rFonts w:ascii="仿宋" w:hAnsi="仿宋" w:eastAsia="仿宋"/>
              </w:rPr>
            </w:pPr>
          </w:p>
          <w:p w14:paraId="2FBC8DC5">
            <w:pPr>
              <w:spacing w:line="360" w:lineRule="exact"/>
              <w:rPr>
                <w:rFonts w:ascii="仿宋" w:hAnsi="仿宋" w:eastAsia="仿宋"/>
              </w:rPr>
            </w:pPr>
          </w:p>
          <w:p w14:paraId="405A0423">
            <w:pPr>
              <w:spacing w:line="360" w:lineRule="exact"/>
              <w:rPr>
                <w:rFonts w:ascii="仿宋" w:hAnsi="仿宋" w:eastAsia="仿宋"/>
              </w:rPr>
            </w:pPr>
          </w:p>
          <w:p w14:paraId="4B512394">
            <w:pPr>
              <w:spacing w:line="360" w:lineRule="exact"/>
              <w:rPr>
                <w:rFonts w:ascii="仿宋" w:hAnsi="仿宋" w:eastAsia="仿宋"/>
              </w:rPr>
            </w:pPr>
          </w:p>
          <w:p w14:paraId="2441FD81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570B88B5">
      <w:pPr>
        <w:spacing w:line="560" w:lineRule="exact"/>
        <w:ind w:firstLine="42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eastAsia="黑体"/>
        </w:rPr>
        <w:t xml:space="preserve"> </w:t>
      </w:r>
    </w:p>
    <w:p w14:paraId="26EE7969">
      <w:pPr>
        <w:widowControl/>
        <w:jc w:val="left"/>
        <w:rPr>
          <w:rFonts w:eastAsia="黑体"/>
        </w:rPr>
        <w:sectPr>
          <w:pgSz w:w="11906" w:h="16838"/>
          <w:pgMar w:top="1701" w:right="1588" w:bottom="1474" w:left="1588" w:header="851" w:footer="1021" w:gutter="0"/>
          <w:cols w:space="720" w:num="1"/>
        </w:sectPr>
      </w:pPr>
    </w:p>
    <w:p w14:paraId="52FFE25A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一、项目方案</w:t>
      </w:r>
    </w:p>
    <w:tbl>
      <w:tblPr>
        <w:tblStyle w:val="9"/>
        <w:tblW w:w="9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8038"/>
      </w:tblGrid>
      <w:tr w14:paraId="18CF4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0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B5409">
            <w:pPr>
              <w:spacing w:line="50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项目</w:t>
            </w:r>
          </w:p>
          <w:p w14:paraId="508FF135"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内容</w:t>
            </w:r>
          </w:p>
          <w:p w14:paraId="0C800E74"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及</w:t>
            </w:r>
          </w:p>
          <w:p w14:paraId="4C85858F"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申报</w:t>
            </w:r>
          </w:p>
          <w:p w14:paraId="48DED057">
            <w:pPr>
              <w:spacing w:line="5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理由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F68B92">
            <w:pPr>
              <w:spacing w:line="500" w:lineRule="exact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（包括项目实施的重要意义，实施背景和工作目标，项目具体内容、主要措施和具体实施方式，可另附页。）</w:t>
            </w:r>
          </w:p>
          <w:p w14:paraId="0DB4CCBC">
            <w:pPr>
              <w:spacing w:line="500" w:lineRule="exact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EA8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7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FE54E">
            <w:pPr>
              <w:spacing w:line="50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预期</w:t>
            </w:r>
          </w:p>
          <w:p w14:paraId="3D688868"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目标</w:t>
            </w:r>
          </w:p>
          <w:p w14:paraId="62F41D80"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及</w:t>
            </w:r>
          </w:p>
          <w:p w14:paraId="62FDBDEF"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成果</w:t>
            </w:r>
          </w:p>
          <w:p w14:paraId="588696B3">
            <w:pPr>
              <w:spacing w:line="5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 xml:space="preserve">形式 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581264">
            <w:pPr>
              <w:spacing w:line="500" w:lineRule="exact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（项目实施后的预期目标、成果和具体可考核指标。）</w:t>
            </w:r>
          </w:p>
          <w:p w14:paraId="23241C91">
            <w:pPr>
              <w:spacing w:line="500" w:lineRule="exact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B481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2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9FC51">
            <w:pPr>
              <w:spacing w:line="50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 xml:space="preserve">项目 </w:t>
            </w:r>
          </w:p>
          <w:p w14:paraId="3949C723"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实施 </w:t>
            </w:r>
          </w:p>
          <w:p w14:paraId="326C20DB">
            <w:pPr>
              <w:spacing w:line="5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计划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DB2329">
            <w:pPr>
              <w:spacing w:line="500" w:lineRule="exact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（总体进度时间安排，确保</w:t>
            </w:r>
            <w:r>
              <w:rPr>
                <w:rFonts w:hint="eastAsia" w:ascii="仿宋" w:hAnsi="仿宋" w:eastAsia="仿宋"/>
                <w:lang w:eastAsia="zh-CN"/>
              </w:rPr>
              <w:t>2025</w:t>
            </w:r>
            <w:r>
              <w:rPr>
                <w:rFonts w:hint="eastAsia" w:ascii="仿宋" w:hAnsi="仿宋" w:eastAsia="仿宋"/>
              </w:rPr>
              <w:t>年12月</w:t>
            </w:r>
            <w:r>
              <w:rPr>
                <w:rFonts w:hint="eastAsia" w:ascii="仿宋" w:hAnsi="仿宋" w:eastAsia="仿宋"/>
                <w:lang w:val="en-US" w:eastAsia="zh-CN"/>
              </w:rPr>
              <w:t>30</w:t>
            </w:r>
            <w:r>
              <w:rPr>
                <w:rFonts w:hint="eastAsia" w:ascii="仿宋" w:hAnsi="仿宋" w:eastAsia="仿宋"/>
              </w:rPr>
              <w:t>日前提交项目总结报告）</w:t>
            </w:r>
          </w:p>
          <w:p w14:paraId="26920506">
            <w:pPr>
              <w:spacing w:line="5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7374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5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994D2">
            <w:pPr>
              <w:spacing w:line="50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保障</w:t>
            </w:r>
          </w:p>
          <w:p w14:paraId="3D5AEFFB">
            <w:pPr>
              <w:spacing w:line="5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措施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28FDD6">
            <w:pPr>
              <w:spacing w:line="500" w:lineRule="exact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（人力资源、信息化保障等保障项目顺利实施的相关条件等内容）</w:t>
            </w:r>
          </w:p>
          <w:p w14:paraId="69CDD3BF">
            <w:pPr>
              <w:spacing w:line="500" w:lineRule="exact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5D966707">
      <w:pPr>
        <w:widowControl/>
        <w:jc w:val="left"/>
        <w:rPr>
          <w:rFonts w:eastAsia="黑体"/>
        </w:rPr>
        <w:sectPr>
          <w:pgSz w:w="11906" w:h="16838"/>
          <w:pgMar w:top="2098" w:right="1531" w:bottom="1985" w:left="1531" w:header="851" w:footer="1418" w:gutter="0"/>
          <w:cols w:space="720" w:num="1"/>
          <w:docGrid w:type="lines" w:linePitch="312" w:charSpace="0"/>
        </w:sectPr>
      </w:pPr>
    </w:p>
    <w:p w14:paraId="2FCA2659"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二、项目负责人及项目组成员（可加页</w:t>
      </w:r>
      <w:r>
        <w:rPr>
          <w:rFonts w:hint="eastAsia" w:ascii="黑体" w:hAnsi="黑体" w:eastAsia="黑体"/>
          <w:sz w:val="32"/>
          <w:szCs w:val="32"/>
        </w:rPr>
        <w:t>）</w:t>
      </w:r>
    </w:p>
    <w:tbl>
      <w:tblPr>
        <w:tblStyle w:val="9"/>
        <w:tblW w:w="14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263"/>
        <w:gridCol w:w="840"/>
        <w:gridCol w:w="1124"/>
        <w:gridCol w:w="2126"/>
        <w:gridCol w:w="1418"/>
        <w:gridCol w:w="1842"/>
        <w:gridCol w:w="1814"/>
        <w:gridCol w:w="2126"/>
        <w:gridCol w:w="1416"/>
      </w:tblGrid>
      <w:tr w14:paraId="2CE5A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D764C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项目组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03F9A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姓名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B821B5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性别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06C34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出生</w:t>
            </w:r>
          </w:p>
          <w:p w14:paraId="5D38E644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年月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9804AF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单位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E519F9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职务/</w:t>
            </w:r>
          </w:p>
          <w:p w14:paraId="2BC76CCF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职称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91135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所学专业</w:t>
            </w:r>
          </w:p>
          <w:p w14:paraId="596F1AA9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及学历</w:t>
            </w: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4B08AE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现从事专业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DAFB1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在项目中任务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287FBE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签名</w:t>
            </w:r>
          </w:p>
        </w:tc>
      </w:tr>
      <w:tr w14:paraId="353BE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D287C2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项目</w:t>
            </w:r>
          </w:p>
          <w:p w14:paraId="63EA01B9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负责人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C5405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DFB01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728897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5ED94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B9E8B7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CA0403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A753AE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04AA97">
            <w:pPr>
              <w:adjustRightInd w:val="0"/>
              <w:snapToGrid w:val="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5094BA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FC16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BB546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  <w:p w14:paraId="19EF5376"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  <w:p w14:paraId="3449C8AA"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  <w:p w14:paraId="4A9FCA98"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  <w:p w14:paraId="39DC7E70"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项目组</w:t>
            </w:r>
          </w:p>
          <w:p w14:paraId="62CD74F5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主要成员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61C254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2F7490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A8058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5A225E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6CD4F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D8D6A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88D30A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0881C2">
            <w:pPr>
              <w:adjustRightInd w:val="0"/>
              <w:snapToGrid w:val="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F3B079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0E87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92AA6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BB8380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E8F875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89499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374FC9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4E8AC2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EB2C26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B11F4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D1303">
            <w:pPr>
              <w:adjustRightInd w:val="0"/>
              <w:snapToGrid w:val="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99628E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F239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FDA92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C24A5D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3AA5B4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F8F69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A8176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94BFA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A447B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BF5A4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A29CA">
            <w:pPr>
              <w:adjustRightInd w:val="0"/>
              <w:snapToGrid w:val="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991855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10BC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C63C9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49551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C0D8E4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F933F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B9A55C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3C688D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76D45E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86718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5BD78">
            <w:pPr>
              <w:adjustRightInd w:val="0"/>
              <w:snapToGrid w:val="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FE99B8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A889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1E6E5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9AD1E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88872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053AE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68F12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DEE2AB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E0699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8BEC8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3255C8">
            <w:pPr>
              <w:adjustRightInd w:val="0"/>
              <w:snapToGrid w:val="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BB10E6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775D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21A7D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B0838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B8561B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8BED7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D0E347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73C14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6409D7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242F7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3BC01">
            <w:pPr>
              <w:adjustRightInd w:val="0"/>
              <w:snapToGrid w:val="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E04D6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B0CF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48FE2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70BF34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64B76F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EBEABA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3D71F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F0EA5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A51406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2EB49D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9B41C">
            <w:pPr>
              <w:adjustRightInd w:val="0"/>
              <w:snapToGrid w:val="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428E34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A8CA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CEC2C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13712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E55AA7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532A74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73738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1A3D3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A3CB73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F1BD41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64A3E2">
            <w:pPr>
              <w:adjustRightInd w:val="0"/>
              <w:snapToGrid w:val="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61DE3C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517D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2B94F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D85499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29E577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530B55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BFA0F8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2E933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D9113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E0F3DE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DF6D25">
            <w:pPr>
              <w:adjustRightInd w:val="0"/>
              <w:snapToGrid w:val="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133DF2">
            <w:pPr>
              <w:adjustRightInd w:val="0"/>
              <w:snapToGrid w:val="0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4CE7F7EE">
      <w:pPr>
        <w:spacing w:line="560" w:lineRule="exact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eastAsia="方正小标宋简体"/>
          <w:sz w:val="44"/>
          <w:szCs w:val="44"/>
        </w:rPr>
        <w:t xml:space="preserve"> </w:t>
      </w:r>
    </w:p>
    <w:p w14:paraId="62CE4D08">
      <w:pPr>
        <w:widowControl/>
        <w:jc w:val="left"/>
        <w:rPr>
          <w:rFonts w:ascii="黑体" w:hAnsi="黑体" w:eastAsia="黑体" w:cs="宋体"/>
        </w:rPr>
        <w:sectPr>
          <w:pgSz w:w="16838" w:h="11906" w:orient="landscape"/>
          <w:pgMar w:top="1531" w:right="2098" w:bottom="1531" w:left="1985" w:header="851" w:footer="992" w:gutter="0"/>
          <w:cols w:space="720" w:num="1"/>
          <w:docGrid w:type="lines" w:linePitch="312" w:charSpace="0"/>
        </w:sectPr>
      </w:pPr>
    </w:p>
    <w:p w14:paraId="2452A7A7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三、项目支出预算明细表</w:t>
      </w:r>
    </w:p>
    <w:p w14:paraId="5E94CA60">
      <w:pPr>
        <w:wordWrap w:val="0"/>
        <w:spacing w:before="240" w:line="560" w:lineRule="exact"/>
        <w:jc w:val="righ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 xml:space="preserve">单位：万元  </w:t>
      </w:r>
    </w:p>
    <w:tbl>
      <w:tblPr>
        <w:tblStyle w:val="9"/>
        <w:tblW w:w="9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821"/>
        <w:gridCol w:w="4508"/>
        <w:gridCol w:w="1434"/>
        <w:gridCol w:w="2405"/>
      </w:tblGrid>
      <w:tr w14:paraId="20AB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D6BAB">
            <w:pPr>
              <w:spacing w:line="40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目</w:t>
            </w:r>
          </w:p>
          <w:p w14:paraId="48CCC7AB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支</w:t>
            </w:r>
          </w:p>
          <w:p w14:paraId="03B38BAD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出</w:t>
            </w:r>
          </w:p>
          <w:p w14:paraId="7B4081E1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预</w:t>
            </w:r>
          </w:p>
          <w:p w14:paraId="4EE6BD1A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算</w:t>
            </w:r>
          </w:p>
          <w:p w14:paraId="2E47F95C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及</w:t>
            </w:r>
          </w:p>
          <w:p w14:paraId="3B6B3002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测</w:t>
            </w:r>
          </w:p>
          <w:p w14:paraId="4DDFFDE2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算</w:t>
            </w:r>
          </w:p>
          <w:p w14:paraId="2E857A56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依</w:t>
            </w:r>
          </w:p>
          <w:p w14:paraId="082153CD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据</w:t>
            </w:r>
          </w:p>
        </w:tc>
        <w:tc>
          <w:tcPr>
            <w:tcW w:w="82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BEE601">
            <w:pPr>
              <w:spacing w:line="40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项</w:t>
            </w:r>
          </w:p>
          <w:p w14:paraId="0C58B3B8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目</w:t>
            </w:r>
          </w:p>
          <w:p w14:paraId="29FDD7AF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资</w:t>
            </w:r>
          </w:p>
          <w:p w14:paraId="7ADA1A1C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金</w:t>
            </w:r>
          </w:p>
          <w:p w14:paraId="7C9A656D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来</w:t>
            </w:r>
          </w:p>
          <w:p w14:paraId="67F598A4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源</w:t>
            </w: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C7666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资金来源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D903DF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金  额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E2BE42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说  明</w:t>
            </w:r>
          </w:p>
        </w:tc>
      </w:tr>
      <w:tr w14:paraId="68493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1DB22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2FB2F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C7E291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合  计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526F6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50429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385B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48F47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2AE4D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BD137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 xml:space="preserve">1.市局项目支出 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07C0E9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175FB8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5422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5268C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7B6F4D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56E27D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2.其他来源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6F2B175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BBBDE60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00E7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EBDCC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E74FB">
            <w:pPr>
              <w:spacing w:line="400" w:lineRule="exact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市</w:t>
            </w:r>
          </w:p>
          <w:p w14:paraId="60267797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局</w:t>
            </w:r>
          </w:p>
          <w:p w14:paraId="2E42976C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拨</w:t>
            </w:r>
          </w:p>
          <w:p w14:paraId="6FB64CD2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款</w:t>
            </w:r>
          </w:p>
          <w:p w14:paraId="5FFE8C23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项</w:t>
            </w:r>
          </w:p>
          <w:p w14:paraId="007CD4A2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目</w:t>
            </w:r>
          </w:p>
          <w:p w14:paraId="1B7165C1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支</w:t>
            </w:r>
          </w:p>
          <w:p w14:paraId="0FA30FC6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出</w:t>
            </w:r>
          </w:p>
          <w:p w14:paraId="6ED17F5C">
            <w:pPr>
              <w:spacing w:line="4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明</w:t>
            </w:r>
          </w:p>
          <w:p w14:paraId="7AC68B2B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细</w:t>
            </w: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5E5880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支出项目内容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B1DE56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金 额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70753A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29BC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FAF31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3AC585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0EC452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81A98F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473F316"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9D5D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2E255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75BA4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A27C2C6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</w:p>
          <w:p w14:paraId="2C080C60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 xml:space="preserve"> </w:t>
            </w:r>
          </w:p>
          <w:p w14:paraId="1F5ABBB2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A39A6E6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81B26F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ECD1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B97CE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804A5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6457ADC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EB2400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A31261D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976D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CA37B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765AA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ED2323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B96D261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DA4B23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25C5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56D54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976D9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5067C61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E9B20C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7D217D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94E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B9F4F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DDEEB2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533DDBB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5EC32B5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81256B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90EA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EC9CA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7BA53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7129F9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D1D394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66AF7FD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68CD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70B37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A32F8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183761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97E3BD3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4E4D68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4554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3939A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E36B3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36E0D5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4DD43C8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EAABF08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C773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309F3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55B976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4F529E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9A3F79F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90FD7CE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981C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A56FA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043224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3ECC37E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C228ED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9772CF2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0266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27D96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5DFD69">
            <w:pPr>
              <w:widowControl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DCFD459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A4F384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0EBBD8A"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5E4B7218">
      <w:pPr>
        <w:rPr>
          <w:rFonts w:ascii="黑体" w:hAnsi="黑体" w:eastAsia="黑体"/>
        </w:rPr>
      </w:pPr>
    </w:p>
    <w:p w14:paraId="0E649CA2">
      <w:pPr>
        <w:rPr>
          <w:rFonts w:ascii="黑体" w:hAnsi="黑体" w:eastAsia="黑体"/>
        </w:rPr>
      </w:pPr>
    </w:p>
    <w:p w14:paraId="7F1CE59E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四、相关单位意见</w:t>
      </w:r>
    </w:p>
    <w:tbl>
      <w:tblPr>
        <w:tblStyle w:val="9"/>
        <w:tblW w:w="9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4"/>
        <w:gridCol w:w="3076"/>
      </w:tblGrid>
      <w:tr w14:paraId="414F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4" w:hRule="atLeast"/>
          <w:jc w:val="center"/>
        </w:trPr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04927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申报单位意见</w:t>
            </w:r>
          </w:p>
        </w:tc>
        <w:tc>
          <w:tcPr>
            <w:tcW w:w="3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F0A655E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项目负责人签名：</w:t>
            </w:r>
          </w:p>
          <w:p w14:paraId="73FF742F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169CE0B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单位（盖章）</w:t>
            </w:r>
          </w:p>
          <w:p w14:paraId="4931083F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2823A76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年  月  日</w:t>
            </w:r>
          </w:p>
        </w:tc>
      </w:tr>
      <w:tr w14:paraId="4B9A0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7" w:hRule="atLeast"/>
          <w:jc w:val="center"/>
        </w:trPr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8D135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区县局（市局各分局）审核推荐意见</w:t>
            </w:r>
          </w:p>
        </w:tc>
        <w:tc>
          <w:tcPr>
            <w:tcW w:w="3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598DB64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03233B53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0F05C655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3E6EF7CF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BADC456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推荐单位（盖章）</w:t>
            </w:r>
          </w:p>
          <w:p w14:paraId="05E9BEDD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年  月  日</w:t>
            </w:r>
          </w:p>
        </w:tc>
      </w:tr>
    </w:tbl>
    <w:p w14:paraId="5FB0569C">
      <w:pPr>
        <w:spacing w:line="540" w:lineRule="exact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DB1B2A"/>
    <w:multiLevelType w:val="multilevel"/>
    <w:tmpl w:val="79DB1B2A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67ED3"/>
    <w:rsid w:val="000072DF"/>
    <w:rsid w:val="000731E9"/>
    <w:rsid w:val="00091CEB"/>
    <w:rsid w:val="000A4F60"/>
    <w:rsid w:val="000A623E"/>
    <w:rsid w:val="000D1840"/>
    <w:rsid w:val="000D3F13"/>
    <w:rsid w:val="000E0C30"/>
    <w:rsid w:val="000E74D8"/>
    <w:rsid w:val="001201F6"/>
    <w:rsid w:val="00126FFE"/>
    <w:rsid w:val="00133DCF"/>
    <w:rsid w:val="00133E76"/>
    <w:rsid w:val="001567A1"/>
    <w:rsid w:val="00166066"/>
    <w:rsid w:val="00184C02"/>
    <w:rsid w:val="001A3EA3"/>
    <w:rsid w:val="001D7AD2"/>
    <w:rsid w:val="001E115C"/>
    <w:rsid w:val="00220820"/>
    <w:rsid w:val="00292B5E"/>
    <w:rsid w:val="002C10D8"/>
    <w:rsid w:val="002C3FD5"/>
    <w:rsid w:val="002E02B6"/>
    <w:rsid w:val="002E1049"/>
    <w:rsid w:val="003114A7"/>
    <w:rsid w:val="00322BAA"/>
    <w:rsid w:val="003235EC"/>
    <w:rsid w:val="00345504"/>
    <w:rsid w:val="003516E6"/>
    <w:rsid w:val="00395B3F"/>
    <w:rsid w:val="003A5FF0"/>
    <w:rsid w:val="003B3999"/>
    <w:rsid w:val="0042045F"/>
    <w:rsid w:val="00435C6E"/>
    <w:rsid w:val="00440C0C"/>
    <w:rsid w:val="00450CE1"/>
    <w:rsid w:val="00463D5E"/>
    <w:rsid w:val="00464F2C"/>
    <w:rsid w:val="004867F1"/>
    <w:rsid w:val="004868B8"/>
    <w:rsid w:val="00490879"/>
    <w:rsid w:val="00496C4B"/>
    <w:rsid w:val="004B1246"/>
    <w:rsid w:val="004D1EF1"/>
    <w:rsid w:val="004D6FFC"/>
    <w:rsid w:val="00512C11"/>
    <w:rsid w:val="005159BA"/>
    <w:rsid w:val="00522B09"/>
    <w:rsid w:val="0053789B"/>
    <w:rsid w:val="00561241"/>
    <w:rsid w:val="00567ED3"/>
    <w:rsid w:val="0057168B"/>
    <w:rsid w:val="005A3553"/>
    <w:rsid w:val="005F5068"/>
    <w:rsid w:val="005F659B"/>
    <w:rsid w:val="006040C5"/>
    <w:rsid w:val="0061333A"/>
    <w:rsid w:val="00614CBF"/>
    <w:rsid w:val="00652E41"/>
    <w:rsid w:val="006534BC"/>
    <w:rsid w:val="006560A2"/>
    <w:rsid w:val="00662ED2"/>
    <w:rsid w:val="006D02EB"/>
    <w:rsid w:val="007720FE"/>
    <w:rsid w:val="007730FD"/>
    <w:rsid w:val="00793E59"/>
    <w:rsid w:val="0079443D"/>
    <w:rsid w:val="00796D18"/>
    <w:rsid w:val="007A36AC"/>
    <w:rsid w:val="007B7DD5"/>
    <w:rsid w:val="007E599E"/>
    <w:rsid w:val="00891A50"/>
    <w:rsid w:val="008A7E00"/>
    <w:rsid w:val="008B7B53"/>
    <w:rsid w:val="008E7A72"/>
    <w:rsid w:val="00966022"/>
    <w:rsid w:val="00991FDF"/>
    <w:rsid w:val="009A18FA"/>
    <w:rsid w:val="009C4DEC"/>
    <w:rsid w:val="009F4638"/>
    <w:rsid w:val="00A25381"/>
    <w:rsid w:val="00A40B62"/>
    <w:rsid w:val="00A5213D"/>
    <w:rsid w:val="00A703C8"/>
    <w:rsid w:val="00A8095F"/>
    <w:rsid w:val="00A81ACE"/>
    <w:rsid w:val="00AB31C4"/>
    <w:rsid w:val="00B132BB"/>
    <w:rsid w:val="00B848E4"/>
    <w:rsid w:val="00B87939"/>
    <w:rsid w:val="00BA2A91"/>
    <w:rsid w:val="00BA4241"/>
    <w:rsid w:val="00BF1015"/>
    <w:rsid w:val="00C34B39"/>
    <w:rsid w:val="00C4448F"/>
    <w:rsid w:val="00C6098E"/>
    <w:rsid w:val="00C72BDD"/>
    <w:rsid w:val="00C74F9C"/>
    <w:rsid w:val="00C94DF5"/>
    <w:rsid w:val="00CE410E"/>
    <w:rsid w:val="00D002EB"/>
    <w:rsid w:val="00D0557F"/>
    <w:rsid w:val="00D30A98"/>
    <w:rsid w:val="00D51796"/>
    <w:rsid w:val="00D537BF"/>
    <w:rsid w:val="00D53D55"/>
    <w:rsid w:val="00D806D8"/>
    <w:rsid w:val="00D8166D"/>
    <w:rsid w:val="00D94445"/>
    <w:rsid w:val="00DA7C6A"/>
    <w:rsid w:val="00E756D0"/>
    <w:rsid w:val="00ED701B"/>
    <w:rsid w:val="00EE60FA"/>
    <w:rsid w:val="00F03A64"/>
    <w:rsid w:val="00F11971"/>
    <w:rsid w:val="00F31C11"/>
    <w:rsid w:val="00F37D86"/>
    <w:rsid w:val="00F40C0A"/>
    <w:rsid w:val="00F414F8"/>
    <w:rsid w:val="00F60A58"/>
    <w:rsid w:val="00F71169"/>
    <w:rsid w:val="00F82D2E"/>
    <w:rsid w:val="00F962F9"/>
    <w:rsid w:val="00FB2A7C"/>
    <w:rsid w:val="07C579C1"/>
    <w:rsid w:val="17D38D1F"/>
    <w:rsid w:val="18836098"/>
    <w:rsid w:val="21D21569"/>
    <w:rsid w:val="22F30EFA"/>
    <w:rsid w:val="250C4DE9"/>
    <w:rsid w:val="36992C4B"/>
    <w:rsid w:val="3A712CF7"/>
    <w:rsid w:val="3B0011C7"/>
    <w:rsid w:val="403873B2"/>
    <w:rsid w:val="41050FD7"/>
    <w:rsid w:val="4DA50F02"/>
    <w:rsid w:val="54F96D55"/>
    <w:rsid w:val="5A8A50AC"/>
    <w:rsid w:val="61AE5ED7"/>
    <w:rsid w:val="664B67B6"/>
    <w:rsid w:val="6AC930AA"/>
    <w:rsid w:val="6CA901B9"/>
    <w:rsid w:val="6F9F8311"/>
    <w:rsid w:val="70F24840"/>
    <w:rsid w:val="760DE3BB"/>
    <w:rsid w:val="FDF2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1"/>
    <w:link w:val="7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6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1"/>
    <w:link w:val="5"/>
    <w:semiHidden/>
    <w:qFormat/>
    <w:uiPriority w:val="99"/>
    <w:rPr>
      <w:sz w:val="18"/>
      <w:szCs w:val="18"/>
    </w:rPr>
  </w:style>
  <w:style w:type="character" w:customStyle="1" w:styleId="17">
    <w:name w:val="日期 Char"/>
    <w:basedOn w:val="11"/>
    <w:link w:val="4"/>
    <w:semiHidden/>
    <w:qFormat/>
    <w:uiPriority w:val="99"/>
  </w:style>
  <w:style w:type="paragraph" w:customStyle="1" w:styleId="18">
    <w:name w:val="样式1"/>
    <w:basedOn w:val="3"/>
    <w:qFormat/>
    <w:uiPriority w:val="0"/>
    <w:pPr>
      <w:keepNext w:val="0"/>
      <w:keepLines w:val="0"/>
      <w:widowControl/>
      <w:adjustRightInd w:val="0"/>
      <w:snapToGrid w:val="0"/>
      <w:spacing w:before="100" w:beforeAutospacing="1" w:after="100" w:afterAutospacing="1" w:line="640" w:lineRule="exact"/>
      <w:jc w:val="center"/>
    </w:pPr>
    <w:rPr>
      <w:rFonts w:ascii="小标宋" w:hAnsi="宋体" w:eastAsia="小标宋" w:cs="Times New Roman"/>
      <w:color w:val="000000"/>
      <w:kern w:val="36"/>
    </w:rPr>
  </w:style>
  <w:style w:type="character" w:customStyle="1" w:styleId="19">
    <w:name w:val="标题 1 Char"/>
    <w:basedOn w:val="11"/>
    <w:link w:val="3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1180</Words>
  <Characters>1229</Characters>
  <Lines>30</Lines>
  <Paragraphs>8</Paragraphs>
  <TotalTime>2</TotalTime>
  <ScaleCrop>false</ScaleCrop>
  <LinksUpToDate>false</LinksUpToDate>
  <CharactersWithSpaces>1514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2020-04-28T16:34:00Z</dcterms:created>
  <dc:creator>Administrator</dc:creator>
  <cp:lastModifiedBy>.</cp:lastModifiedBy>
  <cp:lastPrinted>2021-11-04T09:21:00Z</cp:lastPrinted>
  <dcterms:modified xsi:type="dcterms:W3CDTF">2026-10-22T02:12:32Z</dcterms:modified>
  <dc:title>附件8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4E94903D3520CE4434176066702FF259</vt:lpwstr>
  </property>
  <property fmtid="{D5CDD505-2E9C-101B-9397-08002B2CF9AE}" pid="4" name="KSOTemplateDocerSaveRecord">
    <vt:lpwstr>eyJoZGlkIjoiYzJiZjFjMmY5Y2NiZjNiYmYyNzA1OTYzYmMzNTYwMmYiLCJ1c2VySWQiOiIzMjE5MDQ1OTIifQ==</vt:lpwstr>
  </property>
</Properties>
</file>