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679B6">
      <w:pPr>
        <w:rPr>
          <w:rFonts w:hint="eastAsia" w:ascii="黑体" w:hAnsi="黑体" w:eastAsia="黑体" w:cs="黑体"/>
          <w:bCs/>
          <w:sz w:val="28"/>
          <w:szCs w:val="28"/>
        </w:rPr>
      </w:pPr>
    </w:p>
    <w:p w14:paraId="7E9E7AE8">
      <w:pPr>
        <w:jc w:val="center"/>
        <w:rPr>
          <w:b/>
          <w:sz w:val="52"/>
        </w:rPr>
      </w:pPr>
    </w:p>
    <w:p w14:paraId="248146E2">
      <w:pPr>
        <w:jc w:val="center"/>
        <w:rPr>
          <w:rFonts w:hint="eastAsia" w:ascii="宋体" w:hAnsi="宋体" w:cs="宋体"/>
          <w:b/>
          <w:spacing w:val="70"/>
          <w:sz w:val="52"/>
          <w:szCs w:val="52"/>
        </w:rPr>
      </w:pPr>
      <w:r>
        <w:rPr>
          <w:rFonts w:hint="eastAsia" w:ascii="宋体" w:hAnsi="宋体" w:cs="宋体"/>
          <w:sz w:val="52"/>
          <w:szCs w:val="52"/>
          <w:u w:val="single"/>
          <w:lang w:val="en-US" w:eastAsia="zh-CN" w:bidi="ar"/>
        </w:rPr>
        <w:t>汕头市天辰测绘有限公司</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18DABC76">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C1A93DB">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14:paraId="5A754B57"/>
    <w:p w14:paraId="1A0021BA"/>
    <w:p w14:paraId="7D58C750"/>
    <w:p w14:paraId="099EB37C"/>
    <w:p w14:paraId="610EE2BE"/>
    <w:p w14:paraId="244FADF9">
      <w:pPr>
        <w:jc w:val="center"/>
        <w:rPr>
          <w:b/>
          <w:sz w:val="36"/>
        </w:rPr>
      </w:pPr>
      <w:r>
        <w:rPr>
          <w:rFonts w:ascii="Times New Roman" w:hAnsi="Times New Roman"/>
          <w:b/>
          <w:sz w:val="36"/>
          <w:lang w:bidi="ar"/>
        </w:rPr>
        <w:t xml:space="preserve"> </w:t>
      </w:r>
    </w:p>
    <w:p w14:paraId="2AE8CB11">
      <w:pPr>
        <w:rPr>
          <w:b/>
          <w:sz w:val="36"/>
        </w:rPr>
      </w:pPr>
    </w:p>
    <w:p w14:paraId="52634FEC">
      <w:pPr>
        <w:jc w:val="center"/>
        <w:rPr>
          <w:b/>
          <w:sz w:val="36"/>
        </w:rPr>
      </w:pPr>
    </w:p>
    <w:p w14:paraId="08891F4C">
      <w:pPr>
        <w:jc w:val="center"/>
        <w:rPr>
          <w:rFonts w:hint="eastAsia" w:ascii="Times New Roman" w:hAnsi="Times New Roman" w:cs="宋体"/>
          <w:b/>
          <w:spacing w:val="70"/>
          <w:sz w:val="36"/>
          <w:lang w:bidi="ar"/>
        </w:rPr>
      </w:pPr>
    </w:p>
    <w:p w14:paraId="61FE25FD">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4800A3FB"/>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AF3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5C10AF">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3CE068F">
            <w:pPr>
              <w:jc w:val="center"/>
              <w:rPr>
                <w:sz w:val="24"/>
              </w:rPr>
            </w:pPr>
            <w:r>
              <w:rPr>
                <w:rFonts w:hint="eastAsia"/>
                <w:sz w:val="24"/>
                <w:lang w:val="en-US" w:eastAsia="zh-CN"/>
              </w:rPr>
              <w:t>汕头市天辰测绘有限公司</w:t>
            </w:r>
          </w:p>
        </w:tc>
      </w:tr>
      <w:tr w14:paraId="1F2B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4A707C27">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642889F">
            <w:pPr>
              <w:jc w:val="center"/>
              <w:rPr>
                <w:rFonts w:hint="eastAsia"/>
                <w:sz w:val="24"/>
                <w:lang w:val="en-US" w:eastAsia="zh-CN"/>
              </w:rPr>
            </w:pPr>
            <w:r>
              <w:rPr>
                <w:rFonts w:hint="eastAsia"/>
                <w:sz w:val="24"/>
                <w:lang w:val="en-US" w:eastAsia="zh-CN"/>
              </w:rPr>
              <w:t>91440500776232415X</w:t>
            </w:r>
          </w:p>
        </w:tc>
      </w:tr>
      <w:tr w14:paraId="5A91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47147BC">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67885D6">
            <w:pPr>
              <w:jc w:val="center"/>
              <w:rPr>
                <w:rFonts w:hint="eastAsia"/>
                <w:sz w:val="24"/>
                <w:lang w:val="en-US" w:eastAsia="zh-CN"/>
              </w:rPr>
            </w:pPr>
            <w:r>
              <w:rPr>
                <w:rFonts w:hint="eastAsia"/>
                <w:sz w:val="24"/>
                <w:lang w:val="en-US" w:eastAsia="zh-CN"/>
              </w:rPr>
              <w:t>私营企业</w:t>
            </w:r>
          </w:p>
        </w:tc>
      </w:tr>
      <w:tr w14:paraId="317F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7079D1B">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9620208">
            <w:pPr>
              <w:jc w:val="center"/>
              <w:rPr>
                <w:rFonts w:hint="eastAsia"/>
                <w:sz w:val="24"/>
                <w:lang w:val="en-US" w:eastAsia="zh-CN"/>
              </w:rPr>
            </w:pPr>
            <w:r>
              <w:rPr>
                <w:rFonts w:hint="eastAsia"/>
                <w:sz w:val="24"/>
                <w:lang w:val="en-US" w:eastAsia="zh-CN"/>
              </w:rPr>
              <w:t>汕头市龙湖区榕江路工商大厦409号房之一</w:t>
            </w:r>
          </w:p>
        </w:tc>
      </w:tr>
      <w:tr w14:paraId="29BE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D9913CA">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B2B909E">
            <w:pPr>
              <w:jc w:val="center"/>
              <w:rPr>
                <w:rFonts w:hint="eastAsia"/>
                <w:sz w:val="24"/>
                <w:lang w:val="en-US" w:eastAsia="zh-CN"/>
              </w:rPr>
            </w:pPr>
            <w:r>
              <w:rPr>
                <w:rFonts w:hint="eastAsia"/>
                <w:sz w:val="24"/>
                <w:lang w:val="en-US" w:eastAsia="zh-CN"/>
              </w:rPr>
              <w:t>杨宏</w:t>
            </w:r>
          </w:p>
        </w:tc>
      </w:tr>
      <w:tr w14:paraId="7CA3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BAE5D78">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C7FCFB3">
            <w:pPr>
              <w:jc w:val="center"/>
              <w:rPr>
                <w:rFonts w:hint="eastAsia"/>
                <w:sz w:val="24"/>
                <w:lang w:val="en-US" w:eastAsia="zh-CN"/>
              </w:rPr>
            </w:pPr>
            <w:r>
              <w:rPr>
                <w:rFonts w:hint="eastAsia"/>
                <w:sz w:val="24"/>
                <w:lang w:val="en-US" w:eastAsia="zh-CN"/>
              </w:rPr>
              <w:t>乙级:测绘航空摄影（不得承揽两个及以上省级行政区域范围的项目）、摄影测量与遥感（不得承揽两个及以上省级行政区域范围的项目(线状项目除外)）、工程测量（不得从事二等及以上控制测量、国家建设重点工程的规划测量、单个建筑物 10万平方米及以上的建筑工程测量、特大型水利水电工程测量、4 千米及以上隧道工程测量）、海洋测绘（不得从事深度基准测量、海图编制;不得从事连片区域 100平方千米及以上的海岸地形测量、水深测量、水文观测、海洋工程测量和扫海测量）、界线与不动产测绘（不得从事国界线测绘、规划许可证载单栋建筑 10 万平方米及以上的房产测绘）、地理信息系统工程（不得承揽两个及以上省级行政区域范围的项目）。</w:t>
            </w:r>
          </w:p>
        </w:tc>
      </w:tr>
    </w:tbl>
    <w:p w14:paraId="325C85C3"/>
    <w:p w14:paraId="57F73FA5">
      <w:pPr>
        <w:jc w:val="center"/>
        <w:rPr>
          <w:b/>
          <w:spacing w:val="70"/>
          <w:sz w:val="36"/>
        </w:rPr>
      </w:pPr>
    </w:p>
    <w:p w14:paraId="15B7CC18">
      <w:pPr>
        <w:jc w:val="center"/>
        <w:rPr>
          <w:b/>
          <w:spacing w:val="70"/>
          <w:sz w:val="36"/>
        </w:rPr>
      </w:pPr>
    </w:p>
    <w:p w14:paraId="1A902CDB">
      <w:pPr>
        <w:jc w:val="center"/>
        <w:rPr>
          <w:b/>
          <w:spacing w:val="70"/>
          <w:sz w:val="36"/>
        </w:rPr>
      </w:pPr>
    </w:p>
    <w:p w14:paraId="63E5ADED">
      <w:pPr>
        <w:jc w:val="center"/>
        <w:rPr>
          <w:b/>
          <w:spacing w:val="70"/>
          <w:sz w:val="36"/>
        </w:rPr>
      </w:pPr>
    </w:p>
    <w:p w14:paraId="7A27B77F">
      <w:pPr>
        <w:jc w:val="center"/>
      </w:pPr>
      <w:r>
        <w:rPr>
          <w:rFonts w:hint="eastAsia" w:ascii="Times New Roman" w:hAnsi="Times New Roman" w:cs="宋体"/>
          <w:b/>
          <w:sz w:val="44"/>
          <w:szCs w:val="44"/>
          <w:lang w:bidi="ar"/>
        </w:rPr>
        <w:t>二、专业技术人员</w:t>
      </w:r>
    </w:p>
    <w:p w14:paraId="5F26741A"/>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0957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0B15676D">
            <w:pPr>
              <w:jc w:val="center"/>
              <w:rPr>
                <w:b/>
                <w:sz w:val="32"/>
              </w:rPr>
            </w:pPr>
            <w:r>
              <w:rPr>
                <w:rFonts w:hint="eastAsia" w:ascii="Times New Roman" w:hAnsi="Times New Roman" w:cs="宋体"/>
                <w:b/>
                <w:sz w:val="32"/>
                <w:lang w:bidi="ar"/>
              </w:rPr>
              <w:t>测绘专业高级技术人员</w:t>
            </w:r>
          </w:p>
        </w:tc>
      </w:tr>
      <w:tr w14:paraId="00B7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CDA89E5">
            <w:pPr>
              <w:jc w:val="center"/>
              <w:rPr>
                <w:b/>
                <w:sz w:val="24"/>
              </w:rPr>
            </w:pPr>
            <w:r>
              <w:rPr>
                <w:rFonts w:hint="eastAsia" w:ascii="Times New Roman" w:hAnsi="Times New Roman" w:cs="宋体"/>
                <w:b/>
                <w:sz w:val="24"/>
                <w:lang w:bidi="ar"/>
              </w:rPr>
              <w:t>序</w:t>
            </w:r>
          </w:p>
          <w:p w14:paraId="7C9BC111">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50320B3">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377000C">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CFFB311">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AB86043">
            <w:pPr>
              <w:jc w:val="center"/>
              <w:rPr>
                <w:b/>
                <w:sz w:val="24"/>
              </w:rPr>
            </w:pPr>
          </w:p>
          <w:p w14:paraId="47266B8F">
            <w:pPr>
              <w:jc w:val="center"/>
              <w:rPr>
                <w:b/>
                <w:sz w:val="24"/>
              </w:rPr>
            </w:pPr>
            <w:r>
              <w:rPr>
                <w:rFonts w:hint="eastAsia" w:ascii="Times New Roman" w:hAnsi="Times New Roman" w:cs="宋体"/>
                <w:b/>
                <w:sz w:val="24"/>
                <w:lang w:bidi="ar"/>
              </w:rPr>
              <w:t>备注</w:t>
            </w:r>
          </w:p>
        </w:tc>
      </w:tr>
      <w:tr w14:paraId="5E89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04310CC">
            <w:pPr>
              <w:jc w:val="cente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681C0A5">
            <w:pPr>
              <w:spacing w:line="240" w:lineRule="exact"/>
              <w:ind w:right="-105" w:rightChars="0"/>
              <w:jc w:val="center"/>
            </w:pPr>
            <w:r>
              <w:rPr>
                <w:rFonts w:hint="eastAsia"/>
                <w:lang w:val="en-US" w:eastAsia="zh-CN"/>
              </w:rPr>
              <w:t>杨宏</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3E206E3">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881E16C">
            <w:pPr>
              <w:jc w:val="center"/>
            </w:pPr>
            <w:r>
              <w:rPr>
                <w:rFonts w:hint="eastAsia"/>
                <w:lang w:val="en-US" w:eastAsia="zh-CN"/>
              </w:rPr>
              <w:t>56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BFA5977">
            <w:pPr>
              <w:spacing w:line="240" w:lineRule="exact"/>
              <w:ind w:left="-105" w:leftChars="0" w:right="-105" w:rightChars="0"/>
              <w:jc w:val="center"/>
            </w:pPr>
            <w:r>
              <w:rPr>
                <w:rFonts w:ascii="Times New Roman" w:hAnsi="Times New Roman"/>
                <w:lang w:bidi="ar"/>
              </w:rPr>
              <w:t>#</w:t>
            </w:r>
          </w:p>
        </w:tc>
      </w:tr>
      <w:tr w14:paraId="59C3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7939D2E1">
            <w:pPr>
              <w:jc w:val="center"/>
              <w:rPr>
                <w:rFonts w:hint="default"/>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1EA58149">
            <w:pPr>
              <w:spacing w:line="240" w:lineRule="exact"/>
              <w:ind w:right="-105" w:rightChars="0"/>
              <w:jc w:val="center"/>
              <w:rPr>
                <w:rFonts w:hint="default"/>
                <w:lang w:val="en-US" w:eastAsia="zh-CN"/>
              </w:rPr>
            </w:pPr>
            <w:r>
              <w:rPr>
                <w:rFonts w:hint="eastAsia"/>
                <w:lang w:val="en-US" w:eastAsia="zh-CN"/>
              </w:rPr>
              <w:t>陈瑞光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027EC44">
            <w:pPr>
              <w:spacing w:line="240" w:lineRule="exact"/>
              <w:ind w:right="-105" w:rightChars="0"/>
              <w:jc w:val="center"/>
              <w:rPr>
                <w:rFonts w:hint="default"/>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5E82E23">
            <w:pPr>
              <w:jc w:val="center"/>
              <w:rPr>
                <w:rFonts w:hint="default"/>
                <w:lang w:val="en-US" w:eastAsia="zh-CN"/>
              </w:rPr>
            </w:pPr>
            <w:r>
              <w:rPr>
                <w:rFonts w:hint="eastAsia"/>
                <w:lang w:val="en-US" w:eastAsia="zh-CN"/>
              </w:rPr>
              <w:t>68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06E8038">
            <w:pPr>
              <w:spacing w:line="240" w:lineRule="exact"/>
              <w:ind w:left="-105" w:leftChars="0" w:right="-105" w:rightChars="0"/>
              <w:jc w:val="center"/>
              <w:rPr>
                <w:rFonts w:ascii="Times New Roman" w:hAnsi="Times New Roman"/>
                <w:lang w:bidi="ar"/>
              </w:rPr>
            </w:pPr>
          </w:p>
        </w:tc>
      </w:tr>
    </w:tbl>
    <w:p w14:paraId="7256B0A2"/>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028D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1DF21F6B">
            <w:pPr>
              <w:jc w:val="center"/>
              <w:rPr>
                <w:b/>
                <w:sz w:val="32"/>
              </w:rPr>
            </w:pPr>
            <w:r>
              <w:rPr>
                <w:rFonts w:hint="eastAsia" w:ascii="Times New Roman" w:hAnsi="Times New Roman" w:cs="宋体"/>
                <w:b/>
                <w:sz w:val="32"/>
                <w:lang w:bidi="ar"/>
              </w:rPr>
              <w:t>测绘专业中级技术人员</w:t>
            </w:r>
          </w:p>
        </w:tc>
      </w:tr>
      <w:tr w14:paraId="5472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2"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3C1E1835">
            <w:pPr>
              <w:jc w:val="center"/>
              <w:rPr>
                <w:b/>
                <w:sz w:val="24"/>
              </w:rPr>
            </w:pPr>
            <w:r>
              <w:rPr>
                <w:rFonts w:hint="eastAsia" w:ascii="Times New Roman" w:hAnsi="Times New Roman" w:cs="宋体"/>
                <w:b/>
                <w:sz w:val="24"/>
                <w:lang w:bidi="ar"/>
              </w:rPr>
              <w:t>序</w:t>
            </w:r>
          </w:p>
          <w:p w14:paraId="5C7C16F9">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EBF192A">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34B8426">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D494E4E">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D4F4F7B">
            <w:pPr>
              <w:jc w:val="center"/>
              <w:rPr>
                <w:b/>
                <w:sz w:val="24"/>
              </w:rPr>
            </w:pPr>
            <w:r>
              <w:rPr>
                <w:rFonts w:hint="eastAsia" w:ascii="Times New Roman" w:hAnsi="Times New Roman" w:cs="宋体"/>
                <w:b/>
                <w:sz w:val="24"/>
                <w:lang w:bidi="ar"/>
              </w:rPr>
              <w:t>备注</w:t>
            </w:r>
          </w:p>
        </w:tc>
      </w:tr>
      <w:tr w14:paraId="5374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37677F08">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9F86F93">
            <w:pPr>
              <w:spacing w:line="240" w:lineRule="exact"/>
              <w:ind w:left="-105" w:right="-105"/>
              <w:jc w:val="center"/>
              <w:rPr>
                <w:rFonts w:hint="eastAsia" w:eastAsia="宋体"/>
                <w:lang w:val="en-US" w:eastAsia="zh-CN"/>
              </w:rPr>
            </w:pPr>
            <w:r>
              <w:rPr>
                <w:rFonts w:hint="eastAsia"/>
                <w:lang w:val="en-US" w:eastAsia="zh-CN"/>
              </w:rPr>
              <w:t>陈宇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42F096">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83AD891">
            <w:pPr>
              <w:jc w:val="center"/>
              <w:rPr>
                <w:rFonts w:hint="default" w:eastAsia="宋体"/>
                <w:lang w:val="en-US" w:eastAsia="zh-CN"/>
              </w:rP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2AFFFC1">
            <w:pPr>
              <w:spacing w:line="240" w:lineRule="exact"/>
              <w:ind w:left="-105" w:right="-105"/>
              <w:jc w:val="center"/>
            </w:pPr>
          </w:p>
        </w:tc>
      </w:tr>
      <w:tr w14:paraId="5F30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B5CCD0D">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157E84E">
            <w:pPr>
              <w:spacing w:line="240" w:lineRule="exact"/>
              <w:ind w:left="-105" w:right="-105"/>
              <w:jc w:val="center"/>
              <w:rPr>
                <w:rFonts w:hint="eastAsia" w:eastAsia="宋体"/>
                <w:lang w:val="en-US" w:eastAsia="zh-CN"/>
              </w:rPr>
            </w:pPr>
            <w:r>
              <w:rPr>
                <w:rFonts w:hint="eastAsia"/>
                <w:lang w:val="en-US" w:eastAsia="zh-CN"/>
              </w:rPr>
              <w:t>郑彦</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87068F5">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61EB25">
            <w:pPr>
              <w:jc w:val="center"/>
              <w:rPr>
                <w:rFonts w:hint="default" w:eastAsia="宋体"/>
                <w:lang w:val="en-US" w:eastAsia="zh-CN"/>
              </w:rPr>
            </w:pPr>
            <w:r>
              <w:rPr>
                <w:rFonts w:hint="eastAsia"/>
                <w:lang w:val="en-US" w:eastAsia="zh-CN"/>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5630080">
            <w:pPr>
              <w:spacing w:line="240" w:lineRule="exact"/>
              <w:ind w:left="-105" w:right="-105"/>
              <w:jc w:val="center"/>
            </w:pPr>
          </w:p>
        </w:tc>
      </w:tr>
    </w:tbl>
    <w:p w14:paraId="5284EBD6"/>
    <w:p w14:paraId="7280DA6D"/>
    <w:p w14:paraId="76B16333"/>
    <w:p w14:paraId="79D5E227"/>
    <w:p w14:paraId="0B8EEE7F"/>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6E61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7CBFC5D9">
            <w:pPr>
              <w:jc w:val="center"/>
              <w:rPr>
                <w:b/>
                <w:sz w:val="32"/>
              </w:rPr>
            </w:pPr>
            <w:r>
              <w:rPr>
                <w:rFonts w:hint="eastAsia" w:ascii="Times New Roman" w:hAnsi="Times New Roman" w:cs="宋体"/>
                <w:b/>
                <w:sz w:val="32"/>
                <w:lang w:bidi="ar"/>
              </w:rPr>
              <w:t>测绘专业初级技术人员</w:t>
            </w:r>
          </w:p>
        </w:tc>
      </w:tr>
      <w:tr w14:paraId="27DE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3126C85E">
            <w:pPr>
              <w:jc w:val="center"/>
              <w:rPr>
                <w:b/>
                <w:sz w:val="24"/>
              </w:rPr>
            </w:pPr>
            <w:r>
              <w:rPr>
                <w:rFonts w:hint="eastAsia" w:ascii="Times New Roman" w:hAnsi="Times New Roman" w:cs="宋体"/>
                <w:b/>
                <w:sz w:val="24"/>
                <w:lang w:bidi="ar"/>
              </w:rPr>
              <w:t>序</w:t>
            </w:r>
          </w:p>
          <w:p w14:paraId="2DFFE6F0">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DC5417E">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5AC7D90">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580C18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B7F85B3">
            <w:pPr>
              <w:jc w:val="center"/>
              <w:rPr>
                <w:b/>
                <w:sz w:val="24"/>
              </w:rPr>
            </w:pPr>
            <w:r>
              <w:rPr>
                <w:rFonts w:hint="eastAsia" w:ascii="Times New Roman" w:hAnsi="Times New Roman" w:cs="宋体"/>
                <w:b/>
                <w:sz w:val="24"/>
                <w:lang w:bidi="ar"/>
              </w:rPr>
              <w:t>备注</w:t>
            </w:r>
          </w:p>
        </w:tc>
      </w:tr>
      <w:tr w14:paraId="6949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37AA4E78">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3C0CF63">
            <w:pPr>
              <w:spacing w:line="240" w:lineRule="exact"/>
              <w:ind w:left="-105" w:leftChars="0" w:right="-105" w:rightChars="0"/>
              <w:jc w:val="center"/>
            </w:pPr>
            <w:r>
              <w:rPr>
                <w:rFonts w:hint="eastAsia"/>
              </w:rPr>
              <w:t>陈灿鹏</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DB46653">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5465DB">
            <w:pPr>
              <w:jc w:val="center"/>
            </w:pPr>
            <w:r>
              <w:rPr>
                <w:rFonts w:hint="eastAsia"/>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AD717F">
            <w:pPr>
              <w:spacing w:line="240" w:lineRule="exact"/>
              <w:ind w:left="-105" w:leftChars="0" w:right="-105" w:rightChars="0"/>
              <w:jc w:val="center"/>
              <w:rPr>
                <w:rFonts w:hint="eastAsia" w:eastAsia="宋体"/>
                <w:lang w:val="en-US" w:eastAsia="zh-CN"/>
              </w:rPr>
            </w:pPr>
            <w:r>
              <w:rPr>
                <w:rFonts w:hint="eastAsia"/>
                <w:lang w:val="en-US" w:eastAsia="zh-CN"/>
              </w:rPr>
              <w:t xml:space="preserve"> </w:t>
            </w:r>
          </w:p>
        </w:tc>
      </w:tr>
      <w:tr w14:paraId="6AE3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B6441D7">
            <w:pPr>
              <w:jc w:val="center"/>
              <w:rPr>
                <w:rFonts w:hint="eastAsia"/>
                <w:lang w:val="en-US" w:eastAsia="zh-CN"/>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65BBCB2">
            <w:pPr>
              <w:spacing w:line="240" w:lineRule="exact"/>
              <w:ind w:right="-105" w:rightChars="0"/>
              <w:jc w:val="center"/>
              <w:rPr>
                <w:rFonts w:hint="eastAsia"/>
                <w:lang w:eastAsia="zh-CN"/>
              </w:rPr>
            </w:pPr>
            <w:r>
              <w:rPr>
                <w:rFonts w:hint="eastAsia"/>
              </w:rPr>
              <w:t>卢传锴</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122468A">
            <w:pPr>
              <w:spacing w:line="240" w:lineRule="exact"/>
              <w:ind w:right="-105" w:rightChars="0"/>
              <w:jc w:val="center"/>
              <w:rPr>
                <w:rFonts w:hint="eastAsia"/>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A94F5B0">
            <w:pPr>
              <w:jc w:val="center"/>
              <w:rPr>
                <w:rFonts w:hint="eastAsia"/>
                <w:lang w:val="en-US" w:eastAsia="zh-CN"/>
              </w:rPr>
            </w:pPr>
            <w:r>
              <w:rPr>
                <w:rFonts w:hint="eastAsia"/>
                <w:lang w:val="en-US" w:eastAsia="zh-CN"/>
              </w:rPr>
              <w:t>30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905F8E9">
            <w:pPr>
              <w:spacing w:line="240" w:lineRule="exact"/>
              <w:ind w:left="-105" w:leftChars="0" w:right="-105" w:rightChars="0"/>
              <w:jc w:val="center"/>
              <w:rPr>
                <w:rFonts w:hint="eastAsia"/>
              </w:rPr>
            </w:pPr>
            <w:r>
              <w:rPr>
                <w:rFonts w:hint="eastAsia"/>
                <w:lang w:val="en-US" w:eastAsia="zh-CN"/>
              </w:rPr>
              <w:t xml:space="preserve"> </w:t>
            </w:r>
          </w:p>
        </w:tc>
      </w:tr>
      <w:tr w14:paraId="6BC0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1F4A5307">
            <w:pPr>
              <w:jc w:val="center"/>
              <w:rPr>
                <w:rFonts w:hint="eastAsia"/>
                <w:lang w:val="en-US" w:eastAsia="zh-CN"/>
              </w:rPr>
            </w:pPr>
            <w:r>
              <w:rPr>
                <w:rFonts w:hint="eastAsia"/>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5F39533">
            <w:pPr>
              <w:spacing w:line="240" w:lineRule="exact"/>
              <w:ind w:left="-105" w:leftChars="0" w:right="-105" w:rightChars="0"/>
              <w:jc w:val="center"/>
              <w:rPr>
                <w:rFonts w:hint="eastAsia"/>
                <w:lang w:eastAsia="zh-CN"/>
              </w:rPr>
            </w:pPr>
            <w:r>
              <w:rPr>
                <w:rFonts w:hint="eastAsia"/>
              </w:rPr>
              <w:t>邱奕琳</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25A7ACD">
            <w:pPr>
              <w:spacing w:line="240" w:lineRule="exact"/>
              <w:ind w:right="-105" w:rightChars="0"/>
              <w:jc w:val="center"/>
              <w:rPr>
                <w:rFonts w:hint="eastAsia"/>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729C378">
            <w:pPr>
              <w:jc w:val="center"/>
              <w:rPr>
                <w:rFonts w:hint="eastAsia"/>
                <w:lang w:val="en-US" w:eastAsia="zh-CN"/>
              </w:rPr>
            </w:pPr>
            <w:r>
              <w:rPr>
                <w:rFonts w:hint="eastAsia"/>
                <w:lang w:val="en-US" w:eastAsia="zh-CN"/>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8020452">
            <w:pPr>
              <w:spacing w:line="240" w:lineRule="exact"/>
              <w:ind w:left="-105" w:leftChars="0" w:right="-105" w:rightChars="0"/>
              <w:jc w:val="center"/>
              <w:rPr>
                <w:rFonts w:hint="eastAsia"/>
              </w:rPr>
            </w:pPr>
            <w:r>
              <w:rPr>
                <w:rFonts w:hint="eastAsia"/>
                <w:lang w:val="en-US" w:eastAsia="zh-CN"/>
              </w:rPr>
              <w:t xml:space="preserve"> </w:t>
            </w:r>
          </w:p>
        </w:tc>
      </w:tr>
      <w:tr w14:paraId="68B0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11092CAB">
            <w:pPr>
              <w:jc w:val="center"/>
              <w:rPr>
                <w:rFonts w:hint="eastAsia"/>
                <w:lang w:val="en-US" w:eastAsia="zh-CN"/>
              </w:rPr>
            </w:pPr>
            <w:r>
              <w:rPr>
                <w:rFonts w:hint="eastAsia"/>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8836703">
            <w:pPr>
              <w:spacing w:line="240" w:lineRule="exact"/>
              <w:ind w:left="-105" w:leftChars="0" w:right="-105" w:rightChars="0"/>
              <w:jc w:val="center"/>
              <w:rPr>
                <w:rFonts w:hint="eastAsia"/>
                <w:lang w:eastAsia="zh-CN"/>
              </w:rPr>
            </w:pPr>
            <w:r>
              <w:rPr>
                <w:rFonts w:hint="eastAsia"/>
              </w:rPr>
              <w:t>张丹格</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F772881">
            <w:pPr>
              <w:spacing w:line="240" w:lineRule="exact"/>
              <w:ind w:right="-105" w:rightChars="0"/>
              <w:jc w:val="center"/>
              <w:rPr>
                <w:rFonts w:hint="eastAsia"/>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4848C0A">
            <w:pPr>
              <w:jc w:val="center"/>
              <w:rPr>
                <w:rFonts w:hint="eastAsia"/>
                <w:lang w:val="en-US" w:eastAsia="zh-CN"/>
              </w:rPr>
            </w:pPr>
            <w:r>
              <w:rPr>
                <w:rFonts w:hint="eastAsia"/>
                <w:lang w:val="en-US" w:eastAsia="zh-CN"/>
              </w:rPr>
              <w:t>30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65D0A1B">
            <w:pPr>
              <w:spacing w:line="240" w:lineRule="exact"/>
              <w:ind w:left="-105" w:leftChars="0" w:right="-105" w:rightChars="0"/>
              <w:jc w:val="center"/>
              <w:rPr>
                <w:rFonts w:hint="eastAsia"/>
              </w:rPr>
            </w:pPr>
            <w:r>
              <w:rPr>
                <w:rFonts w:hint="eastAsia"/>
                <w:lang w:val="en-US" w:eastAsia="zh-CN"/>
              </w:rPr>
              <w:t xml:space="preserve"> </w:t>
            </w:r>
          </w:p>
        </w:tc>
      </w:tr>
      <w:tr w14:paraId="2966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7BC53275">
            <w:pPr>
              <w:jc w:val="center"/>
              <w:rPr>
                <w:rFonts w:hint="eastAsia"/>
                <w:lang w:val="en-US" w:eastAsia="zh-CN"/>
              </w:rPr>
            </w:pPr>
            <w:r>
              <w:rPr>
                <w:rFonts w:hint="eastAsia"/>
                <w:lang w:val="en-US" w:eastAsia="zh-CN"/>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CC6612B">
            <w:pPr>
              <w:spacing w:line="240" w:lineRule="exact"/>
              <w:ind w:left="-105" w:leftChars="0" w:right="-105" w:rightChars="0"/>
              <w:jc w:val="center"/>
              <w:rPr>
                <w:rFonts w:hint="eastAsia"/>
                <w:lang w:eastAsia="zh-CN"/>
              </w:rPr>
            </w:pPr>
            <w:r>
              <w:rPr>
                <w:rFonts w:hint="eastAsia"/>
              </w:rPr>
              <w:t>佘舜玲</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2C7B826">
            <w:pPr>
              <w:spacing w:line="240" w:lineRule="exact"/>
              <w:ind w:right="-105" w:rightChars="0"/>
              <w:jc w:val="center"/>
              <w:rPr>
                <w:rFonts w:hint="eastAsia"/>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9843E90">
            <w:pPr>
              <w:jc w:val="center"/>
              <w:rPr>
                <w:rFonts w:hint="eastAsia"/>
                <w:lang w:val="en-US" w:eastAsia="zh-CN"/>
              </w:rPr>
            </w:pPr>
            <w:r>
              <w:rPr>
                <w:rFonts w:hint="eastAsia"/>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666B30E">
            <w:pPr>
              <w:spacing w:line="240" w:lineRule="exact"/>
              <w:ind w:left="-105" w:leftChars="0" w:right="-105" w:rightChars="0"/>
              <w:jc w:val="center"/>
              <w:rPr>
                <w:rFonts w:hint="eastAsia"/>
              </w:rPr>
            </w:pPr>
            <w:r>
              <w:rPr>
                <w:rFonts w:hint="eastAsia"/>
                <w:lang w:val="en-US" w:eastAsia="zh-CN"/>
              </w:rPr>
              <w:t xml:space="preserve"> </w:t>
            </w:r>
          </w:p>
        </w:tc>
      </w:tr>
      <w:tr w14:paraId="79CA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A5CFEE4">
            <w:pPr>
              <w:jc w:val="center"/>
              <w:rPr>
                <w:rFonts w:hint="eastAsia"/>
                <w:lang w:val="en-US" w:eastAsia="zh-CN"/>
              </w:rPr>
            </w:pPr>
            <w:r>
              <w:rPr>
                <w:rFonts w:hint="eastAsia"/>
                <w:lang w:val="en-US" w:eastAsia="zh-CN"/>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3FFC09F">
            <w:pPr>
              <w:spacing w:line="240" w:lineRule="exact"/>
              <w:ind w:right="-105" w:rightChars="0"/>
              <w:jc w:val="center"/>
              <w:rPr>
                <w:rFonts w:hint="eastAsia"/>
                <w:lang w:eastAsia="zh-CN"/>
              </w:rPr>
            </w:pPr>
            <w:r>
              <w:rPr>
                <w:rFonts w:hint="eastAsia"/>
              </w:rPr>
              <w:t>邱礼伟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71C570A">
            <w:pPr>
              <w:spacing w:line="240" w:lineRule="exact"/>
              <w:ind w:right="-105" w:rightChars="0"/>
              <w:jc w:val="center"/>
              <w:rPr>
                <w:rFonts w:hint="eastAsia"/>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A81F9A6">
            <w:pPr>
              <w:jc w:val="center"/>
              <w:rPr>
                <w:rFonts w:hint="eastAsia"/>
                <w:lang w:val="en-US" w:eastAsia="zh-CN"/>
              </w:rPr>
            </w:pPr>
            <w:r>
              <w:rPr>
                <w:rFonts w:hint="eastAsia"/>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81B6BB5">
            <w:pPr>
              <w:spacing w:line="240" w:lineRule="exact"/>
              <w:ind w:left="-105" w:leftChars="0" w:right="-105" w:rightChars="0"/>
              <w:jc w:val="center"/>
              <w:rPr>
                <w:rFonts w:hint="eastAsia"/>
              </w:rPr>
            </w:pPr>
            <w:r>
              <w:rPr>
                <w:rFonts w:hint="eastAsia"/>
                <w:lang w:val="en-US" w:eastAsia="zh-CN"/>
              </w:rPr>
              <w:t xml:space="preserve"> </w:t>
            </w:r>
          </w:p>
        </w:tc>
      </w:tr>
      <w:tr w14:paraId="01B7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C3BE4FC">
            <w:pPr>
              <w:jc w:val="center"/>
              <w:rPr>
                <w:rFonts w:hint="eastAsia"/>
                <w:lang w:val="en-US" w:eastAsia="zh-CN"/>
              </w:rPr>
            </w:pPr>
            <w:r>
              <w:rPr>
                <w:rFonts w:hint="eastAsia"/>
                <w:lang w:val="en-US" w:eastAsia="zh-CN"/>
              </w:rPr>
              <w:t>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3944148">
            <w:pPr>
              <w:spacing w:line="240" w:lineRule="exact"/>
              <w:ind w:right="-105" w:rightChars="0"/>
              <w:jc w:val="center"/>
              <w:rPr>
                <w:rFonts w:hint="eastAsia"/>
                <w:lang w:eastAsia="zh-CN"/>
              </w:rPr>
            </w:pPr>
            <w:r>
              <w:rPr>
                <w:rFonts w:hint="eastAsia"/>
              </w:rPr>
              <w:t>李捷</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2C820C5">
            <w:pPr>
              <w:spacing w:line="240" w:lineRule="exact"/>
              <w:ind w:right="-105" w:rightChars="0"/>
              <w:jc w:val="center"/>
              <w:rPr>
                <w:rFonts w:hint="eastAsia"/>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D1416DA">
            <w:pPr>
              <w:jc w:val="center"/>
              <w:rPr>
                <w:rFonts w:hint="eastAsia"/>
                <w:lang w:val="en-US" w:eastAsia="zh-CN"/>
              </w:rPr>
            </w:pPr>
            <w:r>
              <w:rPr>
                <w:rFonts w:hint="eastAsia"/>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110F4B0">
            <w:pPr>
              <w:spacing w:line="240" w:lineRule="exact"/>
              <w:ind w:left="-105" w:leftChars="0" w:right="-105" w:rightChars="0"/>
              <w:jc w:val="center"/>
              <w:rPr>
                <w:rFonts w:hint="eastAsia"/>
              </w:rPr>
            </w:pPr>
            <w:r>
              <w:rPr>
                <w:rFonts w:hint="eastAsia"/>
                <w:lang w:val="en-US" w:eastAsia="zh-CN"/>
              </w:rPr>
              <w:t xml:space="preserve"> </w:t>
            </w:r>
          </w:p>
        </w:tc>
      </w:tr>
      <w:tr w14:paraId="41BA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19CF33C9">
            <w:pPr>
              <w:jc w:val="center"/>
              <w:rPr>
                <w:rFonts w:hint="eastAsia"/>
                <w:lang w:val="en-US" w:eastAsia="zh-CN"/>
              </w:rPr>
            </w:pPr>
            <w:r>
              <w:rPr>
                <w:rFonts w:hint="eastAsia"/>
                <w:lang w:val="en-US" w:eastAsia="zh-CN"/>
              </w:rPr>
              <w:t>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C46822B">
            <w:pPr>
              <w:spacing w:line="240" w:lineRule="exact"/>
              <w:ind w:right="-105" w:rightChars="0"/>
              <w:jc w:val="center"/>
              <w:rPr>
                <w:rFonts w:hint="eastAsia"/>
                <w:lang w:eastAsia="zh-CN"/>
              </w:rPr>
            </w:pPr>
            <w:r>
              <w:rPr>
                <w:rFonts w:hint="eastAsia"/>
              </w:rPr>
              <w:t>张芸荞</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3223959">
            <w:pPr>
              <w:spacing w:line="240" w:lineRule="exact"/>
              <w:ind w:right="-105" w:rightChars="0"/>
              <w:jc w:val="center"/>
              <w:rPr>
                <w:rFonts w:hint="eastAsia"/>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7EA27C8">
            <w:pPr>
              <w:jc w:val="center"/>
              <w:rPr>
                <w:rFonts w:hint="eastAsia"/>
                <w:lang w:val="en-US" w:eastAsia="zh-CN"/>
              </w:rPr>
            </w:pPr>
            <w:r>
              <w:rPr>
                <w:rFonts w:hint="eastAsia"/>
                <w:lang w:val="en-US" w:eastAsia="zh-CN"/>
              </w:rPr>
              <w:t>27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7C88C62">
            <w:pPr>
              <w:spacing w:line="240" w:lineRule="exact"/>
              <w:ind w:left="-105" w:leftChars="0" w:right="-105" w:rightChars="0"/>
              <w:jc w:val="center"/>
              <w:rPr>
                <w:rFonts w:hint="eastAsia"/>
              </w:rPr>
            </w:pPr>
            <w:r>
              <w:rPr>
                <w:rFonts w:hint="eastAsia"/>
                <w:lang w:val="en-US" w:eastAsia="zh-CN"/>
              </w:rPr>
              <w:t xml:space="preserve"> </w:t>
            </w:r>
          </w:p>
        </w:tc>
      </w:tr>
      <w:tr w14:paraId="33C1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6F8E0F7F">
            <w:pPr>
              <w:jc w:val="center"/>
              <w:rPr>
                <w:rFonts w:hint="eastAsia"/>
                <w:lang w:val="en-US" w:eastAsia="zh-CN"/>
              </w:rPr>
            </w:pPr>
            <w:r>
              <w:rPr>
                <w:rFonts w:hint="eastAsia"/>
                <w:lang w:val="en-US" w:eastAsia="zh-CN"/>
              </w:rPr>
              <w:t>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E66D3F9">
            <w:pPr>
              <w:tabs>
                <w:tab w:val="left" w:pos="832"/>
              </w:tabs>
              <w:spacing w:line="240" w:lineRule="exact"/>
              <w:ind w:left="-105" w:leftChars="0" w:right="-105" w:rightChars="0"/>
              <w:jc w:val="center"/>
              <w:rPr>
                <w:rFonts w:hint="eastAsia"/>
                <w:lang w:eastAsia="zh-CN"/>
              </w:rPr>
            </w:pPr>
            <w:r>
              <w:rPr>
                <w:rFonts w:hint="eastAsia"/>
                <w:lang w:eastAsia="zh-CN"/>
              </w:rPr>
              <w:t>黄煜妮</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9CDF350">
            <w:pPr>
              <w:spacing w:line="240" w:lineRule="exact"/>
              <w:ind w:right="-105" w:rightChars="0"/>
              <w:jc w:val="center"/>
              <w:rPr>
                <w:rFonts w:hint="eastAsia"/>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116230E">
            <w:pPr>
              <w:jc w:val="center"/>
              <w:rPr>
                <w:rFonts w:hint="eastAsia"/>
                <w:lang w:val="en-US" w:eastAsia="zh-CN"/>
              </w:rPr>
            </w:pPr>
            <w:r>
              <w:rPr>
                <w:rFonts w:hint="eastAsia"/>
                <w:lang w:val="en-US" w:eastAsia="zh-CN"/>
              </w:rPr>
              <w:t>25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1BE9905">
            <w:pPr>
              <w:spacing w:line="240" w:lineRule="exact"/>
              <w:ind w:left="-105" w:leftChars="0" w:right="-105" w:rightChars="0"/>
              <w:jc w:val="center"/>
              <w:rPr>
                <w:rFonts w:hint="eastAsia"/>
              </w:rPr>
            </w:pPr>
            <w:r>
              <w:rPr>
                <w:rFonts w:hint="eastAsia"/>
                <w:lang w:val="en-US" w:eastAsia="zh-CN"/>
              </w:rPr>
              <w:t xml:space="preserve"> </w:t>
            </w:r>
          </w:p>
        </w:tc>
      </w:tr>
      <w:tr w14:paraId="4CDD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772C9AA5">
            <w:pPr>
              <w:jc w:val="center"/>
              <w:rPr>
                <w:rFonts w:hint="eastAsia"/>
                <w:lang w:val="en-US" w:eastAsia="zh-CN"/>
              </w:rPr>
            </w:pPr>
            <w:r>
              <w:rPr>
                <w:rFonts w:hint="eastAsia"/>
                <w:lang w:val="en-US" w:eastAsia="zh-CN"/>
              </w:rPr>
              <w:t>10</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1E9D48D">
            <w:pPr>
              <w:tabs>
                <w:tab w:val="left" w:pos="832"/>
              </w:tabs>
              <w:spacing w:line="240" w:lineRule="exact"/>
              <w:ind w:left="-105" w:leftChars="0" w:right="-105" w:rightChars="0"/>
              <w:jc w:val="center"/>
              <w:rPr>
                <w:rFonts w:hint="eastAsia"/>
                <w:lang w:eastAsia="zh-CN"/>
              </w:rPr>
            </w:pPr>
            <w:r>
              <w:rPr>
                <w:rFonts w:hint="eastAsia"/>
                <w:lang w:eastAsia="zh-CN"/>
              </w:rPr>
              <w:t>吴丹惠</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8F8C718">
            <w:pPr>
              <w:spacing w:line="240" w:lineRule="exact"/>
              <w:ind w:right="-105" w:rightChars="0"/>
              <w:jc w:val="center"/>
              <w:rPr>
                <w:rFonts w:hint="eastAsia"/>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0AC1868">
            <w:pPr>
              <w:jc w:val="center"/>
              <w:rPr>
                <w:rFonts w:hint="eastAsia"/>
                <w:lang w:val="en-US" w:eastAsia="zh-CN"/>
              </w:rPr>
            </w:pPr>
            <w:r>
              <w:rPr>
                <w:rFonts w:hint="eastAsia"/>
                <w:lang w:val="en-US" w:eastAsia="zh-CN"/>
              </w:rPr>
              <w:t>26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DEF5B6A">
            <w:pPr>
              <w:spacing w:line="240" w:lineRule="exact"/>
              <w:ind w:left="-105" w:leftChars="0" w:right="-105" w:rightChars="0"/>
              <w:jc w:val="center"/>
              <w:rPr>
                <w:rFonts w:hint="eastAsia"/>
              </w:rPr>
            </w:pPr>
            <w:r>
              <w:rPr>
                <w:rFonts w:hint="eastAsia"/>
                <w:lang w:val="en-US" w:eastAsia="zh-CN"/>
              </w:rPr>
              <w:t xml:space="preserve"> </w:t>
            </w:r>
          </w:p>
        </w:tc>
      </w:tr>
      <w:tr w14:paraId="1D3A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067594A">
            <w:pPr>
              <w:jc w:val="center"/>
              <w:rPr>
                <w:rFonts w:hint="eastAsia"/>
                <w:lang w:val="en-US" w:eastAsia="zh-CN"/>
              </w:rPr>
            </w:pPr>
            <w:r>
              <w:rPr>
                <w:rFonts w:hint="eastAsia"/>
                <w:lang w:val="en-US" w:eastAsia="zh-CN"/>
              </w:rPr>
              <w:t>11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88597D1">
            <w:pPr>
              <w:spacing w:line="240" w:lineRule="exact"/>
              <w:ind w:left="-105" w:leftChars="0" w:right="-105" w:rightChars="0"/>
              <w:jc w:val="center"/>
              <w:rPr>
                <w:rFonts w:hint="eastAsia"/>
                <w:lang w:eastAsia="zh-CN"/>
              </w:rPr>
            </w:pPr>
            <w:r>
              <w:rPr>
                <w:rFonts w:hint="eastAsia"/>
                <w:lang w:eastAsia="zh-CN"/>
              </w:rPr>
              <w:t>龚有文</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0910213">
            <w:pPr>
              <w:spacing w:line="240" w:lineRule="exact"/>
              <w:ind w:right="-105" w:rightChars="0"/>
              <w:jc w:val="center"/>
              <w:rPr>
                <w:rFonts w:hint="eastAsia"/>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2A77E95">
            <w:pPr>
              <w:jc w:val="center"/>
              <w:rPr>
                <w:rFonts w:hint="eastAsia"/>
                <w:lang w:val="en-US" w:eastAsia="zh-CN"/>
              </w:rPr>
            </w:pPr>
            <w:r>
              <w:rPr>
                <w:rFonts w:hint="eastAsia"/>
                <w:lang w:val="en-US" w:eastAsia="zh-CN"/>
              </w:rPr>
              <w:t>24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1E48D33">
            <w:pPr>
              <w:spacing w:line="240" w:lineRule="exact"/>
              <w:ind w:left="-105" w:leftChars="0" w:right="-105" w:rightChars="0"/>
              <w:jc w:val="center"/>
              <w:rPr>
                <w:rFonts w:hint="eastAsia"/>
              </w:rPr>
            </w:pPr>
            <w:r>
              <w:rPr>
                <w:rFonts w:hint="eastAsia"/>
                <w:lang w:val="en-US" w:eastAsia="zh-CN"/>
              </w:rPr>
              <w:t xml:space="preserve"> </w:t>
            </w:r>
          </w:p>
        </w:tc>
      </w:tr>
    </w:tbl>
    <w:p w14:paraId="1EC640F4">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07BA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41D791EF">
            <w:pPr>
              <w:jc w:val="center"/>
              <w:rPr>
                <w:b/>
                <w:sz w:val="32"/>
              </w:rPr>
            </w:pPr>
            <w:r>
              <w:rPr>
                <w:rFonts w:hint="eastAsia" w:ascii="Times New Roman" w:hAnsi="Times New Roman" w:cs="宋体"/>
                <w:b/>
                <w:sz w:val="32"/>
                <w:lang w:bidi="ar"/>
              </w:rPr>
              <w:t>测绘相关专业技术人员</w:t>
            </w:r>
          </w:p>
        </w:tc>
      </w:tr>
      <w:tr w14:paraId="21C4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53BC3EC">
            <w:pPr>
              <w:jc w:val="center"/>
              <w:rPr>
                <w:b/>
                <w:sz w:val="24"/>
              </w:rPr>
            </w:pPr>
            <w:r>
              <w:rPr>
                <w:rFonts w:hint="eastAsia" w:ascii="Times New Roman" w:hAnsi="Times New Roman" w:cs="宋体"/>
                <w:b/>
                <w:sz w:val="24"/>
                <w:lang w:bidi="ar"/>
              </w:rPr>
              <w:t>序</w:t>
            </w:r>
          </w:p>
          <w:p w14:paraId="58403B26">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1A8569C8">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4225CDDD">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C120D07">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284E42DE">
            <w:pPr>
              <w:jc w:val="center"/>
              <w:rPr>
                <w:b/>
                <w:sz w:val="24"/>
              </w:rPr>
            </w:pPr>
            <w:r>
              <w:rPr>
                <w:rFonts w:hint="eastAsia" w:ascii="Times New Roman" w:hAnsi="Times New Roman" w:cs="宋体"/>
                <w:b/>
                <w:sz w:val="24"/>
                <w:lang w:bidi="ar"/>
              </w:rPr>
              <w:t>专业</w:t>
            </w:r>
          </w:p>
        </w:tc>
      </w:tr>
      <w:tr w14:paraId="0248E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20D9B21">
            <w:pPr>
              <w:jc w:val="cente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528C296F">
            <w:pPr>
              <w:spacing w:line="240" w:lineRule="exact"/>
              <w:ind w:right="-105" w:rightChars="0"/>
              <w:jc w:val="center"/>
            </w:pPr>
            <w:r>
              <w:rPr>
                <w:rFonts w:hint="eastAsia"/>
                <w:lang w:eastAsia="zh-CN"/>
              </w:rPr>
              <w:t>洪杰</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10734680">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B05DF17">
            <w:pPr>
              <w:jc w:val="center"/>
            </w:pPr>
            <w:r>
              <w:rPr>
                <w:rFonts w:hint="eastAsia"/>
                <w:lang w:val="en-US" w:eastAsia="zh-CN"/>
              </w:rPr>
              <w:t>34</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0F72C9E5">
            <w:pPr>
              <w:spacing w:line="240" w:lineRule="exact"/>
              <w:ind w:left="-105" w:leftChars="0" w:right="-105" w:rightChars="0"/>
              <w:jc w:val="center"/>
            </w:pPr>
            <w:r>
              <w:rPr>
                <w:rFonts w:hint="eastAsia"/>
              </w:rPr>
              <w:t>港口航道与治河工程</w:t>
            </w:r>
          </w:p>
        </w:tc>
      </w:tr>
    </w:tbl>
    <w:p w14:paraId="4689BFBA"/>
    <w:p w14:paraId="55D787B3">
      <w:pPr>
        <w:jc w:val="center"/>
        <w:rPr>
          <w:b/>
          <w:sz w:val="44"/>
          <w:szCs w:val="44"/>
        </w:rPr>
      </w:pPr>
    </w:p>
    <w:p w14:paraId="5023B0A7">
      <w:pPr>
        <w:jc w:val="center"/>
        <w:rPr>
          <w:b/>
          <w:sz w:val="44"/>
          <w:szCs w:val="44"/>
        </w:rPr>
      </w:pPr>
    </w:p>
    <w:p w14:paraId="7D3D4270">
      <w:pPr>
        <w:rPr>
          <w:rFonts w:hint="eastAsia" w:ascii="Times New Roman" w:hAnsi="Times New Roman" w:cs="宋体"/>
          <w:b/>
          <w:sz w:val="44"/>
          <w:szCs w:val="44"/>
          <w:lang w:bidi="ar"/>
        </w:rPr>
      </w:pPr>
      <w:r>
        <w:rPr>
          <w:rFonts w:hint="eastAsia" w:ascii="Times New Roman" w:hAnsi="Times New Roman" w:cs="宋体"/>
          <w:b/>
          <w:sz w:val="44"/>
          <w:szCs w:val="44"/>
          <w:lang w:bidi="ar"/>
        </w:rPr>
        <w:br w:type="page"/>
      </w:r>
    </w:p>
    <w:p w14:paraId="56BD6035">
      <w:pPr>
        <w:jc w:val="center"/>
      </w:pPr>
      <w:r>
        <w:rPr>
          <w:rFonts w:hint="eastAsia" w:ascii="Times New Roman" w:hAnsi="Times New Roman" w:cs="宋体"/>
          <w:b/>
          <w:sz w:val="44"/>
          <w:szCs w:val="44"/>
          <w:lang w:bidi="ar"/>
        </w:rPr>
        <w:t>三、技术装备</w:t>
      </w:r>
    </w:p>
    <w:p w14:paraId="7AF9D0EE"/>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51FC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3AA4B85">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2A5C0CB">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C0B33ED">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069DF64">
            <w:pPr>
              <w:jc w:val="center"/>
              <w:rPr>
                <w:b/>
                <w:sz w:val="32"/>
                <w:szCs w:val="32"/>
              </w:rPr>
            </w:pPr>
            <w:r>
              <w:rPr>
                <w:rFonts w:hint="eastAsia" w:ascii="Times New Roman" w:hAnsi="Times New Roman" w:cs="宋体"/>
                <w:b/>
                <w:sz w:val="32"/>
                <w:szCs w:val="32"/>
                <w:lang w:bidi="ar"/>
              </w:rPr>
              <w:t>数量</w:t>
            </w:r>
          </w:p>
        </w:tc>
      </w:tr>
      <w:tr w14:paraId="1C47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E215D06">
            <w:pPr>
              <w:jc w:val="center"/>
              <w:rPr>
                <w:sz w:val="24"/>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1D130DC">
            <w:pPr>
              <w:rPr>
                <w:sz w:val="24"/>
              </w:rPr>
            </w:pPr>
            <w:r>
              <w:rPr>
                <w:rFonts w:hint="eastAsia"/>
                <w:sz w:val="24"/>
              </w:rPr>
              <w:t>北斗GNSS接收机(不低于5mm+1ppm精度)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48DDB84D">
            <w:pPr>
              <w:rPr>
                <w:sz w:val="24"/>
              </w:rPr>
            </w:pPr>
            <w:r>
              <w:rPr>
                <w:rFonts w:hint="eastAsia"/>
                <w:sz w:val="24"/>
              </w:rPr>
              <w:t>北斗接收机H12</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2A089B1B">
            <w:pPr>
              <w:rPr>
                <w:sz w:val="24"/>
              </w:rPr>
            </w:pPr>
            <w:r>
              <w:rPr>
                <w:rFonts w:hint="eastAsia"/>
                <w:sz w:val="24"/>
                <w:lang w:val="en-US" w:eastAsia="zh-CN"/>
              </w:rPr>
              <w:t>2</w:t>
            </w:r>
          </w:p>
        </w:tc>
      </w:tr>
      <w:tr w14:paraId="729E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89F1BB5">
            <w:pPr>
              <w:jc w:val="center"/>
              <w:rPr>
                <w:sz w:val="24"/>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A963BED">
            <w:pPr>
              <w:rPr>
                <w:sz w:val="24"/>
              </w:rPr>
            </w:pPr>
            <w:r>
              <w:rPr>
                <w:rFonts w:hint="eastAsia"/>
                <w:sz w:val="24"/>
                <w:lang w:val="en-US" w:eastAsia="zh-CN"/>
              </w:rPr>
              <w:t>徕卡</w:t>
            </w:r>
            <w:r>
              <w:rPr>
                <w:rFonts w:hint="eastAsia"/>
                <w:sz w:val="24"/>
              </w:rPr>
              <w:t>手持测距仪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6AA38B0F">
            <w:pPr>
              <w:rPr>
                <w:sz w:val="24"/>
              </w:rPr>
            </w:pPr>
            <w:r>
              <w:rPr>
                <w:rFonts w:hint="eastAsia"/>
                <w:sz w:val="24"/>
                <w:lang w:val="en-US" w:eastAsia="zh-CN"/>
              </w:rPr>
              <w:t>徕卡</w:t>
            </w:r>
            <w:r>
              <w:rPr>
                <w:rFonts w:hint="eastAsia"/>
                <w:sz w:val="24"/>
              </w:rPr>
              <w:t>S910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74E15F25">
            <w:pPr>
              <w:rPr>
                <w:sz w:val="24"/>
              </w:rPr>
            </w:pPr>
            <w:r>
              <w:rPr>
                <w:rFonts w:hint="eastAsia"/>
                <w:sz w:val="24"/>
                <w:lang w:val="en-US" w:eastAsia="zh-CN"/>
              </w:rPr>
              <w:t>2</w:t>
            </w:r>
          </w:p>
        </w:tc>
      </w:tr>
      <w:tr w14:paraId="1C0E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BA11CF8">
            <w:pPr>
              <w:jc w:val="center"/>
              <w:rPr>
                <w:sz w:val="24"/>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C80CA32">
            <w:pPr>
              <w:rPr>
                <w:sz w:val="24"/>
              </w:rPr>
            </w:pPr>
            <w:r>
              <w:rPr>
                <w:rFonts w:hint="eastAsia"/>
                <w:sz w:val="24"/>
              </w:rPr>
              <w:t>索佳全站仪(不低于2秒级精度)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1899EDB2">
            <w:pPr>
              <w:rPr>
                <w:sz w:val="24"/>
              </w:rPr>
            </w:pPr>
            <w:r>
              <w:rPr>
                <w:rFonts w:hint="eastAsia"/>
                <w:sz w:val="24"/>
              </w:rPr>
              <w:t>索佳</w:t>
            </w:r>
            <w:r>
              <w:rPr>
                <w:rFonts w:hint="eastAsia"/>
                <w:sz w:val="24"/>
                <w:lang w:val="en-US" w:eastAsia="zh-CN"/>
              </w:rPr>
              <w:t xml:space="preserve"> </w:t>
            </w:r>
            <w:r>
              <w:rPr>
                <w:rFonts w:hint="eastAsia"/>
                <w:sz w:val="24"/>
              </w:rPr>
              <w:t>IM-52</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4E63977">
            <w:pPr>
              <w:rPr>
                <w:sz w:val="24"/>
              </w:rPr>
            </w:pPr>
            <w:r>
              <w:rPr>
                <w:rFonts w:hint="eastAsia"/>
                <w:sz w:val="24"/>
                <w:lang w:val="en-US" w:eastAsia="zh-CN"/>
              </w:rPr>
              <w:t>1</w:t>
            </w:r>
          </w:p>
        </w:tc>
      </w:tr>
      <w:tr w14:paraId="5F76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9595353">
            <w:pPr>
              <w:jc w:val="center"/>
              <w:rPr>
                <w:sz w:val="24"/>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5B983C6">
            <w:pPr>
              <w:rPr>
                <w:sz w:val="24"/>
              </w:rPr>
            </w:pPr>
            <w:r>
              <w:rPr>
                <w:rFonts w:hint="eastAsia"/>
                <w:sz w:val="24"/>
                <w:lang w:val="en-US" w:eastAsia="zh-CN"/>
              </w:rPr>
              <w:t>天宝</w:t>
            </w:r>
            <w:r>
              <w:rPr>
                <w:rFonts w:hint="eastAsia"/>
                <w:sz w:val="24"/>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34DE8322">
            <w:pPr>
              <w:rPr>
                <w:sz w:val="24"/>
              </w:rPr>
            </w:pPr>
            <w:r>
              <w:rPr>
                <w:rFonts w:hint="eastAsia"/>
                <w:sz w:val="24"/>
                <w:lang w:val="en-US" w:eastAsia="zh-CN"/>
              </w:rPr>
              <w:t xml:space="preserve">天宝 </w:t>
            </w:r>
            <w:r>
              <w:rPr>
                <w:rFonts w:hint="eastAsia"/>
                <w:sz w:val="24"/>
              </w:rPr>
              <w:t>DINI03</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2E809A39">
            <w:pPr>
              <w:rPr>
                <w:sz w:val="24"/>
              </w:rPr>
            </w:pPr>
            <w:r>
              <w:rPr>
                <w:rFonts w:hint="eastAsia"/>
                <w:sz w:val="24"/>
                <w:lang w:val="en-US" w:eastAsia="zh-CN"/>
              </w:rPr>
              <w:t>1</w:t>
            </w:r>
          </w:p>
        </w:tc>
      </w:tr>
      <w:tr w14:paraId="3CF4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BECBA9D">
            <w:pPr>
              <w:jc w:val="center"/>
              <w:rPr>
                <w:sz w:val="24"/>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AB326D4">
            <w:pPr>
              <w:rPr>
                <w:sz w:val="24"/>
              </w:rPr>
            </w:pPr>
            <w:r>
              <w:rPr>
                <w:rFonts w:hint="eastAsia"/>
                <w:sz w:val="24"/>
              </w:rPr>
              <w:t>大疆精灵无人飞行测量采集系统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13A9AA12">
            <w:pPr>
              <w:rPr>
                <w:sz w:val="24"/>
              </w:rPr>
            </w:pPr>
            <w:r>
              <w:rPr>
                <w:rFonts w:hint="eastAsia"/>
                <w:sz w:val="24"/>
              </w:rPr>
              <w:t>大疆精灵4RTK</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98D5495">
            <w:pPr>
              <w:rPr>
                <w:sz w:val="24"/>
              </w:rPr>
            </w:pPr>
            <w:r>
              <w:rPr>
                <w:rFonts w:hint="eastAsia"/>
                <w:sz w:val="24"/>
                <w:lang w:val="en-US" w:eastAsia="zh-CN"/>
              </w:rPr>
              <w:t>1</w:t>
            </w:r>
          </w:p>
        </w:tc>
      </w:tr>
      <w:tr w14:paraId="507E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160D8B1">
            <w:pPr>
              <w:jc w:val="center"/>
              <w:rPr>
                <w:sz w:val="24"/>
              </w:rPr>
            </w:pPr>
            <w:r>
              <w:rPr>
                <w:rFonts w:hint="eastAsia"/>
                <w:sz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DE851E3">
            <w:pPr>
              <w:rPr>
                <w:sz w:val="24"/>
              </w:rPr>
            </w:pPr>
            <w:r>
              <w:rPr>
                <w:rFonts w:hint="eastAsia"/>
                <w:sz w:val="24"/>
              </w:rPr>
              <w:t>大疆经纬无人飞行测量采集系统</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6B238F7B">
            <w:pPr>
              <w:rPr>
                <w:sz w:val="24"/>
              </w:rPr>
            </w:pPr>
            <w:r>
              <w:rPr>
                <w:rFonts w:hint="eastAsia"/>
                <w:sz w:val="24"/>
              </w:rPr>
              <w:t>大疆经纬M300(RTK)</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2F5BEF3E">
            <w:pPr>
              <w:rPr>
                <w:sz w:val="24"/>
              </w:rPr>
            </w:pPr>
            <w:r>
              <w:rPr>
                <w:rFonts w:hint="eastAsia"/>
                <w:sz w:val="24"/>
                <w:lang w:val="en-US" w:eastAsia="zh-CN"/>
              </w:rPr>
              <w:t>1</w:t>
            </w:r>
          </w:p>
        </w:tc>
      </w:tr>
      <w:tr w14:paraId="6F3F3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9656CC6">
            <w:pPr>
              <w:jc w:val="center"/>
              <w:rPr>
                <w:sz w:val="24"/>
              </w:rPr>
            </w:pPr>
            <w:r>
              <w:rPr>
                <w:rFonts w:hint="eastAsia"/>
                <w:sz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5AC5655">
            <w:pPr>
              <w:rPr>
                <w:sz w:val="24"/>
              </w:rPr>
            </w:pPr>
            <w:r>
              <w:rPr>
                <w:rFonts w:hint="eastAsia"/>
                <w:sz w:val="24"/>
              </w:rPr>
              <w:t>摄影测量系统</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790D97F7">
            <w:pPr>
              <w:rPr>
                <w:sz w:val="24"/>
              </w:rPr>
            </w:pPr>
            <w:r>
              <w:rPr>
                <w:rFonts w:hint="eastAsia"/>
                <w:sz w:val="24"/>
              </w:rPr>
              <w:t>天际航自动建模系统V1.0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773C7FB4">
            <w:pPr>
              <w:rPr>
                <w:sz w:val="24"/>
              </w:rPr>
            </w:pPr>
            <w:r>
              <w:rPr>
                <w:rFonts w:hint="eastAsia"/>
                <w:sz w:val="24"/>
                <w:lang w:val="en-US" w:eastAsia="zh-CN"/>
              </w:rPr>
              <w:t>1</w:t>
            </w:r>
          </w:p>
        </w:tc>
      </w:tr>
      <w:tr w14:paraId="252E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ACA221">
            <w:pPr>
              <w:jc w:val="center"/>
              <w:rPr>
                <w:sz w:val="24"/>
              </w:rPr>
            </w:pPr>
            <w:r>
              <w:rPr>
                <w:rFonts w:hint="eastAsia"/>
                <w:sz w:val="24"/>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17890D3">
            <w:pPr>
              <w:rPr>
                <w:sz w:val="24"/>
              </w:rPr>
            </w:pPr>
            <w:r>
              <w:rPr>
                <w:rFonts w:hint="eastAsia"/>
                <w:sz w:val="24"/>
              </w:rPr>
              <w:t>遥感图像处理系统</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3788D288">
            <w:pPr>
              <w:rPr>
                <w:sz w:val="24"/>
              </w:rPr>
            </w:pPr>
            <w:r>
              <w:rPr>
                <w:rFonts w:hint="eastAsia"/>
                <w:sz w:val="24"/>
              </w:rPr>
              <w:t>天际航实景三维测图系统V2.0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752B3322">
            <w:pPr>
              <w:rPr>
                <w:sz w:val="24"/>
              </w:rPr>
            </w:pPr>
            <w:r>
              <w:rPr>
                <w:rFonts w:hint="eastAsia"/>
                <w:sz w:val="24"/>
                <w:lang w:val="en-US" w:eastAsia="zh-CN"/>
              </w:rPr>
              <w:t>1</w:t>
            </w:r>
          </w:p>
        </w:tc>
      </w:tr>
      <w:tr w14:paraId="2706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2DB3856">
            <w:pPr>
              <w:jc w:val="center"/>
              <w:rPr>
                <w:sz w:val="24"/>
              </w:rPr>
            </w:pPr>
            <w:r>
              <w:rPr>
                <w:rFonts w:hint="eastAsia"/>
                <w:sz w:val="24"/>
                <w:lang w:val="en-US" w:eastAsia="zh-CN"/>
              </w:rPr>
              <w:t>9</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3AF827">
            <w:pPr>
              <w:rPr>
                <w:sz w:val="24"/>
              </w:rPr>
            </w:pPr>
            <w:r>
              <w:rPr>
                <w:rFonts w:hint="eastAsia"/>
                <w:sz w:val="24"/>
              </w:rPr>
              <w:t>英国雷迪地下管线探测仪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0B39CEA3">
            <w:pPr>
              <w:rPr>
                <w:sz w:val="24"/>
              </w:rPr>
            </w:pPr>
            <w:r>
              <w:rPr>
                <w:rFonts w:hint="eastAsia"/>
                <w:sz w:val="24"/>
              </w:rPr>
              <w:t>英国雷迪RD8100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15480635">
            <w:pPr>
              <w:rPr>
                <w:sz w:val="24"/>
              </w:rPr>
            </w:pPr>
            <w:r>
              <w:rPr>
                <w:rFonts w:hint="eastAsia"/>
                <w:sz w:val="24"/>
                <w:lang w:val="en-US" w:eastAsia="zh-CN"/>
              </w:rPr>
              <w:t>1</w:t>
            </w:r>
          </w:p>
        </w:tc>
      </w:tr>
      <w:tr w14:paraId="7C34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345497E8">
            <w:pPr>
              <w:jc w:val="center"/>
              <w:rPr>
                <w:sz w:val="24"/>
              </w:rPr>
            </w:pPr>
            <w:r>
              <w:rPr>
                <w:rFonts w:hint="eastAsia"/>
                <w:sz w:val="24"/>
                <w:lang w:val="en-US" w:eastAsia="zh-CN"/>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31C542F">
            <w:pPr>
              <w:rPr>
                <w:sz w:val="24"/>
              </w:rPr>
            </w:pPr>
            <w:r>
              <w:rPr>
                <w:rFonts w:hint="eastAsia"/>
                <w:sz w:val="24"/>
              </w:rPr>
              <w:t>华测测深仪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4ACA26E9">
            <w:pPr>
              <w:rPr>
                <w:sz w:val="24"/>
              </w:rPr>
            </w:pPr>
            <w:r>
              <w:rPr>
                <w:rFonts w:hint="eastAsia"/>
                <w:sz w:val="24"/>
              </w:rPr>
              <w:t>华测D380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50841289">
            <w:pPr>
              <w:rPr>
                <w:sz w:val="24"/>
              </w:rPr>
            </w:pPr>
            <w:r>
              <w:rPr>
                <w:rFonts w:hint="eastAsia"/>
                <w:sz w:val="24"/>
                <w:lang w:val="en-US" w:eastAsia="zh-CN"/>
              </w:rPr>
              <w:t>1</w:t>
            </w:r>
          </w:p>
        </w:tc>
      </w:tr>
      <w:tr w14:paraId="1ED9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5161D2F">
            <w:pPr>
              <w:jc w:val="center"/>
              <w:rPr>
                <w:rFonts w:hint="default"/>
                <w:sz w:val="24"/>
                <w:lang w:val="en-US" w:eastAsia="zh-CN"/>
              </w:rPr>
            </w:pPr>
            <w:r>
              <w:rPr>
                <w:rFonts w:hint="eastAsia"/>
                <w:sz w:val="24"/>
                <w:lang w:val="en-US" w:eastAsia="zh-CN"/>
              </w:rPr>
              <w:t>11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EA52AEC">
            <w:pPr>
              <w:rPr>
                <w:rFonts w:hint="eastAsia"/>
                <w:sz w:val="24"/>
              </w:rPr>
            </w:pPr>
            <w:r>
              <w:rPr>
                <w:rFonts w:hint="eastAsia"/>
                <w:sz w:val="24"/>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10CA0D6B">
            <w:pPr>
              <w:rPr>
                <w:rFonts w:hint="eastAsia"/>
                <w:sz w:val="24"/>
              </w:rPr>
            </w:pPr>
            <w:r>
              <w:rPr>
                <w:rFonts w:hint="eastAsia"/>
                <w:sz w:val="24"/>
              </w:rPr>
              <w:t>天际航AR增强现实系统V4.0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1E4AB30B">
            <w:pPr>
              <w:rPr>
                <w:rFonts w:hint="eastAsia"/>
                <w:sz w:val="24"/>
                <w:lang w:val="en-US" w:eastAsia="zh-CN"/>
              </w:rPr>
            </w:pPr>
            <w:r>
              <w:rPr>
                <w:rFonts w:hint="eastAsia"/>
                <w:sz w:val="24"/>
                <w:lang w:val="en-US" w:eastAsia="zh-CN"/>
              </w:rPr>
              <w:t>2</w:t>
            </w:r>
          </w:p>
        </w:tc>
      </w:tr>
    </w:tbl>
    <w:p w14:paraId="795BF896"/>
    <w:p w14:paraId="39B2AD1A"/>
    <w:p w14:paraId="792C4705">
      <w:pPr>
        <w:jc w:val="center"/>
        <w:rPr>
          <w:b/>
          <w:sz w:val="44"/>
          <w:szCs w:val="44"/>
        </w:rPr>
      </w:pPr>
    </w:p>
    <w:p w14:paraId="65B88EA3">
      <w:pPr>
        <w:jc w:val="center"/>
        <w:rPr>
          <w:b/>
          <w:sz w:val="44"/>
          <w:szCs w:val="44"/>
        </w:rPr>
      </w:pPr>
    </w:p>
    <w:p w14:paraId="500D6FE2">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1A656E9D"/>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3322"/>
        <w:gridCol w:w="2145"/>
        <w:gridCol w:w="2016"/>
        <w:gridCol w:w="1574"/>
        <w:gridCol w:w="2144"/>
      </w:tblGrid>
      <w:tr w14:paraId="60E7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63F2B386">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54E9A42">
            <w:pPr>
              <w:jc w:val="center"/>
              <w:rPr>
                <w:b/>
                <w:sz w:val="24"/>
              </w:rPr>
            </w:pPr>
            <w:r>
              <w:rPr>
                <w:rFonts w:hint="eastAsia" w:ascii="Times New Roman" w:hAnsi="Times New Roman" w:cs="宋体"/>
                <w:b/>
                <w:sz w:val="24"/>
                <w:lang w:bidi="ar"/>
              </w:rPr>
              <w:t>项目名称</w:t>
            </w:r>
          </w:p>
        </w:tc>
        <w:tc>
          <w:tcPr>
            <w:tcW w:w="3322" w:type="dxa"/>
            <w:tcBorders>
              <w:top w:val="single" w:color="auto" w:sz="4" w:space="0"/>
              <w:left w:val="single" w:color="auto" w:sz="4" w:space="0"/>
              <w:bottom w:val="single" w:color="auto" w:sz="4" w:space="0"/>
              <w:right w:val="single" w:color="auto" w:sz="4" w:space="0"/>
            </w:tcBorders>
            <w:noWrap w:val="0"/>
            <w:vAlign w:val="center"/>
          </w:tcPr>
          <w:p w14:paraId="394639D3">
            <w:pPr>
              <w:jc w:val="center"/>
              <w:rPr>
                <w:b/>
                <w:sz w:val="24"/>
              </w:rPr>
            </w:pPr>
            <w:r>
              <w:rPr>
                <w:rFonts w:hint="eastAsia" w:ascii="Times New Roman" w:hAnsi="Times New Roman" w:cs="宋体"/>
                <w:b/>
                <w:sz w:val="24"/>
                <w:lang w:bidi="ar"/>
              </w:rPr>
              <w:t>基本情况（项目地点、作业内容等）</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4A4C7FED">
            <w:pPr>
              <w:jc w:val="center"/>
              <w:rPr>
                <w:b/>
                <w:sz w:val="24"/>
              </w:rPr>
            </w:pPr>
            <w:r>
              <w:rPr>
                <w:rFonts w:hint="eastAsia" w:ascii="Times New Roman" w:hAnsi="Times New Roman" w:cs="宋体"/>
                <w:b/>
                <w:sz w:val="24"/>
                <w:lang w:bidi="ar"/>
              </w:rPr>
              <w:t>所属专业类别</w:t>
            </w:r>
          </w:p>
        </w:tc>
        <w:tc>
          <w:tcPr>
            <w:tcW w:w="2016" w:type="dxa"/>
            <w:tcBorders>
              <w:top w:val="single" w:color="auto" w:sz="4" w:space="0"/>
              <w:left w:val="single" w:color="auto" w:sz="4" w:space="0"/>
              <w:bottom w:val="single" w:color="auto" w:sz="4" w:space="0"/>
              <w:right w:val="single" w:color="auto" w:sz="4" w:space="0"/>
            </w:tcBorders>
            <w:noWrap w:val="0"/>
            <w:vAlign w:val="center"/>
          </w:tcPr>
          <w:p w14:paraId="5219DE20">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1A0D3172">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05B7F239">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E724FB0">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4AE19549">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2033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2"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7FE38AD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55B2F06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龙湖区32街区D06-2地块“三旧”改造项目(韩林苑)规划核实及房产测绘项目</w:t>
            </w:r>
          </w:p>
        </w:tc>
        <w:tc>
          <w:tcPr>
            <w:tcW w:w="3322" w:type="dxa"/>
            <w:tcBorders>
              <w:top w:val="single" w:color="auto" w:sz="4" w:space="0"/>
              <w:left w:val="single" w:color="auto" w:sz="4" w:space="0"/>
              <w:bottom w:val="single" w:color="auto" w:sz="4" w:space="0"/>
              <w:right w:val="single" w:color="auto" w:sz="4" w:space="0"/>
            </w:tcBorders>
            <w:noWrap w:val="0"/>
            <w:vAlign w:val="center"/>
          </w:tcPr>
          <w:p w14:paraId="52846B47">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项目位于汕头市龙湖区，主要工作为规划条件核实及不动产登记作证进行现状测绘并出具测绘报告。完成工作内容有：1、1:500规划条件核实总平面图1幅；2、规划条件核实建筑基底图、绿地面积图、停车面积图各1幅；3、规划主要技术指标对比表；4、房屋建筑面积实测报告；5、宗地图绘制</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36576F62">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界线与不动产测绘</w:t>
            </w:r>
          </w:p>
        </w:tc>
        <w:tc>
          <w:tcPr>
            <w:tcW w:w="2016" w:type="dxa"/>
            <w:tcBorders>
              <w:top w:val="single" w:color="auto" w:sz="4" w:space="0"/>
              <w:left w:val="single" w:color="auto" w:sz="4" w:space="0"/>
              <w:bottom w:val="single" w:color="auto" w:sz="4" w:space="0"/>
              <w:right w:val="single" w:color="auto" w:sz="4" w:space="0"/>
            </w:tcBorders>
            <w:noWrap w:val="0"/>
            <w:vAlign w:val="center"/>
          </w:tcPr>
          <w:p w14:paraId="7EC286E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8.53</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04C35CD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2024-8-13</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4F7BE33B">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4"/>
                <w:szCs w:val="24"/>
                <w:u w:val="none"/>
                <w:lang w:val="en-US" w:eastAsia="zh-CN" w:bidi="ar"/>
              </w:rPr>
              <w:t>汕头市奋达经济发展有限公司</w:t>
            </w:r>
          </w:p>
        </w:tc>
      </w:tr>
      <w:tr w14:paraId="7B31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2"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70A6523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1F201A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漳州至汕头高速铁路视频及正射影拍摄</w:t>
            </w:r>
          </w:p>
        </w:tc>
        <w:tc>
          <w:tcPr>
            <w:tcW w:w="3322" w:type="dxa"/>
            <w:tcBorders>
              <w:top w:val="single" w:color="auto" w:sz="4" w:space="0"/>
              <w:left w:val="single" w:color="auto" w:sz="4" w:space="0"/>
              <w:bottom w:val="single" w:color="auto" w:sz="4" w:space="0"/>
              <w:right w:val="single" w:color="auto" w:sz="4" w:space="0"/>
            </w:tcBorders>
            <w:noWrap w:val="0"/>
            <w:vAlign w:val="center"/>
          </w:tcPr>
          <w:p w14:paraId="11BC752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项目位于汕头市龙湖区，主要工作为低空遥感获取多机位态势感知视频及制作数字正射影像图(DOM)。完成工作内容线路里程约为20km，视频及正射影像拍摄宽度均为200米。</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0C5E7A0B">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测绘航空摄影</w:t>
            </w:r>
          </w:p>
        </w:tc>
        <w:tc>
          <w:tcPr>
            <w:tcW w:w="2016" w:type="dxa"/>
            <w:tcBorders>
              <w:top w:val="single" w:color="auto" w:sz="4" w:space="0"/>
              <w:left w:val="single" w:color="auto" w:sz="4" w:space="0"/>
              <w:bottom w:val="single" w:color="auto" w:sz="4" w:space="0"/>
              <w:right w:val="single" w:color="auto" w:sz="4" w:space="0"/>
            </w:tcBorders>
            <w:noWrap w:val="0"/>
            <w:vAlign w:val="center"/>
          </w:tcPr>
          <w:p w14:paraId="5BF36AD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080A510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2022-1-15</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69A363B3">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4"/>
                <w:szCs w:val="24"/>
                <w:u w:val="none"/>
                <w:lang w:val="en-US" w:eastAsia="zh-CN" w:bidi="ar"/>
              </w:rPr>
              <w:t>四川拓绘科技有限公司</w:t>
            </w:r>
          </w:p>
        </w:tc>
      </w:tr>
      <w:tr w14:paraId="7E25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2"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20AECBE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C91A6EA">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广东汕头金平工业园区金园工业片区产城融合示范区配套建设项目地下管线探测</w:t>
            </w:r>
          </w:p>
        </w:tc>
        <w:tc>
          <w:tcPr>
            <w:tcW w:w="3322" w:type="dxa"/>
            <w:tcBorders>
              <w:top w:val="single" w:color="auto" w:sz="4" w:space="0"/>
              <w:left w:val="single" w:color="auto" w:sz="4" w:space="0"/>
              <w:bottom w:val="single" w:color="auto" w:sz="4" w:space="0"/>
              <w:right w:val="single" w:color="auto" w:sz="4" w:space="0"/>
            </w:tcBorders>
            <w:noWrap w:val="0"/>
            <w:vAlign w:val="center"/>
          </w:tcPr>
          <w:p w14:paraId="2BC0D5E9">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项目位于汕头金平工业园区，主要工作为测区范围内提供地下管线追踪、定位管线埋深及属性调查。完成工作内容：1、通过电磁感应法或钎探、样洞等方式进行地下管线探测共3.13公里；2、编绘综合管线图并构建管线要素数据库；3、出具地下管线探测报告</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3F65E472">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工程测量</w:t>
            </w:r>
          </w:p>
        </w:tc>
        <w:tc>
          <w:tcPr>
            <w:tcW w:w="2016" w:type="dxa"/>
            <w:tcBorders>
              <w:top w:val="single" w:color="auto" w:sz="4" w:space="0"/>
              <w:left w:val="single" w:color="auto" w:sz="4" w:space="0"/>
              <w:bottom w:val="single" w:color="auto" w:sz="4" w:space="0"/>
              <w:right w:val="single" w:color="auto" w:sz="4" w:space="0"/>
            </w:tcBorders>
            <w:noWrap w:val="0"/>
            <w:vAlign w:val="center"/>
          </w:tcPr>
          <w:p w14:paraId="3827625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72.27</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6BEF34F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2024-5-31</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19B85624">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4"/>
                <w:szCs w:val="24"/>
                <w:u w:val="none"/>
                <w:lang w:val="en-US" w:eastAsia="zh-CN" w:bidi="ar"/>
              </w:rPr>
              <w:t>广东晖达工程顾问有限公司</w:t>
            </w:r>
          </w:p>
        </w:tc>
      </w:tr>
      <w:tr w14:paraId="1DD9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2"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6D8BEA9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41695FE4">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广东汕头金平工业园区金园工业片区产城融合示范区配套建设项目1:500地形图测绘</w:t>
            </w:r>
          </w:p>
        </w:tc>
        <w:tc>
          <w:tcPr>
            <w:tcW w:w="3322" w:type="dxa"/>
            <w:tcBorders>
              <w:top w:val="single" w:color="auto" w:sz="4" w:space="0"/>
              <w:left w:val="single" w:color="auto" w:sz="4" w:space="0"/>
              <w:bottom w:val="single" w:color="auto" w:sz="4" w:space="0"/>
              <w:right w:val="single" w:color="auto" w:sz="4" w:space="0"/>
            </w:tcBorders>
            <w:noWrap w:val="0"/>
            <w:vAlign w:val="center"/>
          </w:tcPr>
          <w:p w14:paraId="02EBCB99">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广东汕头金平工业园区金园工业片区产城融合示范区配套建设项目图根控制点24个，立面测绘23586.37㎡，水准测量12.60公里，1:500地形测量面积约0.54平方公里</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31FAEF27">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摄影测量与遥感</w:t>
            </w:r>
          </w:p>
        </w:tc>
        <w:tc>
          <w:tcPr>
            <w:tcW w:w="2016" w:type="dxa"/>
            <w:tcBorders>
              <w:top w:val="single" w:color="auto" w:sz="4" w:space="0"/>
              <w:left w:val="single" w:color="auto" w:sz="4" w:space="0"/>
              <w:bottom w:val="single" w:color="auto" w:sz="4" w:space="0"/>
              <w:right w:val="single" w:color="auto" w:sz="4" w:space="0"/>
            </w:tcBorders>
            <w:noWrap w:val="0"/>
            <w:vAlign w:val="center"/>
          </w:tcPr>
          <w:p w14:paraId="002CD9A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39.46</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7CB12F5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2025-5-31</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04FECC5B">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4"/>
                <w:szCs w:val="24"/>
                <w:u w:val="none"/>
                <w:lang w:val="en-US" w:eastAsia="zh-CN" w:bidi="ar"/>
              </w:rPr>
              <w:t>广东晖达工程顾问有限公司</w:t>
            </w:r>
          </w:p>
        </w:tc>
      </w:tr>
      <w:tr w14:paraId="1114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6"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14:paraId="4F2306F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79D4D499">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揭阳潮汕国际机场应急救援综合方格网图测绘合同</w:t>
            </w:r>
          </w:p>
        </w:tc>
        <w:tc>
          <w:tcPr>
            <w:tcW w:w="3322" w:type="dxa"/>
            <w:tcBorders>
              <w:top w:val="single" w:color="auto" w:sz="4" w:space="0"/>
              <w:left w:val="single" w:color="auto" w:sz="4" w:space="0"/>
              <w:bottom w:val="single" w:color="auto" w:sz="4" w:space="0"/>
              <w:right w:val="single" w:color="auto" w:sz="4" w:space="0"/>
            </w:tcBorders>
            <w:noWrap w:val="0"/>
            <w:vAlign w:val="center"/>
          </w:tcPr>
          <w:p w14:paraId="75C7BD18">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项目位于广东省揭阳市空港经济区，主要工作为机场提供突发事件应急救援载体。主要工作内容为1、提供高分辨率卫星作为底图；2、以机场跑道中心为基准，建立标准地理网格；3、将机场固有设施、消防水源、外部救援力量等必标要素调查及编制8公里应急救援综合网格图</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42BED33F">
            <w:pPr>
              <w:keepNext w:val="0"/>
              <w:keepLines w:val="0"/>
              <w:widowControl/>
              <w:suppressLineNumbers w:val="0"/>
              <w:jc w:val="left"/>
              <w:textAlignment w:val="center"/>
            </w:pPr>
            <w:r>
              <w:rPr>
                <w:rFonts w:hint="eastAsia" w:ascii="宋体" w:hAnsi="宋体" w:eastAsia="宋体" w:cs="宋体"/>
                <w:i w:val="0"/>
                <w:iCs w:val="0"/>
                <w:color w:val="000000"/>
                <w:kern w:val="0"/>
                <w:sz w:val="24"/>
                <w:szCs w:val="24"/>
                <w:u w:val="none"/>
                <w:lang w:val="en-US" w:eastAsia="zh-CN" w:bidi="ar"/>
              </w:rPr>
              <w:t>地理信息系统工程</w:t>
            </w:r>
          </w:p>
        </w:tc>
        <w:tc>
          <w:tcPr>
            <w:tcW w:w="2016" w:type="dxa"/>
            <w:tcBorders>
              <w:top w:val="single" w:color="auto" w:sz="4" w:space="0"/>
              <w:left w:val="single" w:color="auto" w:sz="4" w:space="0"/>
              <w:bottom w:val="single" w:color="auto" w:sz="4" w:space="0"/>
              <w:right w:val="single" w:color="auto" w:sz="4" w:space="0"/>
            </w:tcBorders>
            <w:noWrap w:val="0"/>
            <w:vAlign w:val="center"/>
          </w:tcPr>
          <w:p w14:paraId="3E3668D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2.29</w:t>
            </w:r>
          </w:p>
        </w:tc>
        <w:tc>
          <w:tcPr>
            <w:tcW w:w="1574" w:type="dxa"/>
            <w:tcBorders>
              <w:top w:val="single" w:color="auto" w:sz="4" w:space="0"/>
              <w:left w:val="single" w:color="auto" w:sz="4" w:space="0"/>
              <w:bottom w:val="single" w:color="auto" w:sz="4" w:space="0"/>
              <w:right w:val="single" w:color="auto" w:sz="4" w:space="0"/>
            </w:tcBorders>
            <w:noWrap w:val="0"/>
            <w:vAlign w:val="center"/>
          </w:tcPr>
          <w:p w14:paraId="7F234F1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2022-9-30</w:t>
            </w:r>
          </w:p>
        </w:tc>
        <w:tc>
          <w:tcPr>
            <w:tcW w:w="2144" w:type="dxa"/>
            <w:tcBorders>
              <w:top w:val="single" w:color="auto" w:sz="4" w:space="0"/>
              <w:left w:val="single" w:color="auto" w:sz="4" w:space="0"/>
              <w:bottom w:val="single" w:color="auto" w:sz="4" w:space="0"/>
              <w:right w:val="single" w:color="auto" w:sz="4" w:space="0"/>
            </w:tcBorders>
            <w:noWrap w:val="0"/>
            <w:vAlign w:val="center"/>
          </w:tcPr>
          <w:p w14:paraId="2CAD5FBE">
            <w:pPr>
              <w:keepNext w:val="0"/>
              <w:keepLines w:val="0"/>
              <w:widowControl/>
              <w:suppressLineNumbers w:val="0"/>
              <w:jc w:val="center"/>
              <w:textAlignment w:val="center"/>
              <w:rPr>
                <w:bCs/>
              </w:rPr>
            </w:pPr>
            <w:r>
              <w:rPr>
                <w:rFonts w:hint="eastAsia" w:ascii="宋体" w:hAnsi="宋体" w:eastAsia="宋体" w:cs="宋体"/>
                <w:i w:val="0"/>
                <w:iCs w:val="0"/>
                <w:color w:val="000000"/>
                <w:kern w:val="0"/>
                <w:sz w:val="24"/>
                <w:szCs w:val="24"/>
                <w:u w:val="none"/>
                <w:lang w:val="en-US" w:eastAsia="zh-CN" w:bidi="ar"/>
              </w:rPr>
              <w:t>广东省机场管理集团有限公司揭阳潮汕机场公司</w:t>
            </w:r>
          </w:p>
        </w:tc>
      </w:tr>
    </w:tbl>
    <w:p w14:paraId="2A8C875B"/>
    <w:p w14:paraId="33C3136B">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41862971">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217F1A3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F6C8C8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E6F2EE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427C25A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0A8B39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6FA5CA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46B8E9A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9C740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F3434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818924">
            <w:pPr>
              <w:widowControl/>
              <w:adjustRightInd w:val="0"/>
              <w:snapToGrid w:val="0"/>
              <w:spacing w:line="420" w:lineRule="exact"/>
              <w:jc w:val="left"/>
              <w:textAlignment w:val="center"/>
              <w:rPr>
                <w:rFonts w:hint="eastAsia" w:ascii="宋体" w:hAnsi="宋体" w:cs="仿宋_GB2312"/>
                <w:sz w:val="24"/>
              </w:rPr>
            </w:pPr>
            <w:r>
              <w:rPr>
                <w:rFonts w:hint="eastAsia" w:ascii="宋体" w:hAnsi="宋体" w:cs="宋体-PUA"/>
                <w:bCs/>
                <w:kern w:val="200"/>
                <w:szCs w:val="21"/>
                <w:lang w:bidi="ar"/>
              </w:rPr>
              <w:t>符合</w:t>
            </w:r>
          </w:p>
        </w:tc>
      </w:tr>
      <w:tr w14:paraId="644EDE5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E1DC3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8B361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7797B7">
            <w:pPr>
              <w:widowControl/>
              <w:adjustRightInd w:val="0"/>
              <w:snapToGrid w:val="0"/>
              <w:spacing w:line="420" w:lineRule="exact"/>
              <w:jc w:val="lef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0FE0E31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D2E6C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56381E">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8D82D4">
            <w:pPr>
              <w:widowControl/>
              <w:adjustRightInd w:val="0"/>
              <w:snapToGrid w:val="0"/>
              <w:spacing w:line="420" w:lineRule="exact"/>
              <w:jc w:val="lef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1A6E0A6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2EB7D6">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75DEF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676F1B">
            <w:pPr>
              <w:widowControl/>
              <w:adjustRightInd w:val="0"/>
              <w:snapToGrid w:val="0"/>
              <w:spacing w:line="420" w:lineRule="exact"/>
              <w:jc w:val="lef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01FA236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B7614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B4E3B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1A3253">
            <w:pPr>
              <w:widowControl/>
              <w:adjustRightInd w:val="0"/>
              <w:snapToGrid w:val="0"/>
              <w:spacing w:line="420" w:lineRule="exact"/>
              <w:jc w:val="lef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6E196D6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B0192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33E42E">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339E4B">
            <w:pPr>
              <w:widowControl/>
              <w:adjustRightInd w:val="0"/>
              <w:snapToGrid w:val="0"/>
              <w:spacing w:line="420" w:lineRule="exact"/>
              <w:jc w:val="lef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6730DA0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6439A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4D84B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ABB85F">
            <w:pPr>
              <w:widowControl/>
              <w:adjustRightInd w:val="0"/>
              <w:snapToGrid w:val="0"/>
              <w:spacing w:line="420" w:lineRule="exact"/>
              <w:jc w:val="left"/>
              <w:textAlignment w:val="center"/>
              <w:rPr>
                <w:rFonts w:hint="eastAsia" w:ascii="宋体" w:hAnsi="宋体" w:cs="仿宋_GB2312"/>
                <w:kern w:val="0"/>
                <w:sz w:val="24"/>
              </w:rPr>
            </w:pPr>
          </w:p>
        </w:tc>
      </w:tr>
      <w:tr w14:paraId="36B648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4833E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A2801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7DFA98">
            <w:pPr>
              <w:widowControl/>
              <w:adjustRightInd w:val="0"/>
              <w:snapToGrid w:val="0"/>
              <w:spacing w:line="420" w:lineRule="exact"/>
              <w:jc w:val="lef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6E328D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E10FA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67068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4CB4AE">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6D6FA9C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F0CA5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A68476">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F5462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60BDB22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8D9C8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126EC6">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48590E">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4008730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0D58F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4F979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07C66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3AC982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621D8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4359D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49EDD9">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1DB3C20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C4665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5DB33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376D10F">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p>
        </w:tc>
      </w:tr>
      <w:tr w14:paraId="0DF9A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B5EA0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DBD5E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8B773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363764F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1A47609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00AB4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79B9B2">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14:paraId="6B27392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694B15AB">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1929A2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7303453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4E61792B">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1954525D">
            <w:pPr>
              <w:widowControl/>
              <w:adjustRightInd w:val="0"/>
              <w:snapToGrid w:val="0"/>
              <w:spacing w:line="460" w:lineRule="exac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7CBA320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3DC8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E6BC2D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0A9D46C">
            <w:pPr>
              <w:widowControl/>
              <w:adjustRightInd w:val="0"/>
              <w:snapToGrid w:val="0"/>
              <w:spacing w:line="460" w:lineRule="exac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3149C65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1DDF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32BB0656">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6A837E2E">
            <w:pPr>
              <w:widowControl/>
              <w:adjustRightInd w:val="0"/>
              <w:snapToGrid w:val="0"/>
              <w:spacing w:line="460" w:lineRule="exac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13DE1F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5A94DF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1BD32BDE">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5A984CF">
            <w:pPr>
              <w:widowControl/>
              <w:adjustRightInd w:val="0"/>
              <w:snapToGrid w:val="0"/>
              <w:spacing w:line="460" w:lineRule="exact"/>
              <w:jc w:val="left"/>
              <w:rPr>
                <w:rFonts w:hint="eastAsia" w:ascii="宋体" w:hAnsi="宋体" w:cs="仿宋_GB2312"/>
                <w:kern w:val="0"/>
                <w:sz w:val="24"/>
              </w:rPr>
            </w:pPr>
            <w:r>
              <w:rPr>
                <w:rFonts w:hint="eastAsia" w:ascii="宋体" w:hAnsi="宋体" w:cs="宋体-PUA"/>
                <w:bCs/>
                <w:kern w:val="200"/>
                <w:szCs w:val="21"/>
                <w:lang w:bidi="ar"/>
              </w:rPr>
              <w:t>符合</w:t>
            </w:r>
          </w:p>
        </w:tc>
      </w:tr>
      <w:tr w14:paraId="57DE1A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C9240">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199CF035">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58BF545D">
            <w:pPr>
              <w:widowControl/>
              <w:adjustRightInd w:val="0"/>
              <w:snapToGrid w:val="0"/>
              <w:spacing w:line="460" w:lineRule="exact"/>
              <w:jc w:val="left"/>
              <w:rPr>
                <w:rFonts w:hint="eastAsia" w:ascii="宋体" w:hAnsi="宋体" w:cs="仿宋_GB2312"/>
                <w:kern w:val="0"/>
                <w:sz w:val="24"/>
              </w:rPr>
            </w:pPr>
            <w:r>
              <w:rPr>
                <w:rFonts w:hint="eastAsia" w:ascii="宋体" w:hAnsi="宋体" w:cs="宋体-PUA"/>
                <w:bCs/>
                <w:kern w:val="200"/>
                <w:szCs w:val="21"/>
                <w:lang w:bidi="ar"/>
              </w:rPr>
              <w:t>符合</w:t>
            </w:r>
          </w:p>
        </w:tc>
      </w:tr>
      <w:tr w14:paraId="5A887B0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9D099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D566D3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38965A8B">
            <w:pPr>
              <w:widowControl/>
              <w:adjustRightInd w:val="0"/>
              <w:snapToGrid w:val="0"/>
              <w:spacing w:line="460" w:lineRule="exac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1B57FC9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85D7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E41E1F3">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top"/>
          </w:tcPr>
          <w:p w14:paraId="45A8713E">
            <w:pPr>
              <w:widowControl/>
              <w:adjustRightInd w:val="0"/>
              <w:snapToGrid w:val="0"/>
              <w:spacing w:line="460" w:lineRule="exact"/>
              <w:jc w:val="left"/>
              <w:rPr>
                <w:rFonts w:hint="eastAsia" w:ascii="宋体" w:hAnsi="宋体" w:cs="仿宋_GB2312"/>
                <w:kern w:val="0"/>
                <w:sz w:val="24"/>
              </w:rPr>
            </w:pPr>
            <w:r>
              <w:rPr>
                <w:rFonts w:hint="eastAsia" w:ascii="宋体" w:hAnsi="宋体" w:cs="宋体-PUA"/>
                <w:bCs/>
                <w:kern w:val="200"/>
                <w:szCs w:val="21"/>
                <w:lang w:bidi="ar"/>
              </w:rPr>
              <w:t>符合</w:t>
            </w:r>
          </w:p>
        </w:tc>
      </w:tr>
      <w:tr w14:paraId="6E3D5F0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4B4829F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FC808D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817E568">
            <w:pPr>
              <w:widowControl/>
              <w:adjustRightInd w:val="0"/>
              <w:snapToGrid w:val="0"/>
              <w:spacing w:line="460" w:lineRule="exact"/>
              <w:textAlignment w:val="center"/>
              <w:rPr>
                <w:rFonts w:hint="eastAsia" w:ascii="宋体" w:hAnsi="宋体" w:cs="仿宋_GB2312"/>
                <w:bCs/>
                <w:kern w:val="0"/>
                <w:sz w:val="24"/>
              </w:rPr>
            </w:pPr>
            <w:r>
              <w:rPr>
                <w:rFonts w:hint="eastAsia" w:ascii="宋体" w:hAnsi="宋体" w:cs="宋体-PUA"/>
                <w:bCs/>
                <w:kern w:val="200"/>
                <w:szCs w:val="21"/>
                <w:lang w:bidi="ar"/>
              </w:rPr>
              <w:t>符合</w:t>
            </w:r>
          </w:p>
        </w:tc>
      </w:tr>
      <w:tr w14:paraId="1F65F9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5430501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443F057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7DA7843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76687EB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92A6555">
            <w:pPr>
              <w:widowControl/>
              <w:adjustRightInd w:val="0"/>
              <w:snapToGrid w:val="0"/>
              <w:spacing w:line="500" w:lineRule="exact"/>
              <w:jc w:val="left"/>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14:paraId="17EE75C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39CAC79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065BF821">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06B7DB82">
            <w:pPr>
              <w:widowControl/>
              <w:adjustRightInd w:val="0"/>
              <w:snapToGrid w:val="0"/>
              <w:spacing w:line="500" w:lineRule="exact"/>
              <w:jc w:val="left"/>
              <w:textAlignment w:val="center"/>
              <w:rPr>
                <w:rFonts w:hint="eastAsia" w:ascii="宋体" w:hAnsi="宋体" w:cs="仿宋_GB2312"/>
                <w:sz w:val="24"/>
              </w:rPr>
            </w:pPr>
            <w:r>
              <w:rPr>
                <w:rFonts w:hint="eastAsia" w:ascii="宋体" w:hAnsi="宋体" w:cs="宋体-PUA"/>
                <w:bCs/>
                <w:kern w:val="200"/>
                <w:szCs w:val="21"/>
                <w:lang w:bidi="ar"/>
              </w:rPr>
              <w:t>符合</w:t>
            </w:r>
          </w:p>
        </w:tc>
      </w:tr>
      <w:tr w14:paraId="140CF15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2A0C5D0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3242E728">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1CC3B9A0">
            <w:pPr>
              <w:widowControl/>
              <w:adjustRightInd w:val="0"/>
              <w:snapToGrid w:val="0"/>
              <w:spacing w:line="500" w:lineRule="exact"/>
              <w:textAlignment w:val="center"/>
              <w:rPr>
                <w:rFonts w:hint="eastAsia" w:ascii="宋体" w:hAnsi="宋体" w:cs="仿宋_GB2312"/>
                <w:sz w:val="24"/>
              </w:rPr>
            </w:pPr>
            <w:r>
              <w:rPr>
                <w:rFonts w:hint="eastAsia" w:ascii="宋体" w:hAnsi="宋体" w:cs="宋体-PUA"/>
                <w:bCs/>
                <w:kern w:val="200"/>
                <w:szCs w:val="21"/>
                <w:lang w:bidi="ar"/>
              </w:rPr>
              <w:t>符合</w:t>
            </w:r>
          </w:p>
        </w:tc>
      </w:tr>
      <w:tr w14:paraId="0DF0AE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348ABAF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66DFD4">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9E89A3">
            <w:pPr>
              <w:adjustRightInd w:val="0"/>
              <w:snapToGrid w:val="0"/>
              <w:spacing w:line="500" w:lineRule="exact"/>
              <w:jc w:val="left"/>
              <w:textAlignment w:val="center"/>
              <w:rPr>
                <w:rFonts w:hint="eastAsia" w:ascii="宋体" w:hAnsi="宋体" w:cs="仿宋_GB2312"/>
                <w:sz w:val="24"/>
              </w:rPr>
            </w:pPr>
            <w:r>
              <w:rPr>
                <w:rFonts w:hint="eastAsia" w:ascii="宋体" w:hAnsi="宋体" w:cs="宋体-PUA"/>
                <w:bCs/>
                <w:kern w:val="200"/>
                <w:szCs w:val="21"/>
                <w:lang w:bidi="ar"/>
              </w:rPr>
              <w:t>符合</w:t>
            </w:r>
          </w:p>
        </w:tc>
      </w:tr>
      <w:tr w14:paraId="4FF7AD9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5CA12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10733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D9E837">
            <w:pPr>
              <w:widowControl/>
              <w:adjustRightInd w:val="0"/>
              <w:snapToGrid w:val="0"/>
              <w:spacing w:line="500" w:lineRule="exact"/>
              <w:jc w:val="left"/>
              <w:textAlignment w:val="center"/>
              <w:rPr>
                <w:rFonts w:hint="eastAsia" w:ascii="宋体" w:hAnsi="宋体" w:cs="仿宋_GB2312"/>
                <w:sz w:val="24"/>
              </w:rPr>
            </w:pPr>
            <w:r>
              <w:rPr>
                <w:rFonts w:hint="eastAsia" w:ascii="宋体" w:hAnsi="宋体" w:cs="宋体-PUA"/>
                <w:bCs/>
                <w:kern w:val="200"/>
                <w:szCs w:val="21"/>
                <w:lang w:bidi="ar"/>
              </w:rPr>
              <w:t>符合</w:t>
            </w:r>
          </w:p>
        </w:tc>
      </w:tr>
      <w:tr w14:paraId="092B8C3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2BFE6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E4A2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6749C1">
            <w:pPr>
              <w:widowControl/>
              <w:adjustRightInd w:val="0"/>
              <w:snapToGrid w:val="0"/>
              <w:spacing w:line="500" w:lineRule="exact"/>
              <w:jc w:val="left"/>
              <w:textAlignment w:val="center"/>
              <w:rPr>
                <w:rFonts w:hint="eastAsia" w:ascii="宋体" w:hAnsi="宋体" w:cs="仿宋_GB2312"/>
                <w:sz w:val="24"/>
              </w:rPr>
            </w:pPr>
            <w:r>
              <w:rPr>
                <w:rFonts w:hint="eastAsia" w:ascii="宋体" w:hAnsi="宋体" w:cs="宋体-PUA"/>
                <w:bCs/>
                <w:kern w:val="200"/>
                <w:szCs w:val="21"/>
                <w:lang w:bidi="ar"/>
              </w:rPr>
              <w:t>符合</w:t>
            </w:r>
          </w:p>
        </w:tc>
      </w:tr>
      <w:tr w14:paraId="12FAEE0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1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2CB38C26">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562AC538">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3D5BBB50">
            <w:pPr>
              <w:spacing w:line="500" w:lineRule="exact"/>
              <w:rPr>
                <w:rFonts w:hint="eastAsia" w:ascii="宋体" w:hAnsi="宋体" w:cs="仿宋_GB2312"/>
                <w:kern w:val="0"/>
                <w:sz w:val="24"/>
              </w:rPr>
            </w:pPr>
            <w:r>
              <w:rPr>
                <w:rFonts w:hint="eastAsia" w:ascii="宋体" w:hAnsi="宋体" w:cs="宋体-PUA"/>
                <w:bCs/>
                <w:kern w:val="200"/>
                <w:szCs w:val="21"/>
                <w:lang w:bidi="ar"/>
              </w:rPr>
              <w:t>符合</w:t>
            </w:r>
          </w:p>
        </w:tc>
      </w:tr>
    </w:tbl>
    <w:p w14:paraId="5B085D68">
      <w:pPr>
        <w:pageBreakBefore w:val="0"/>
        <w:widowControl w:val="0"/>
        <w:kinsoku/>
        <w:overflowPunct/>
        <w:topLinePunct w:val="0"/>
        <w:autoSpaceDE/>
        <w:autoSpaceDN/>
        <w:bidi w:val="0"/>
        <w:adjustRightInd/>
        <w:snapToGrid/>
        <w:spacing w:line="560" w:lineRule="exact"/>
        <w:textAlignment w:val="auto"/>
      </w:pPr>
      <w:bookmarkStart w:id="0" w:name="_GoBack"/>
      <w:bookmarkEnd w:id="0"/>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2000000000000000000"/>
    <w:charset w:val="86"/>
    <w:family w:val="auto"/>
    <w:pitch w:val="default"/>
    <w:sig w:usb0="00000000" w:usb1="00000000" w:usb2="00000012" w:usb3="00000000" w:csb0="00040001" w:csb1="00000000"/>
  </w:font>
  <w:font w:name="宋体-PUA">
    <w:altName w:val="宋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B2A44FC"/>
    <w:rsid w:val="0F5B3C8A"/>
    <w:rsid w:val="15BF2E27"/>
    <w:rsid w:val="1B8B54D3"/>
    <w:rsid w:val="219C5FB5"/>
    <w:rsid w:val="27A154D3"/>
    <w:rsid w:val="2C31106C"/>
    <w:rsid w:val="2DA059AB"/>
    <w:rsid w:val="2F53368A"/>
    <w:rsid w:val="34F34E4B"/>
    <w:rsid w:val="355359F9"/>
    <w:rsid w:val="3B4D02DD"/>
    <w:rsid w:val="3F924E0B"/>
    <w:rsid w:val="41ED15AE"/>
    <w:rsid w:val="447D65EE"/>
    <w:rsid w:val="452E7C4D"/>
    <w:rsid w:val="47A95F22"/>
    <w:rsid w:val="52943CCE"/>
    <w:rsid w:val="642C5523"/>
    <w:rsid w:val="664F5A30"/>
    <w:rsid w:val="789A32FC"/>
    <w:rsid w:val="79982049"/>
    <w:rsid w:val="7AC253D1"/>
    <w:rsid w:val="7DEC10E4"/>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2635</Words>
  <Characters>2870</Characters>
  <Lines>0</Lines>
  <Paragraphs>0</Paragraphs>
  <TotalTime>1</TotalTime>
  <ScaleCrop>false</ScaleCrop>
  <LinksUpToDate>false</LinksUpToDate>
  <CharactersWithSpaces>2893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2026-05-09T19:14:00Z</dcterms:created>
  <dc:creator>USER</dc:creator>
  <cp:lastModifiedBy>司徒春运</cp:lastModifiedBy>
  <dcterms:modified xsi:type="dcterms:W3CDTF">2026-09-24T09:15:24Z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9F5BB40CDB0171683C948B6A6CB28C3B</vt:lpwstr>
  </property>
  <property fmtid="{D5CDD505-2E9C-101B-9397-08002B2CF9AE}" pid="4" name="KSOTemplateDocerSaveRecord">
    <vt:lpwstr>eyJoZGlkIjoiZWU5OTA5ZWU3ZWI3MzgwZjc5MDJiNzRiYjgzOGQxNWEiLCJ1c2VySWQiOiI0MTQ0NTE2NzIifQ==</vt:lpwstr>
  </property>
</Properties>
</file>