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480" w:lineRule="exact"/>
        <w:ind w:firstLine="160" w:firstLineChars="50"/>
        <w:jc w:val="left"/>
        <w:textAlignment w:val="auto"/>
        <w:rPr>
          <w:rFonts w:hint="default" w:ascii="黑体" w:hAnsi="黑体" w:eastAsia="黑体" w:cs="黑体"/>
          <w:bCs/>
          <w:color w:val="000000"/>
          <w:kern w:val="0"/>
          <w:sz w:val="32"/>
          <w:szCs w:val="32"/>
          <w:u w:val="none"/>
          <w:lang w:val="en-US" w:eastAsia="zh-CN"/>
        </w:rPr>
      </w:pPr>
      <w:r>
        <w:rPr>
          <w:rFonts w:hint="eastAsia" w:ascii="黑体" w:hAnsi="黑体" w:eastAsia="黑体" w:cs="黑体"/>
          <w:bCs/>
          <w:color w:val="000000"/>
          <w:kern w:val="0"/>
          <w:sz w:val="32"/>
          <w:szCs w:val="32"/>
          <w:u w:val="none"/>
          <w:lang w:val="en-US" w:eastAsia="zh-CN"/>
        </w:rPr>
        <w:t>附件5</w:t>
      </w:r>
    </w:p>
    <w:p>
      <w:pPr>
        <w:keepNext w:val="0"/>
        <w:keepLines w:val="0"/>
        <w:pageBreakBefore w:val="0"/>
        <w:widowControl w:val="0"/>
        <w:kinsoku/>
        <w:wordWrap/>
        <w:overflowPunct/>
        <w:topLinePunct w:val="0"/>
        <w:bidi w:val="0"/>
        <w:textAlignment w:val="auto"/>
        <w:rPr>
          <w:rFonts w:hint="default"/>
          <w:sz w:val="28"/>
          <w:szCs w:val="28"/>
          <w:lang w:val="en-US" w:eastAsia="zh-CN"/>
        </w:rPr>
      </w:pPr>
    </w:p>
    <w:p>
      <w:pPr>
        <w:keepNext w:val="0"/>
        <w:keepLines w:val="0"/>
        <w:pageBreakBefore w:val="0"/>
        <w:widowControl w:val="0"/>
        <w:kinsoku/>
        <w:wordWrap/>
        <w:overflowPunct/>
        <w:topLinePunct w:val="0"/>
        <w:bidi w:val="0"/>
        <w:jc w:val="center"/>
        <w:textAlignment w:val="auto"/>
        <w:rPr>
          <w:rFonts w:hint="eastAsia" w:ascii="方正小标宋简体" w:hAnsi="方正小标宋简体" w:eastAsia="方正小标宋简体" w:cs="方正小标宋简体"/>
          <w:sz w:val="48"/>
          <w:szCs w:val="48"/>
        </w:rPr>
      </w:pPr>
      <w:r>
        <w:rPr>
          <w:rFonts w:hint="eastAsia" w:eastAsia="方正小标宋简体"/>
          <w:color w:val="000000"/>
          <w:sz w:val="48"/>
          <w:szCs w:val="24"/>
          <w:lang w:eastAsia="zh-CN"/>
        </w:rPr>
        <w:t>汕头市</w:t>
      </w:r>
      <w:r>
        <w:rPr>
          <w:rFonts w:hint="eastAsia" w:ascii="方正小标宋简体" w:hAnsi="方正小标宋简体" w:eastAsia="方正小标宋简体" w:cs="方正小标宋简体"/>
          <w:sz w:val="48"/>
          <w:szCs w:val="48"/>
        </w:rPr>
        <w:t>第</w:t>
      </w:r>
      <w:r>
        <w:rPr>
          <w:rFonts w:hint="eastAsia" w:ascii="方正小标宋简体" w:hAnsi="方正小标宋简体" w:eastAsia="方正小标宋简体" w:cs="方正小标宋简体"/>
          <w:sz w:val="48"/>
          <w:szCs w:val="48"/>
          <w:lang w:eastAsia="zh-CN"/>
        </w:rPr>
        <w:t>十</w:t>
      </w:r>
      <w:r>
        <w:rPr>
          <w:rFonts w:hint="eastAsia" w:ascii="方正小标宋简体" w:hAnsi="方正小标宋简体" w:eastAsia="方正小标宋简体" w:cs="方正小标宋简体"/>
          <w:sz w:val="48"/>
          <w:szCs w:val="48"/>
        </w:rPr>
        <w:t>批</w:t>
      </w:r>
      <w:r>
        <w:rPr>
          <w:rFonts w:hint="eastAsia" w:ascii="方正小标宋简体" w:hAnsi="方正小标宋简体" w:eastAsia="方正小标宋简体" w:cs="方正小标宋简体"/>
          <w:sz w:val="48"/>
          <w:szCs w:val="48"/>
          <w:lang w:eastAsia="zh-CN"/>
        </w:rPr>
        <w:t>市</w:t>
      </w:r>
      <w:r>
        <w:rPr>
          <w:rFonts w:hint="eastAsia" w:ascii="方正小标宋简体" w:hAnsi="方正小标宋简体" w:eastAsia="方正小标宋简体" w:cs="方正小标宋简体"/>
          <w:sz w:val="48"/>
          <w:szCs w:val="48"/>
        </w:rPr>
        <w:t>级非物质文化遗产代表性</w:t>
      </w:r>
    </w:p>
    <w:p>
      <w:pPr>
        <w:keepNext w:val="0"/>
        <w:keepLines w:val="0"/>
        <w:pageBreakBefore w:val="0"/>
        <w:widowControl w:val="0"/>
        <w:kinsoku/>
        <w:wordWrap/>
        <w:overflowPunct/>
        <w:topLinePunct w:val="0"/>
        <w:bidi w:val="0"/>
        <w:jc w:val="center"/>
        <w:textAlignment w:val="auto"/>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rPr>
        <w:t>传承人（</w:t>
      </w:r>
      <w:r>
        <w:rPr>
          <w:rFonts w:hint="eastAsia" w:ascii="方正小标宋简体" w:hAnsi="方正小标宋简体" w:eastAsia="方正小标宋简体" w:cs="方正小标宋简体"/>
          <w:sz w:val="48"/>
          <w:szCs w:val="48"/>
          <w:lang w:val="en-US" w:eastAsia="zh-CN"/>
        </w:rPr>
        <w:t>群体</w:t>
      </w:r>
      <w:r>
        <w:rPr>
          <w:rFonts w:hint="eastAsia" w:ascii="方正小标宋简体" w:hAnsi="方正小标宋简体" w:eastAsia="方正小标宋简体" w:cs="方正小标宋简体"/>
          <w:sz w:val="48"/>
          <w:szCs w:val="48"/>
        </w:rPr>
        <w:t>）推荐申报表</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8"/>
          <w:szCs w:val="48"/>
          <w:lang w:val="en-US" w:eastAsia="zh-CN"/>
        </w:rPr>
      </w:pPr>
    </w:p>
    <w:p>
      <w:pPr>
        <w:keepNext w:val="0"/>
        <w:keepLines w:val="0"/>
        <w:pageBreakBefore w:val="0"/>
        <w:widowControl w:val="0"/>
        <w:kinsoku/>
        <w:wordWrap/>
        <w:overflowPunct/>
        <w:topLinePunct w:val="0"/>
        <w:bidi w:val="0"/>
        <w:jc w:val="center"/>
        <w:textAlignment w:val="auto"/>
        <w:rPr>
          <w:rFonts w:hint="eastAsia"/>
          <w:b/>
          <w:bCs/>
          <w:sz w:val="44"/>
          <w:szCs w:val="44"/>
          <w:lang w:val="en-US" w:eastAsia="zh-CN"/>
        </w:rPr>
      </w:pPr>
    </w:p>
    <w:p>
      <w:pPr>
        <w:keepNext w:val="0"/>
        <w:keepLines w:val="0"/>
        <w:pageBreakBefore w:val="0"/>
        <w:widowControl w:val="0"/>
        <w:kinsoku/>
        <w:wordWrap/>
        <w:overflowPunct/>
        <w:topLinePunct w:val="0"/>
        <w:bidi w:val="0"/>
        <w:jc w:val="both"/>
        <w:textAlignment w:val="auto"/>
        <w:rPr>
          <w:rFonts w:hint="eastAsia"/>
          <w:sz w:val="28"/>
          <w:szCs w:val="28"/>
          <w:lang w:val="en-US" w:eastAsia="zh-CN"/>
        </w:rPr>
      </w:pPr>
    </w:p>
    <w:p>
      <w:pPr>
        <w:pStyle w:val="3"/>
        <w:keepNext w:val="0"/>
        <w:keepLines w:val="0"/>
        <w:pageBreakBefore w:val="0"/>
        <w:widowControl w:val="0"/>
        <w:kinsoku/>
        <w:wordWrap/>
        <w:overflowPunct/>
        <w:topLinePunct w:val="0"/>
        <w:bidi w:val="0"/>
        <w:textAlignment w:val="auto"/>
        <w:rPr>
          <w:rFonts w:hint="eastAsia"/>
          <w:sz w:val="28"/>
          <w:szCs w:val="28"/>
          <w:lang w:val="en-US" w:eastAsia="zh-CN"/>
        </w:rPr>
      </w:pPr>
    </w:p>
    <w:p>
      <w:pPr>
        <w:pStyle w:val="3"/>
        <w:keepNext w:val="0"/>
        <w:keepLines w:val="0"/>
        <w:pageBreakBefore w:val="0"/>
        <w:widowControl w:val="0"/>
        <w:kinsoku/>
        <w:wordWrap/>
        <w:overflowPunct/>
        <w:topLinePunct w:val="0"/>
        <w:bidi w:val="0"/>
        <w:textAlignment w:val="auto"/>
        <w:rPr>
          <w:rFonts w:hint="eastAsia"/>
          <w:sz w:val="28"/>
          <w:szCs w:val="28"/>
          <w:lang w:val="en-US" w:eastAsia="zh-CN"/>
        </w:rPr>
      </w:pPr>
    </w:p>
    <w:p>
      <w:pPr>
        <w:ind w:firstLine="2240" w:firstLineChars="7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群体名称：________________________</w:t>
      </w:r>
    </w:p>
    <w:p>
      <w:pPr>
        <w:ind w:firstLine="2240" w:firstLineChars="7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群体</w:t>
      </w:r>
      <w:r>
        <w:rPr>
          <w:rFonts w:hint="eastAsia" w:ascii="Times New Roman" w:hAnsi="Times New Roman" w:eastAsia="仿宋_GB2312" w:cs="Times New Roman"/>
          <w:sz w:val="32"/>
          <w:szCs w:val="32"/>
          <w:lang w:val="en-US" w:eastAsia="zh-CN"/>
        </w:rPr>
        <w:t>人数：</w:t>
      </w:r>
      <w:r>
        <w:rPr>
          <w:rFonts w:hint="default" w:ascii="Times New Roman" w:hAnsi="Times New Roman" w:eastAsia="仿宋_GB2312" w:cs="Times New Roman"/>
          <w:sz w:val="32"/>
          <w:szCs w:val="32"/>
          <w:lang w:val="en-US" w:eastAsia="zh-CN"/>
        </w:rPr>
        <w:t>________________________</w:t>
      </w:r>
    </w:p>
    <w:p>
      <w:pPr>
        <w:ind w:firstLine="2240" w:firstLineChars="7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项目名称：________________________</w:t>
      </w:r>
    </w:p>
    <w:p>
      <w:pPr>
        <w:ind w:firstLine="2240" w:firstLineChars="7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项目类别：________________________</w:t>
      </w:r>
    </w:p>
    <w:p>
      <w:pPr>
        <w:ind w:firstLine="2240" w:firstLineChars="7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w:t>
      </w:r>
      <w:r>
        <w:rPr>
          <w:rFonts w:hint="eastAsia"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en-US" w:eastAsia="zh-CN"/>
        </w:rPr>
        <w:t>别：________________________</w:t>
      </w:r>
    </w:p>
    <w:p>
      <w:pPr>
        <w:ind w:firstLine="2240" w:firstLineChars="7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申报地区</w:t>
      </w:r>
      <w:r>
        <w:rPr>
          <w:rFonts w:hint="eastAsia" w:ascii="Times New Roman" w:hAnsi="Times New Roman" w:eastAsia="仿宋_GB2312" w:cs="Times New Roman"/>
          <w:sz w:val="32"/>
          <w:szCs w:val="32"/>
          <w:lang w:val="en-US" w:eastAsia="zh-CN"/>
        </w:rPr>
        <w:t>或单位</w:t>
      </w:r>
      <w:r>
        <w:rPr>
          <w:rFonts w:hint="default" w:ascii="Times New Roman" w:hAnsi="Times New Roman" w:eastAsia="仿宋_GB2312" w:cs="Times New Roman"/>
          <w:sz w:val="32"/>
          <w:szCs w:val="32"/>
          <w:lang w:val="en-US" w:eastAsia="zh-CN"/>
        </w:rPr>
        <w:t>：__________________</w:t>
      </w:r>
    </w:p>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32"/>
          <w:szCs w:val="32"/>
          <w:lang w:val="en-US" w:eastAsia="zh-CN"/>
        </w:rPr>
      </w:pPr>
    </w:p>
    <w:p>
      <w:pPr>
        <w:jc w:val="both"/>
        <w:rPr>
          <w:rFonts w:hint="eastAsia" w:ascii="Times New Roman" w:hAnsi="Times New Roman" w:eastAsia="仿宋_GB2312" w:cs="Times New Roman"/>
          <w:sz w:val="32"/>
          <w:szCs w:val="32"/>
          <w:lang w:val="en-US" w:eastAsia="zh-CN"/>
        </w:rPr>
      </w:pPr>
    </w:p>
    <w:p>
      <w:pPr>
        <w:ind w:firstLine="3200" w:firstLineChars="1000"/>
        <w:jc w:val="both"/>
        <w:rPr>
          <w:rFonts w:hint="eastAsia" w:eastAsia="仿宋_GB2312" w:cs="Times New Roman"/>
          <w:sz w:val="32"/>
          <w:szCs w:val="32"/>
          <w:lang w:val="en-US" w:eastAsia="zh-CN"/>
        </w:rPr>
      </w:pPr>
      <w:r>
        <w:rPr>
          <w:rFonts w:hint="eastAsia" w:eastAsia="仿宋_GB2312" w:cs="Times New Roman"/>
          <w:sz w:val="32"/>
          <w:szCs w:val="32"/>
          <w:lang w:val="en-US" w:eastAsia="zh-CN"/>
        </w:rPr>
        <w:t>汕头市文化广电旅游体育局</w:t>
      </w:r>
    </w:p>
    <w:p>
      <w:pPr>
        <w:ind w:firstLine="4160" w:firstLineChars="1300"/>
        <w:jc w:val="both"/>
        <w:rPr>
          <w:rFonts w:hint="default" w:ascii="Times New Roman" w:hAnsi="Times New Roman" w:eastAsia="仿宋_GB2312" w:cs="Times New Roman"/>
          <w:sz w:val="32"/>
          <w:szCs w:val="32"/>
          <w:lang w:val="en-US" w:eastAsia="zh-CN"/>
        </w:rPr>
        <w:sectPr>
          <w:pgSz w:w="11906" w:h="16838"/>
          <w:pgMar w:top="2098" w:right="1474" w:bottom="1984" w:left="1587" w:header="851" w:footer="992" w:gutter="0"/>
          <w:pgNumType w:fmt="decimal"/>
          <w:cols w:space="720" w:num="1"/>
          <w:rtlGutter w:val="0"/>
          <w:docGrid w:type="lines" w:linePitch="312" w:charSpace="0"/>
        </w:sectPr>
      </w:pPr>
      <w:r>
        <w:rPr>
          <w:rFonts w:hint="default" w:ascii="Times New Roman" w:hAnsi="Times New Roman" w:eastAsia="仿宋_GB2312" w:cs="Times New Roman"/>
          <w:sz w:val="32"/>
          <w:szCs w:val="32"/>
          <w:lang w:val="en-US" w:eastAsia="zh-CN"/>
        </w:rPr>
        <w:t>二〇二</w:t>
      </w:r>
      <w:r>
        <w:rPr>
          <w:rFonts w:hint="eastAsia" w:eastAsia="仿宋_GB2312" w:cs="Times New Roman"/>
          <w:sz w:val="32"/>
          <w:szCs w:val="32"/>
          <w:lang w:val="en-US" w:eastAsia="zh-CN"/>
        </w:rPr>
        <w:t>六</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七</w:t>
      </w:r>
      <w:r>
        <w:rPr>
          <w:rFonts w:hint="default" w:ascii="Times New Roman" w:hAnsi="Times New Roman" w:eastAsia="仿宋_GB2312" w:cs="Times New Roman"/>
          <w:sz w:val="32"/>
          <w:szCs w:val="32"/>
          <w:lang w:val="en-US" w:eastAsia="zh-CN"/>
        </w:rPr>
        <w:t>月</w:t>
      </w:r>
    </w:p>
    <w:p>
      <w:pPr>
        <w:keepNext w:val="0"/>
        <w:keepLines w:val="0"/>
        <w:pageBreakBefore w:val="0"/>
        <w:widowControl w:val="0"/>
        <w:kinsoku/>
        <w:wordWrap/>
        <w:overflowPunct/>
        <w:topLinePunct w:val="0"/>
        <w:autoSpaceDE/>
        <w:autoSpaceDN/>
        <w:bidi w:val="0"/>
        <w:adjustRightInd w:val="0"/>
        <w:snapToGrid w:val="0"/>
        <w:spacing w:line="530" w:lineRule="exact"/>
        <w:jc w:val="center"/>
        <w:textAlignment w:val="auto"/>
        <w:rPr>
          <w:rFonts w:ascii="Times New Roman" w:hAnsi="Times New Roman" w:eastAsia="方正小标宋简体" w:cs="Times New Roman"/>
          <w:color w:val="000000"/>
          <w:sz w:val="36"/>
          <w:szCs w:val="32"/>
        </w:rPr>
      </w:pPr>
      <w:r>
        <w:rPr>
          <w:rFonts w:ascii="Times New Roman" w:hAnsi="Times New Roman" w:eastAsia="方正小标宋简体" w:cs="Times New Roman"/>
          <w:color w:val="000000"/>
          <w:sz w:val="36"/>
          <w:szCs w:val="32"/>
        </w:rPr>
        <w:t>填表说明及注意事项</w:t>
      </w:r>
    </w:p>
    <w:p>
      <w:pPr>
        <w:keepNext w:val="0"/>
        <w:keepLines w:val="0"/>
        <w:pageBreakBefore w:val="0"/>
        <w:widowControl w:val="0"/>
        <w:kinsoku/>
        <w:wordWrap/>
        <w:overflowPunct/>
        <w:topLinePunct w:val="0"/>
        <w:autoSpaceDE/>
        <w:autoSpaceDN/>
        <w:bidi w:val="0"/>
        <w:adjustRightInd w:val="0"/>
        <w:snapToGrid w:val="0"/>
        <w:spacing w:line="530" w:lineRule="exact"/>
        <w:jc w:val="center"/>
        <w:textAlignment w:val="auto"/>
        <w:rPr>
          <w:rFonts w:ascii="Times New Roman" w:hAnsi="Times New Roman" w:eastAsia="方正小标宋简体" w:cs="Times New Roman"/>
          <w:color w:val="000000"/>
          <w:sz w:val="36"/>
          <w:szCs w:val="32"/>
        </w:rPr>
      </w:pP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一、填表说明</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（一）封面中“项目类别”“项目名称”</w:t>
      </w:r>
      <w:r>
        <w:rPr>
          <w:rFonts w:hint="eastAsia" w:ascii="仿宋_GB2312" w:hAnsi="仿宋_GB2312" w:eastAsia="仿宋_GB2312" w:cs="仿宋_GB2312"/>
          <w:color w:val="000000"/>
          <w:sz w:val="32"/>
          <w:szCs w:val="32"/>
          <w:lang w:val="en-US" w:eastAsia="zh-CN"/>
        </w:rPr>
        <w:t>及</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申报地区或单位</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bidi="ar-SA"/>
        </w:rPr>
        <w:t>按项目所列入的最高层级非物质文化遗产代表性名录中的对应信息正确填写</w:t>
      </w:r>
      <w:r>
        <w:rPr>
          <w:rFonts w:hint="eastAsia" w:ascii="仿宋_GB2312" w:hAnsi="仿宋_GB2312" w:eastAsia="仿宋_GB2312" w:cs="仿宋_GB2312"/>
          <w:color w:val="000000"/>
          <w:sz w:val="32"/>
          <w:szCs w:val="32"/>
        </w:rPr>
        <w:t>。项目类别分为：民间文学，传统音乐，传统舞蹈，传统戏剧，曲艺，传统体育、游艺与杂技，传统美术，传统技艺，传统医药，民俗。</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（二）</w:t>
      </w:r>
      <w:r>
        <w:rPr>
          <w:rFonts w:hint="eastAsia" w:ascii="仿宋_GB2312" w:hAnsi="仿宋_GB2312" w:eastAsia="仿宋_GB2312" w:cs="仿宋_GB2312"/>
          <w:color w:val="000000"/>
          <w:sz w:val="32"/>
          <w:szCs w:val="32"/>
          <w:lang w:val="en-US" w:eastAsia="zh-CN"/>
        </w:rPr>
        <w:t>封面中“项目级别”一栏填写“国家级”或“省级”或“市级”。</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lang w:eastAsia="zh-CN"/>
        </w:rPr>
        <w:t>“传承群体基本情况”</w:t>
      </w:r>
      <w:r>
        <w:rPr>
          <w:rFonts w:hint="eastAsia" w:ascii="仿宋_GB2312" w:hAnsi="仿宋_GB2312" w:eastAsia="仿宋_GB2312" w:cs="仿宋_GB2312"/>
          <w:color w:val="000000"/>
          <w:sz w:val="32"/>
          <w:szCs w:val="32"/>
        </w:rPr>
        <w:t>表格中“主要开展传承活动地区”应与</w:t>
      </w:r>
      <w:r>
        <w:rPr>
          <w:rFonts w:hint="eastAsia" w:ascii="仿宋_GB2312" w:hAnsi="仿宋_GB2312" w:eastAsia="仿宋_GB2312" w:cs="仿宋_GB2312"/>
          <w:color w:val="000000"/>
          <w:sz w:val="32"/>
          <w:szCs w:val="32"/>
          <w:lang w:eastAsia="zh-CN"/>
        </w:rPr>
        <w:t>汕头市</w:t>
      </w:r>
      <w:r>
        <w:rPr>
          <w:rFonts w:hint="eastAsia" w:ascii="仿宋_GB2312" w:hAnsi="仿宋_GB2312" w:eastAsia="仿宋_GB2312" w:cs="仿宋_GB2312"/>
          <w:color w:val="000000"/>
          <w:sz w:val="32"/>
          <w:szCs w:val="32"/>
          <w:lang w:val="en-US" w:eastAsia="zh-CN"/>
        </w:rPr>
        <w:t>人民政府公布的市级非遗代表性项目</w:t>
      </w:r>
      <w:r>
        <w:rPr>
          <w:rFonts w:hint="eastAsia" w:ascii="仿宋_GB2312" w:hAnsi="仿宋_GB2312" w:eastAsia="仿宋_GB2312" w:cs="仿宋_GB2312"/>
          <w:color w:val="000000"/>
          <w:sz w:val="32"/>
          <w:szCs w:val="32"/>
        </w:rPr>
        <w:t>申报地区或单位一致。</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四</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“传承群体基本情况”</w:t>
      </w:r>
      <w:r>
        <w:rPr>
          <w:rFonts w:hint="eastAsia" w:ascii="仿宋_GB2312" w:hAnsi="仿宋_GB2312" w:eastAsia="仿宋_GB2312" w:cs="仿宋_GB2312"/>
          <w:color w:val="000000"/>
          <w:sz w:val="32"/>
          <w:szCs w:val="32"/>
        </w:rPr>
        <w:t>表格中“认定为</w:t>
      </w:r>
      <w:r>
        <w:rPr>
          <w:rFonts w:hint="eastAsia" w:ascii="仿宋_GB2312" w:hAnsi="仿宋_GB2312" w:eastAsia="仿宋_GB2312" w:cs="仿宋_GB2312"/>
          <w:color w:val="000000"/>
          <w:sz w:val="32"/>
          <w:szCs w:val="32"/>
          <w:lang w:eastAsia="zh-CN"/>
        </w:rPr>
        <w:t>区</w:t>
      </w:r>
      <w:r>
        <w:rPr>
          <w:rFonts w:hint="eastAsia" w:ascii="仿宋_GB2312" w:hAnsi="仿宋_GB2312" w:eastAsia="仿宋_GB2312" w:cs="仿宋_GB2312"/>
          <w:color w:val="000000"/>
          <w:sz w:val="32"/>
          <w:szCs w:val="32"/>
        </w:rPr>
        <w:t>级非遗代表性传承</w:t>
      </w:r>
      <w:r>
        <w:rPr>
          <w:rFonts w:hint="eastAsia" w:ascii="仿宋_GB2312" w:hAnsi="仿宋_GB2312" w:eastAsia="仿宋_GB2312" w:cs="仿宋_GB2312"/>
          <w:color w:val="000000"/>
          <w:sz w:val="32"/>
          <w:szCs w:val="32"/>
          <w:lang w:val="en-US" w:eastAsia="zh-CN"/>
        </w:rPr>
        <w:t>群体</w:t>
      </w:r>
      <w:r>
        <w:rPr>
          <w:rFonts w:hint="eastAsia" w:ascii="仿宋_GB2312" w:hAnsi="仿宋_GB2312" w:eastAsia="仿宋_GB2312" w:cs="仿宋_GB2312"/>
          <w:color w:val="000000"/>
          <w:sz w:val="32"/>
          <w:szCs w:val="32"/>
        </w:rPr>
        <w:t>时间”以</w:t>
      </w:r>
      <w:r>
        <w:rPr>
          <w:rFonts w:hint="eastAsia" w:ascii="仿宋_GB2312" w:hAnsi="仿宋_GB2312" w:eastAsia="仿宋_GB2312" w:cs="仿宋_GB2312"/>
          <w:color w:val="000000"/>
          <w:sz w:val="32"/>
          <w:szCs w:val="32"/>
          <w:lang w:eastAsia="zh-CN"/>
        </w:rPr>
        <w:t>区（县）</w:t>
      </w:r>
      <w:r>
        <w:rPr>
          <w:rFonts w:hint="eastAsia" w:ascii="仿宋_GB2312" w:hAnsi="仿宋_GB2312" w:eastAsia="仿宋_GB2312" w:cs="仿宋_GB2312"/>
          <w:color w:val="000000"/>
          <w:sz w:val="32"/>
          <w:szCs w:val="32"/>
        </w:rPr>
        <w:t>级文化广电旅游体育局公布文件时间为准，此栏</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直单位无需填写</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五</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“传承群体基本情况”</w:t>
      </w:r>
      <w:r>
        <w:rPr>
          <w:rFonts w:hint="eastAsia" w:ascii="仿宋_GB2312" w:hAnsi="仿宋_GB2312" w:eastAsia="仿宋_GB2312" w:cs="仿宋_GB2312"/>
          <w:color w:val="000000"/>
          <w:sz w:val="32"/>
          <w:szCs w:val="32"/>
        </w:rPr>
        <w:t>表格中</w:t>
      </w:r>
      <w:r>
        <w:rPr>
          <w:rFonts w:hint="eastAsia" w:ascii="仿宋_GB2312" w:hAnsi="仿宋_GB2312" w:eastAsia="仿宋_GB2312" w:cs="仿宋_GB2312"/>
          <w:color w:val="000000"/>
          <w:sz w:val="32"/>
          <w:szCs w:val="32"/>
          <w:lang w:eastAsia="zh-CN"/>
        </w:rPr>
        <w:t>“传承群体简介”</w:t>
      </w:r>
      <w:r>
        <w:rPr>
          <w:rFonts w:hint="eastAsia" w:ascii="仿宋_GB2312" w:hAnsi="仿宋_GB2312" w:eastAsia="仿宋_GB2312" w:cs="仿宋_GB2312"/>
          <w:color w:val="000000"/>
          <w:sz w:val="32"/>
          <w:szCs w:val="32"/>
          <w:lang w:val="en-US" w:eastAsia="zh-CN"/>
        </w:rPr>
        <w:t>应概括介绍传承群体的基本情况，包括申报群体成立的时间、团队成员情况、开展与项目相关的实践与传承活动及所获荣誉等。</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传承群体</w:t>
      </w:r>
      <w:r>
        <w:rPr>
          <w:rFonts w:hint="eastAsia" w:ascii="仿宋_GB2312" w:hAnsi="仿宋_GB2312" w:eastAsia="仿宋_GB2312" w:cs="仿宋_GB2312"/>
          <w:color w:val="000000"/>
          <w:sz w:val="32"/>
          <w:szCs w:val="32"/>
          <w:lang w:eastAsia="zh-CN"/>
        </w:rPr>
        <w:t>基本情况”</w:t>
      </w:r>
      <w:r>
        <w:rPr>
          <w:rFonts w:hint="eastAsia" w:ascii="仿宋_GB2312" w:hAnsi="仿宋_GB2312" w:eastAsia="仿宋_GB2312" w:cs="仿宋_GB2312"/>
          <w:color w:val="000000"/>
          <w:sz w:val="32"/>
          <w:szCs w:val="32"/>
        </w:rPr>
        <w:t>表格中</w:t>
      </w:r>
      <w:r>
        <w:rPr>
          <w:rFonts w:hint="eastAsia" w:ascii="仿宋_GB2312" w:hAnsi="仿宋_GB2312" w:eastAsia="仿宋_GB2312" w:cs="仿宋_GB2312"/>
          <w:color w:val="000000"/>
          <w:sz w:val="32"/>
          <w:szCs w:val="32"/>
          <w:lang w:eastAsia="zh-CN"/>
        </w:rPr>
        <w:t>“开展传承实践活动及社会评价情况”</w:t>
      </w:r>
      <w:r>
        <w:rPr>
          <w:rFonts w:hint="eastAsia" w:ascii="仿宋_GB2312" w:hAnsi="仿宋_GB2312" w:eastAsia="仿宋_GB2312" w:cs="仿宋_GB2312"/>
          <w:color w:val="000000"/>
          <w:sz w:val="32"/>
          <w:szCs w:val="32"/>
          <w:lang w:val="en-US" w:eastAsia="zh-CN"/>
        </w:rPr>
        <w:t>应说明申报群体为该项目保护所做的贡献及所获奖励（荣誉称号）等。</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七</w:t>
      </w:r>
      <w:r>
        <w:rPr>
          <w:rFonts w:hint="eastAsia" w:ascii="仿宋_GB2312" w:hAnsi="仿宋_GB2312" w:eastAsia="仿宋_GB2312" w:cs="仿宋_GB2312"/>
          <w:color w:val="000000"/>
          <w:sz w:val="32"/>
          <w:szCs w:val="32"/>
          <w:lang w:eastAsia="zh-CN"/>
        </w:rPr>
        <w:t>）“传承群体基本情况”</w:t>
      </w:r>
      <w:r>
        <w:rPr>
          <w:rFonts w:hint="eastAsia" w:ascii="仿宋_GB2312" w:hAnsi="仿宋_GB2312" w:eastAsia="仿宋_GB2312" w:cs="仿宋_GB2312"/>
          <w:color w:val="000000"/>
          <w:sz w:val="32"/>
          <w:szCs w:val="32"/>
        </w:rPr>
        <w:t>表格中</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活动场地、实物、资料及其他需要说明的情况</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应填写申报群体开展项目实践活动相关的场所、已收集的实物资源、数字资源等情况。</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“群体成员基本情况”</w:t>
      </w:r>
      <w:r>
        <w:rPr>
          <w:rFonts w:hint="eastAsia" w:ascii="仿宋_GB2312" w:hAnsi="仿宋_GB2312" w:eastAsia="仿宋_GB2312" w:cs="仿宋_GB2312"/>
          <w:color w:val="000000"/>
          <w:sz w:val="32"/>
          <w:szCs w:val="32"/>
        </w:rPr>
        <w:t>表格中“姓名”及“出生年月”均应与身份证件信息一致。</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九</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“群体成员基本情况”</w:t>
      </w:r>
      <w:r>
        <w:rPr>
          <w:rFonts w:hint="eastAsia" w:ascii="仿宋_GB2312" w:hAnsi="仿宋_GB2312" w:eastAsia="仿宋_GB2312" w:cs="仿宋_GB2312"/>
          <w:color w:val="000000"/>
          <w:sz w:val="32"/>
          <w:szCs w:val="32"/>
        </w:rPr>
        <w:t>表格中“工作单位”一栏应填写政府单位、事业单位、企业单位等</w:t>
      </w:r>
      <w:r>
        <w:rPr>
          <w:rFonts w:hint="eastAsia" w:ascii="仿宋_GB2312" w:hAnsi="仿宋_GB2312" w:eastAsia="仿宋_GB2312" w:cs="仿宋_GB2312"/>
          <w:color w:val="000000"/>
          <w:sz w:val="32"/>
          <w:szCs w:val="32"/>
          <w:lang w:val="en-US" w:eastAsia="zh-CN"/>
        </w:rPr>
        <w:t>的</w:t>
      </w:r>
      <w:r>
        <w:rPr>
          <w:rFonts w:hint="eastAsia" w:ascii="仿宋_GB2312" w:hAnsi="仿宋_GB2312" w:eastAsia="仿宋_GB2312" w:cs="仿宋_GB2312"/>
          <w:color w:val="000000"/>
          <w:sz w:val="32"/>
          <w:szCs w:val="32"/>
        </w:rPr>
        <w:t>官方名称，没有工作单位填写“无”。</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十</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“群体成员基本情况”</w:t>
      </w:r>
      <w:r>
        <w:rPr>
          <w:rFonts w:hint="eastAsia" w:ascii="仿宋_GB2312" w:hAnsi="仿宋_GB2312" w:eastAsia="仿宋_GB2312" w:cs="仿宋_GB2312"/>
          <w:color w:val="000000"/>
          <w:sz w:val="32"/>
          <w:szCs w:val="32"/>
        </w:rPr>
        <w:t>表格中“</w:t>
      </w:r>
      <w:r>
        <w:rPr>
          <w:rFonts w:hint="eastAsia" w:ascii="仿宋_GB2312" w:hAnsi="仿宋_GB2312" w:eastAsia="仿宋_GB2312" w:cs="仿宋_GB2312"/>
          <w:color w:val="000000"/>
          <w:sz w:val="32"/>
          <w:szCs w:val="32"/>
          <w:lang w:val="en-US" w:eastAsia="zh-CN"/>
        </w:rPr>
        <w:t>联系电话</w:t>
      </w:r>
      <w:r>
        <w:rPr>
          <w:rFonts w:hint="eastAsia" w:ascii="仿宋_GB2312" w:hAnsi="仿宋_GB2312" w:eastAsia="仿宋_GB2312" w:cs="仿宋_GB2312"/>
          <w:color w:val="000000"/>
          <w:sz w:val="32"/>
          <w:szCs w:val="32"/>
        </w:rPr>
        <w:t>”一栏应填写申报人本人手机号码,如申报人因特殊情况无手机号码,应填写联系人手机号码，并注明联系人姓名。</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十一</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“群体成员基本情况”</w:t>
      </w:r>
      <w:r>
        <w:rPr>
          <w:rFonts w:hint="eastAsia" w:ascii="仿宋_GB2312" w:hAnsi="仿宋_GB2312" w:eastAsia="仿宋_GB2312" w:cs="仿宋_GB2312"/>
          <w:color w:val="000000"/>
          <w:sz w:val="32"/>
          <w:szCs w:val="32"/>
        </w:rPr>
        <w:t>表格中“个人简历”一栏，按照时间顺序</w:t>
      </w:r>
      <w:r>
        <w:rPr>
          <w:rFonts w:hint="eastAsia" w:ascii="仿宋_GB2312" w:hAnsi="仿宋_GB2312" w:eastAsia="仿宋_GB2312" w:cs="仿宋_GB2312"/>
          <w:color w:val="000000"/>
          <w:kern w:val="0"/>
          <w:sz w:val="32"/>
          <w:szCs w:val="32"/>
        </w:rPr>
        <w:t>简要填写申报人的学习、工作及与该项目有关的学艺、实践经历等情况。</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十二</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“群体成员基本情况”</w:t>
      </w:r>
      <w:r>
        <w:rPr>
          <w:rFonts w:hint="eastAsia" w:ascii="仿宋_GB2312" w:hAnsi="仿宋_GB2312" w:eastAsia="仿宋_GB2312" w:cs="仿宋_GB2312"/>
          <w:color w:val="000000"/>
          <w:sz w:val="32"/>
          <w:szCs w:val="32"/>
        </w:rPr>
        <w:t>表格中</w:t>
      </w:r>
      <w:r>
        <w:rPr>
          <w:rFonts w:hint="eastAsia" w:ascii="仿宋_GB2312" w:hAnsi="仿宋_GB2312" w:eastAsia="仿宋_GB2312" w:cs="仿宋_GB2312"/>
          <w:color w:val="auto"/>
          <w:sz w:val="32"/>
          <w:szCs w:val="32"/>
        </w:rPr>
        <w:t>“传承谱系”应从申报人开始至少上溯三代填写师承授徒情况，包括至少三代传承谱系情况（注明师徒关系）、每代传承人掌握该项目核心知识和技能艺能情况、每代传承人同门人员简要情况等。</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000000"/>
          <w:sz w:val="32"/>
          <w:szCs w:val="32"/>
          <w:lang w:eastAsia="zh-CN"/>
        </w:rPr>
        <w:t>“群体成员基本情况”</w:t>
      </w:r>
      <w:r>
        <w:rPr>
          <w:rFonts w:hint="eastAsia" w:ascii="仿宋_GB2312" w:hAnsi="仿宋_GB2312" w:eastAsia="仿宋_GB2312" w:cs="仿宋_GB2312"/>
          <w:color w:val="auto"/>
          <w:sz w:val="32"/>
          <w:szCs w:val="32"/>
        </w:rPr>
        <w:t>表格中“授徒传艺情况”需简要介绍申报群体的授徒情况，包括其徒弟掌握该项目核心知识、艺能技能以及开展传艺活动等情况，如有再传徒弟，一并简要介绍。</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二、注意事项</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（一）申报表应填写电子版本。提交纸质版本时，签字（盖章）部分应由</w:t>
      </w:r>
      <w:r>
        <w:rPr>
          <w:rFonts w:hint="eastAsia" w:ascii="仿宋_GB2312" w:hAnsi="仿宋_GB2312" w:eastAsia="仿宋_GB2312" w:cs="仿宋_GB2312"/>
          <w:color w:val="000000"/>
          <w:sz w:val="32"/>
          <w:szCs w:val="32"/>
          <w:lang w:val="en-US" w:eastAsia="zh-CN"/>
        </w:rPr>
        <w:t>群体全部成员</w:t>
      </w:r>
      <w:r>
        <w:rPr>
          <w:rFonts w:hint="eastAsia" w:ascii="仿宋_GB2312" w:hAnsi="仿宋_GB2312" w:eastAsia="仿宋_GB2312" w:cs="仿宋_GB2312"/>
          <w:color w:val="000000"/>
          <w:sz w:val="32"/>
          <w:szCs w:val="32"/>
        </w:rPr>
        <w:t>本人亲笔填写并捺印指纹，签字、盖章部分不得复印或印刷。</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提供的照片资料以表格中“照片”一栏为模板填写，共需提交10张彩色照片，每张照片按模板填写为独立一页，10张照片页按顺序一并附在申报表最后。照片页可根据示例扩展。提交纸质版本时，照片可直接打印（彩色）在照片页上，也可粘贴在照片页上。</w:t>
      </w:r>
    </w:p>
    <w:p>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（三）表格空间不足的部分可自行扩展，但应注意格式规范完整。</w:t>
      </w:r>
    </w:p>
    <w:p>
      <w:pPr>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left"/>
        <w:textAlignment w:val="auto"/>
        <w:rPr>
          <w:rFonts w:hint="eastAsia" w:ascii="黑体" w:hAnsi="黑体" w:eastAsia="黑体" w:cs="黑体"/>
          <w:b w:val="0"/>
          <w:bCs w:val="0"/>
          <w:sz w:val="32"/>
          <w:szCs w:val="32"/>
          <w:lang w:val="en-US" w:eastAsia="zh-CN"/>
        </w:rPr>
        <w:sectPr>
          <w:pgSz w:w="11906" w:h="16838"/>
          <w:pgMar w:top="2098" w:right="1474" w:bottom="1984" w:left="1587" w:header="851" w:footer="992" w:gutter="0"/>
          <w:pgNumType w:fmt="decimal"/>
          <w:cols w:space="720" w:num="1"/>
          <w:rtlGutter w:val="0"/>
          <w:docGrid w:type="lines" w:linePitch="312" w:charSpace="0"/>
        </w:sectPr>
      </w:pPr>
      <w:r>
        <w:rPr>
          <w:rFonts w:hint="eastAsia" w:ascii="仿宋_GB2312" w:hAnsi="仿宋_GB2312" w:eastAsia="仿宋_GB2312" w:cs="仿宋_GB2312"/>
          <w:color w:val="000000"/>
          <w:sz w:val="32"/>
          <w:szCs w:val="32"/>
        </w:rPr>
        <w:t>（四）若某一部分内容需提供证明或说明材料，可另附附件，但应在相关栏目中标注“详见附件”等字样，每个栏目添加附件不超过10页。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一、传承群体基本情况</w:t>
      </w:r>
    </w:p>
    <w:tbl>
      <w:tblPr>
        <w:tblStyle w:val="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075"/>
        <w:gridCol w:w="558"/>
        <w:gridCol w:w="1582"/>
        <w:gridCol w:w="2"/>
        <w:gridCol w:w="25"/>
        <w:gridCol w:w="2777"/>
        <w:gridCol w:w="2"/>
        <w:gridCol w:w="207"/>
        <w:gridCol w:w="2076"/>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cantSplit/>
          <w:trHeight w:val="737" w:hRule="atLeast"/>
        </w:trPr>
        <w:tc>
          <w:tcPr>
            <w:tcW w:w="1003"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eastAsia="zh-CN"/>
              </w:rPr>
              <w:t>群体名称</w:t>
            </w:r>
          </w:p>
        </w:tc>
        <w:tc>
          <w:tcPr>
            <w:tcW w:w="1181"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p>
        </w:tc>
        <w:tc>
          <w:tcPr>
            <w:tcW w:w="15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eastAsia="zh-CN"/>
              </w:rPr>
              <w:t>群体人数</w:t>
            </w:r>
          </w:p>
        </w:tc>
        <w:tc>
          <w:tcPr>
            <w:tcW w:w="1261"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cantSplit/>
          <w:trHeight w:val="680" w:hRule="atLeast"/>
        </w:trPr>
        <w:tc>
          <w:tcPr>
            <w:tcW w:w="1003" w:type="pct"/>
            <w:gridSpan w:val="2"/>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val="en-US" w:eastAsia="zh-CN"/>
              </w:rPr>
              <w:t>群体</w:t>
            </w:r>
            <w:r>
              <w:rPr>
                <w:rFonts w:hint="default" w:ascii="仿宋_GB2312" w:hAnsi="仿宋_GB2312" w:eastAsia="仿宋_GB2312" w:cs="仿宋_GB2312"/>
                <w:bCs/>
                <w:sz w:val="24"/>
                <w:szCs w:val="24"/>
                <w:lang w:val="en-US" w:eastAsia="zh-CN"/>
              </w:rPr>
              <w:t>成</w:t>
            </w:r>
            <w:r>
              <w:rPr>
                <w:rFonts w:hint="default" w:ascii="仿宋_GB2312" w:hAnsi="仿宋_GB2312" w:eastAsia="仿宋_GB2312" w:cs="仿宋_GB2312"/>
                <w:bCs/>
                <w:sz w:val="24"/>
                <w:szCs w:val="24"/>
                <w:lang w:eastAsia="zh-CN"/>
              </w:rPr>
              <w:t>立时间</w:t>
            </w:r>
          </w:p>
        </w:tc>
        <w:tc>
          <w:tcPr>
            <w:tcW w:w="1181"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p>
        </w:tc>
        <w:tc>
          <w:tcPr>
            <w:tcW w:w="15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群体性质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（法人/非法人组织）</w:t>
            </w:r>
          </w:p>
        </w:tc>
        <w:tc>
          <w:tcPr>
            <w:tcW w:w="1261" w:type="pct"/>
            <w:gridSpan w:val="3"/>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cantSplit/>
          <w:trHeight w:val="680" w:hRule="atLeast"/>
        </w:trPr>
        <w:tc>
          <w:tcPr>
            <w:tcW w:w="1003" w:type="pct"/>
            <w:gridSpan w:val="2"/>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eastAsia="zh-CN"/>
              </w:rPr>
              <w:t>群体注册地</w:t>
            </w:r>
          </w:p>
        </w:tc>
        <w:tc>
          <w:tcPr>
            <w:tcW w:w="1181" w:type="pct"/>
            <w:gridSpan w:val="2"/>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p>
        </w:tc>
        <w:tc>
          <w:tcPr>
            <w:tcW w:w="1548" w:type="pct"/>
            <w:gridSpan w:val="3"/>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eastAsia="zh-CN"/>
              </w:rPr>
              <w:t>主要开展传承活动地区</w:t>
            </w:r>
          </w:p>
        </w:tc>
        <w:tc>
          <w:tcPr>
            <w:tcW w:w="1261"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cantSplit/>
          <w:trHeight w:val="680" w:hRule="atLeast"/>
        </w:trPr>
        <w:tc>
          <w:tcPr>
            <w:tcW w:w="1003"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群体负责人</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bCs/>
                <w:sz w:val="24"/>
                <w:szCs w:val="24"/>
                <w:lang w:eastAsia="zh-CN"/>
              </w:rPr>
            </w:pPr>
            <w:r>
              <w:rPr>
                <w:rFonts w:hint="default" w:ascii="仿宋_GB2312" w:hAnsi="仿宋_GB2312" w:eastAsia="仿宋_GB2312" w:cs="仿宋_GB2312"/>
                <w:bCs/>
                <w:sz w:val="24"/>
                <w:szCs w:val="24"/>
                <w:lang w:eastAsia="zh-CN"/>
              </w:rPr>
              <w:t>姓名</w:t>
            </w:r>
          </w:p>
        </w:tc>
        <w:tc>
          <w:tcPr>
            <w:tcW w:w="1181" w:type="pct"/>
            <w:gridSpan w:val="2"/>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p>
        </w:tc>
        <w:tc>
          <w:tcPr>
            <w:tcW w:w="1548" w:type="pct"/>
            <w:gridSpan w:val="3"/>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4"/>
                <w:szCs w:val="24"/>
                <w:lang w:eastAsia="zh-CN"/>
              </w:rPr>
              <w:t>群体负责人</w:t>
            </w:r>
            <w:r>
              <w:rPr>
                <w:rFonts w:hint="default" w:ascii="仿宋_GB2312" w:hAnsi="仿宋_GB2312" w:eastAsia="仿宋_GB2312" w:cs="仿宋_GB2312"/>
                <w:bCs/>
                <w:sz w:val="24"/>
                <w:szCs w:val="24"/>
                <w:lang w:eastAsia="zh-CN"/>
              </w:rPr>
              <w:t>联系电话</w:t>
            </w:r>
          </w:p>
        </w:tc>
        <w:tc>
          <w:tcPr>
            <w:tcW w:w="1261" w:type="pct"/>
            <w:gridSpan w:val="3"/>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cantSplit/>
          <w:trHeight w:val="680" w:hRule="atLeast"/>
        </w:trPr>
        <w:tc>
          <w:tcPr>
            <w:tcW w:w="1003"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bCs/>
                <w:sz w:val="24"/>
                <w:szCs w:val="24"/>
                <w:lang w:eastAsia="zh-CN"/>
              </w:rPr>
            </w:pPr>
            <w:r>
              <w:rPr>
                <w:rFonts w:hint="default" w:ascii="仿宋_GB2312" w:hAnsi="仿宋_GB2312" w:eastAsia="仿宋_GB2312" w:cs="仿宋_GB2312"/>
                <w:bCs/>
                <w:sz w:val="24"/>
                <w:szCs w:val="24"/>
                <w:lang w:eastAsia="zh-CN"/>
              </w:rPr>
              <w:t>通讯地址</w:t>
            </w:r>
          </w:p>
        </w:tc>
        <w:tc>
          <w:tcPr>
            <w:tcW w:w="1182"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c>
          <w:tcPr>
            <w:tcW w:w="15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bCs/>
                <w:sz w:val="24"/>
                <w:szCs w:val="24"/>
                <w:lang w:eastAsia="zh-CN"/>
              </w:rPr>
            </w:pPr>
            <w:r>
              <w:rPr>
                <w:rFonts w:hint="default" w:ascii="仿宋_GB2312" w:hAnsi="仿宋_GB2312" w:eastAsia="仿宋_GB2312" w:cs="仿宋_GB2312"/>
                <w:bCs/>
                <w:sz w:val="24"/>
                <w:szCs w:val="24"/>
                <w:lang w:eastAsia="zh-CN"/>
              </w:rPr>
              <w:t>认定为</w:t>
            </w:r>
            <w:r>
              <w:rPr>
                <w:rFonts w:hint="eastAsia" w:ascii="仿宋_GB2312" w:hAnsi="仿宋_GB2312" w:eastAsia="仿宋_GB2312" w:cs="仿宋_GB2312"/>
                <w:bCs/>
                <w:sz w:val="24"/>
                <w:szCs w:val="24"/>
                <w:lang w:eastAsia="zh-CN"/>
              </w:rPr>
              <w:t>区</w:t>
            </w:r>
            <w:r>
              <w:rPr>
                <w:rFonts w:hint="default" w:ascii="仿宋_GB2312" w:hAnsi="仿宋_GB2312" w:eastAsia="仿宋_GB2312" w:cs="仿宋_GB2312"/>
                <w:bCs/>
                <w:sz w:val="24"/>
                <w:szCs w:val="24"/>
                <w:lang w:eastAsia="zh-CN"/>
              </w:rPr>
              <w:t>级非遗代表性传承</w:t>
            </w:r>
            <w:r>
              <w:rPr>
                <w:rFonts w:hint="eastAsia" w:ascii="仿宋_GB2312" w:hAnsi="仿宋_GB2312" w:eastAsia="仿宋_GB2312" w:cs="仿宋_GB2312"/>
                <w:bCs/>
                <w:sz w:val="24"/>
                <w:szCs w:val="24"/>
                <w:lang w:val="en-US" w:eastAsia="zh-CN"/>
              </w:rPr>
              <w:t>群体</w:t>
            </w:r>
            <w:r>
              <w:rPr>
                <w:rFonts w:hint="default" w:ascii="仿宋_GB2312" w:hAnsi="仿宋_GB2312" w:eastAsia="仿宋_GB2312" w:cs="仿宋_GB2312"/>
                <w:bCs/>
                <w:sz w:val="24"/>
                <w:szCs w:val="24"/>
                <w:lang w:eastAsia="zh-CN"/>
              </w:rPr>
              <w:t>时间</w:t>
            </w:r>
          </w:p>
        </w:tc>
        <w:tc>
          <w:tcPr>
            <w:tcW w:w="126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bCs/>
                <w:sz w:val="24"/>
                <w:szCs w:val="24"/>
                <w:lang w:eastAsia="zh-CN"/>
              </w:rPr>
            </w:pPr>
            <w:r>
              <w:rPr>
                <w:rFonts w:hint="default" w:ascii="仿宋_GB2312" w:hAnsi="仿宋_GB2312" w:eastAsia="仿宋_GB2312" w:cs="仿宋_GB2312"/>
                <w:bCs/>
                <w:sz w:val="24"/>
                <w:szCs w:val="24"/>
                <w:lang w:eastAsia="zh-CN"/>
              </w:rPr>
              <w:t>（具体到年月</w:t>
            </w:r>
            <w:r>
              <w:rPr>
                <w:rFonts w:hint="eastAsia" w:ascii="仿宋_GB2312" w:hAnsi="仿宋_GB2312" w:eastAsia="仿宋_GB2312" w:cs="仿宋_GB2312"/>
                <w:bCs/>
                <w:sz w:val="24"/>
                <w:szCs w:val="24"/>
                <w:lang w:val="en-US" w:eastAsia="zh-CN"/>
              </w:rPr>
              <w:t>日</w:t>
            </w:r>
            <w:r>
              <w:rPr>
                <w:rFonts w:hint="default" w:ascii="仿宋_GB2312" w:hAnsi="仿宋_GB2312" w:eastAsia="仿宋_GB2312" w:cs="仿宋_GB2312"/>
                <w:b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2" w:hRule="atLeast"/>
        </w:trPr>
        <w:tc>
          <w:tcPr>
            <w:tcW w:w="1003" w:type="pct"/>
            <w:gridSpan w:val="2"/>
            <w:noWrap w:val="0"/>
            <w:vAlign w:val="center"/>
          </w:tcPr>
          <w:p>
            <w:pPr>
              <w:keepNext w:val="0"/>
              <w:keepLines w:val="0"/>
              <w:pageBreakBefore w:val="0"/>
              <w:widowControl w:val="0"/>
              <w:kinsoku/>
              <w:wordWrap/>
              <w:overflowPunct/>
              <w:topLinePunct w:val="0"/>
              <w:bidi w:val="0"/>
              <w:spacing w:line="240" w:lineRule="auto"/>
              <w:ind w:left="280" w:hanging="240" w:hangingChars="1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传承</w:t>
            </w:r>
            <w:r>
              <w:rPr>
                <w:rFonts w:hint="eastAsia" w:ascii="仿宋_GB2312" w:hAnsi="仿宋_GB2312" w:eastAsia="仿宋_GB2312" w:cs="仿宋_GB2312"/>
                <w:sz w:val="24"/>
                <w:szCs w:val="24"/>
              </w:rPr>
              <w:t>群体</w:t>
            </w:r>
            <w:r>
              <w:rPr>
                <w:rFonts w:hint="eastAsia" w:ascii="仿宋_GB2312" w:hAnsi="仿宋_GB2312" w:eastAsia="仿宋_GB2312" w:cs="仿宋_GB2312"/>
                <w:sz w:val="24"/>
                <w:szCs w:val="24"/>
                <w:lang w:val="en-US" w:eastAsia="zh-CN"/>
              </w:rPr>
              <w:t>简介</w:t>
            </w:r>
          </w:p>
        </w:tc>
        <w:tc>
          <w:tcPr>
            <w:tcW w:w="3996" w:type="pct"/>
            <w:gridSpan w:val="9"/>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2" w:hRule="atLeast"/>
        </w:trPr>
        <w:tc>
          <w:tcPr>
            <w:tcW w:w="1003"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掌握项目实践的重要环节、项目知识情况</w:t>
            </w:r>
          </w:p>
        </w:tc>
        <w:tc>
          <w:tcPr>
            <w:tcW w:w="3996" w:type="pct"/>
            <w:gridSpan w:val="9"/>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3" w:hRule="atLeast"/>
        </w:trPr>
        <w:tc>
          <w:tcPr>
            <w:tcW w:w="1003" w:type="pct"/>
            <w:gridSpan w:val="2"/>
            <w:noWrap w:val="0"/>
            <w:vAlign w:val="center"/>
          </w:tcPr>
          <w:p>
            <w:pPr>
              <w:pStyle w:val="3"/>
              <w:keepNext w:val="0"/>
              <w:keepLines w:val="0"/>
              <w:pageBreakBefore w:val="0"/>
              <w:widowControl w:val="0"/>
              <w:kinsoku/>
              <w:wordWrap/>
              <w:overflowPunct/>
              <w:topLinePunct w:val="0"/>
              <w:bidi w:val="0"/>
              <w:spacing w:before="0"/>
              <w:ind w:lef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开展传承实践活动、社会公益活动及社会评价情况</w:t>
            </w:r>
          </w:p>
        </w:tc>
        <w:tc>
          <w:tcPr>
            <w:tcW w:w="3996" w:type="pct"/>
            <w:gridSpan w:val="9"/>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8" w:hRule="atLeast"/>
        </w:trPr>
        <w:tc>
          <w:tcPr>
            <w:tcW w:w="1003" w:type="pct"/>
            <w:gridSpan w:val="2"/>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活动场地、实物、资料及其他需要说明的情况</w:t>
            </w:r>
          </w:p>
        </w:tc>
        <w:tc>
          <w:tcPr>
            <w:tcW w:w="3996" w:type="pct"/>
            <w:gridSpan w:val="9"/>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trPr>
        <w:tc>
          <w:tcPr>
            <w:tcW w:w="40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eastAsia="zh-CN"/>
              </w:rPr>
            </w:pPr>
            <w:r>
              <w:rPr>
                <w:rFonts w:hint="eastAsia"/>
                <w:lang w:eastAsia="zh-CN"/>
              </w:rPr>
              <w:t>传</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eastAsia="zh-CN"/>
              </w:rPr>
            </w:pPr>
            <w:r>
              <w:rPr>
                <w:rFonts w:hint="eastAsia"/>
                <w:lang w:eastAsia="zh-CN"/>
              </w:rPr>
              <w:t>承</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eastAsia="zh-CN"/>
              </w:rPr>
            </w:pPr>
            <w:r>
              <w:rPr>
                <w:rFonts w:hint="eastAsia"/>
                <w:lang w:eastAsia="zh-CN"/>
              </w:rPr>
              <w:t>群</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eastAsia="zh-CN"/>
              </w:rPr>
            </w:pPr>
            <w:r>
              <w:rPr>
                <w:rFonts w:hint="eastAsia"/>
                <w:lang w:eastAsia="zh-CN"/>
              </w:rPr>
              <w:t>体</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eastAsia="zh-CN"/>
              </w:rPr>
            </w:pPr>
            <w:r>
              <w:rPr>
                <w:rFonts w:hint="eastAsia"/>
                <w:lang w:eastAsia="zh-CN"/>
              </w:rPr>
              <w:t>构</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eastAsia="zh-CN"/>
              </w:rPr>
            </w:pPr>
            <w:r>
              <w:rPr>
                <w:rFonts w:hint="eastAsia"/>
                <w:lang w:eastAsia="zh-CN"/>
              </w:rPr>
              <w:t>成</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lang w:eastAsia="zh-CN"/>
              </w:rPr>
            </w:pPr>
            <w:r>
              <w:rPr>
                <w:rFonts w:hint="eastAsia"/>
                <w:lang w:eastAsia="zh-CN"/>
              </w:rPr>
              <w:t>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员</w:t>
            </w:r>
          </w:p>
          <w:p>
            <w:pPr>
              <w:pStyle w:val="2"/>
              <w:keepNext w:val="0"/>
              <w:keepLines w:val="0"/>
              <w:pageBreakBefore w:val="0"/>
              <w:widowControl w:val="0"/>
              <w:kinsoku/>
              <w:wordWrap/>
              <w:overflowPunct/>
              <w:topLinePunct w:val="0"/>
              <w:bidi w:val="0"/>
              <w:textAlignment w:val="auto"/>
              <w:rPr>
                <w:rFonts w:hint="default"/>
                <w:lang w:eastAsia="zh-CN"/>
              </w:rPr>
            </w:pPr>
          </w:p>
          <w:p>
            <w:pPr>
              <w:keepNext w:val="0"/>
              <w:keepLines w:val="0"/>
              <w:pageBreakBefore w:val="0"/>
              <w:widowControl w:val="0"/>
              <w:kinsoku/>
              <w:wordWrap/>
              <w:overflowPunct/>
              <w:topLinePunct w:val="0"/>
              <w:bidi w:val="0"/>
              <w:jc w:val="center"/>
              <w:textAlignment w:val="auto"/>
              <w:rPr>
                <w:rFonts w:hint="eastAsia" w:ascii="Times New Roman" w:hAnsi="Times New Roman" w:eastAsia="宋体" w:cs="Times New Roman"/>
                <w:bCs w:val="0"/>
                <w:sz w:val="21"/>
                <w:szCs w:val="24"/>
                <w:lang w:eastAsia="zh-CN"/>
              </w:rPr>
            </w:pPr>
            <w:r>
              <w:rPr>
                <w:rFonts w:hint="eastAsia" w:ascii="Times New Roman" w:hAnsi="Times New Roman" w:eastAsia="宋体" w:cs="Times New Roman"/>
                <w:bCs w:val="0"/>
                <w:sz w:val="21"/>
                <w:szCs w:val="24"/>
                <w:lang w:eastAsia="zh-CN"/>
              </w:rPr>
              <w:t>总</w:t>
            </w:r>
          </w:p>
          <w:p>
            <w:pPr>
              <w:keepNext w:val="0"/>
              <w:keepLines w:val="0"/>
              <w:pageBreakBefore w:val="0"/>
              <w:widowControl w:val="0"/>
              <w:kinsoku/>
              <w:wordWrap/>
              <w:overflowPunct/>
              <w:topLinePunct w:val="0"/>
              <w:bidi w:val="0"/>
              <w:jc w:val="center"/>
              <w:textAlignment w:val="auto"/>
              <w:rPr>
                <w:rFonts w:hint="eastAsia" w:ascii="Times New Roman" w:hAnsi="Times New Roman" w:eastAsia="宋体" w:cs="Times New Roman"/>
                <w:bCs w:val="0"/>
                <w:sz w:val="21"/>
                <w:szCs w:val="24"/>
                <w:lang w:eastAsia="zh-CN"/>
              </w:rPr>
            </w:pPr>
            <w:r>
              <w:rPr>
                <w:rFonts w:hint="eastAsia" w:ascii="Times New Roman" w:hAnsi="Times New Roman" w:eastAsia="宋体" w:cs="Times New Roman"/>
                <w:bCs w:val="0"/>
                <w:sz w:val="21"/>
                <w:szCs w:val="24"/>
                <w:lang w:eastAsia="zh-CN"/>
              </w:rPr>
              <w:t>人</w:t>
            </w:r>
          </w:p>
          <w:p>
            <w:pPr>
              <w:keepNext w:val="0"/>
              <w:keepLines w:val="0"/>
              <w:pageBreakBefore w:val="0"/>
              <w:widowControl w:val="0"/>
              <w:kinsoku/>
              <w:wordWrap/>
              <w:overflowPunct/>
              <w:topLinePunct w:val="0"/>
              <w:bidi w:val="0"/>
              <w:jc w:val="center"/>
              <w:textAlignment w:val="auto"/>
              <w:rPr>
                <w:rFonts w:hint="eastAsia" w:ascii="Times New Roman" w:hAnsi="Times New Roman" w:eastAsia="宋体" w:cs="Times New Roman"/>
                <w:bCs w:val="0"/>
                <w:sz w:val="21"/>
                <w:szCs w:val="24"/>
                <w:lang w:eastAsia="zh-CN"/>
              </w:rPr>
            </w:pPr>
            <w:r>
              <w:rPr>
                <w:rFonts w:hint="eastAsia" w:ascii="Times New Roman" w:hAnsi="Times New Roman" w:eastAsia="宋体" w:cs="Times New Roman"/>
                <w:bCs w:val="0"/>
                <w:sz w:val="21"/>
                <w:szCs w:val="24"/>
                <w:lang w:eastAsia="zh-CN"/>
              </w:rPr>
              <w:t>数</w:t>
            </w:r>
          </w:p>
          <w:p>
            <w:pPr>
              <w:keepNext w:val="0"/>
              <w:keepLines w:val="0"/>
              <w:pageBreakBefore w:val="0"/>
              <w:widowControl w:val="0"/>
              <w:kinsoku/>
              <w:wordWrap/>
              <w:overflowPunct/>
              <w:topLinePunct w:val="0"/>
              <w:bidi w:val="0"/>
              <w:jc w:val="center"/>
              <w:textAlignment w:val="auto"/>
              <w:rPr>
                <w:rFonts w:hint="eastAsia"/>
                <w:lang w:val="en-US" w:eastAsia="zh-CN"/>
              </w:rPr>
            </w:pPr>
            <w:r>
              <w:rPr>
                <w:rFonts w:hint="eastAsia" w:ascii="Times New Roman" w:hAnsi="Times New Roman" w:eastAsia="宋体" w:cs="Times New Roman"/>
                <w:bCs w:val="0"/>
                <w:sz w:val="21"/>
                <w:szCs w:val="24"/>
                <w:lang w:eastAsia="zh-CN"/>
              </w:rPr>
              <w:t>（</w:t>
            </w:r>
            <w:r>
              <w:rPr>
                <w:rFonts w:hint="eastAsia" w:cs="Times New Roman"/>
                <w:bCs w:val="0"/>
                <w:sz w:val="21"/>
                <w:szCs w:val="24"/>
                <w:lang w:val="en-US" w:eastAsia="zh-CN"/>
              </w:rPr>
              <w:t xml:space="preserve"> </w:t>
            </w:r>
            <w:r>
              <w:rPr>
                <w:rFonts w:hint="eastAsia" w:ascii="Times New Roman" w:hAnsi="Times New Roman" w:eastAsia="宋体" w:cs="Times New Roman"/>
                <w:bCs w:val="0"/>
                <w:sz w:val="21"/>
                <w:szCs w:val="24"/>
                <w:lang w:eastAsia="zh-CN"/>
              </w:rPr>
              <w:t>）人</w:t>
            </w:r>
          </w:p>
        </w:tc>
        <w:tc>
          <w:tcPr>
            <w:tcW w:w="59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eastAsia="zh-CN"/>
              </w:rPr>
              <w:t>构成</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4"/>
                <w:szCs w:val="24"/>
                <w:lang w:eastAsia="zh-CN"/>
              </w:rPr>
              <w:t>情况</w:t>
            </w:r>
          </w:p>
        </w:tc>
        <w:tc>
          <w:tcPr>
            <w:tcW w:w="30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eastAsia="zh-CN"/>
              </w:rPr>
              <w:t>序号</w:t>
            </w:r>
          </w:p>
        </w:tc>
        <w:tc>
          <w:tcPr>
            <w:tcW w:w="88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6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4"/>
                <w:szCs w:val="24"/>
                <w:lang w:val="en-US" w:eastAsia="zh-CN"/>
              </w:rPr>
              <w:t>参与</w:t>
            </w:r>
            <w:r>
              <w:rPr>
                <w:rFonts w:hint="eastAsia" w:ascii="仿宋_GB2312" w:hAnsi="仿宋_GB2312" w:eastAsia="仿宋_GB2312" w:cs="仿宋_GB2312"/>
                <w:bCs/>
                <w:sz w:val="24"/>
                <w:szCs w:val="24"/>
                <w:lang w:eastAsia="zh-CN"/>
              </w:rPr>
              <w:t>项目实践分工</w:t>
            </w:r>
            <w:r>
              <w:rPr>
                <w:rFonts w:hint="eastAsia" w:ascii="仿宋_GB2312" w:hAnsi="仿宋_GB2312" w:eastAsia="仿宋_GB2312" w:cs="仿宋_GB2312"/>
                <w:bCs/>
                <w:sz w:val="24"/>
                <w:szCs w:val="24"/>
              </w:rPr>
              <w:t>环节</w:t>
            </w:r>
            <w:r>
              <w:rPr>
                <w:rFonts w:hint="eastAsia" w:ascii="仿宋_GB2312" w:hAnsi="仿宋_GB2312" w:eastAsia="仿宋_GB2312" w:cs="仿宋_GB2312"/>
                <w:bCs/>
                <w:sz w:val="24"/>
                <w:szCs w:val="24"/>
                <w:lang w:val="en-US" w:eastAsia="zh-CN"/>
              </w:rPr>
              <w:t>与掌握的</w:t>
            </w:r>
            <w:r>
              <w:rPr>
                <w:rFonts w:hint="eastAsia" w:ascii="仿宋_GB2312" w:hAnsi="仿宋_GB2312" w:eastAsia="仿宋_GB2312" w:cs="仿宋_GB2312"/>
                <w:bCs/>
                <w:sz w:val="24"/>
                <w:szCs w:val="24"/>
              </w:rPr>
              <w:t>核心技艺</w:t>
            </w:r>
          </w:p>
        </w:tc>
        <w:tc>
          <w:tcPr>
            <w:tcW w:w="115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rPr>
              <w:t>传承人</w:t>
            </w:r>
            <w:r>
              <w:rPr>
                <w:rFonts w:hint="eastAsia" w:ascii="仿宋_GB2312" w:hAnsi="仿宋_GB2312" w:eastAsia="仿宋_GB2312" w:cs="仿宋_GB2312"/>
                <w:bCs/>
                <w:sz w:val="24"/>
                <w:szCs w:val="24"/>
                <w:lang w:eastAsia="zh-CN"/>
              </w:rPr>
              <w:t>级别</w:t>
            </w:r>
          </w:p>
          <w:p>
            <w:pPr>
              <w:keepNext w:val="0"/>
              <w:keepLines w:val="0"/>
              <w:pageBreakBefore w:val="0"/>
              <w:widowControl w:val="0"/>
              <w:kinsoku/>
              <w:wordWrap/>
              <w:overflowPunct/>
              <w:topLinePunct w:val="0"/>
              <w:bidi w:val="0"/>
              <w:jc w:val="center"/>
              <w:textAlignment w:val="auto"/>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sz w:val="21"/>
                <w:szCs w:val="21"/>
                <w:lang w:eastAsia="zh-CN"/>
              </w:rPr>
              <w:t>（</w:t>
            </w:r>
            <w:r>
              <w:rPr>
                <w:rFonts w:hint="eastAsia" w:ascii="仿宋_GB2312" w:hAnsi="仿宋_GB2312" w:eastAsia="仿宋_GB2312" w:cs="仿宋_GB2312"/>
                <w:sz w:val="21"/>
                <w:szCs w:val="21"/>
                <w:lang w:eastAsia="zh-CN"/>
              </w:rPr>
              <w:t>国家</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lang w:eastAsia="zh-CN"/>
              </w:rPr>
              <w:t>省</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lang w:eastAsia="zh-CN"/>
              </w:rPr>
              <w:t>市</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lang w:eastAsia="zh-CN"/>
              </w:rPr>
              <w:t>县（区）</w:t>
            </w:r>
            <w:r>
              <w:rPr>
                <w:rFonts w:hint="eastAsia" w:ascii="仿宋_GB2312" w:hAnsi="仿宋_GB2312" w:eastAsia="仿宋_GB2312" w:cs="仿宋_GB2312"/>
                <w:sz w:val="21"/>
                <w:szCs w:val="21"/>
                <w:lang w:val="en-US" w:eastAsia="zh-CN"/>
              </w:rPr>
              <w:t>/无</w:t>
            </w:r>
            <w:r>
              <w:rPr>
                <w:rFonts w:hint="eastAsia" w:ascii="仿宋_GB2312" w:hAnsi="仿宋_GB2312" w:eastAsia="仿宋_GB2312" w:cs="仿宋_GB2312"/>
                <w:bCs/>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0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val="en-US" w:eastAsia="zh-CN"/>
              </w:rPr>
            </w:pPr>
          </w:p>
        </w:tc>
        <w:tc>
          <w:tcPr>
            <w:tcW w:w="594" w:type="pct"/>
            <w:vMerge w:val="restart"/>
            <w:noWrap w:val="0"/>
            <w:vAlign w:val="center"/>
          </w:tcPr>
          <w:p>
            <w:pPr>
              <w:keepNext w:val="0"/>
              <w:keepLines w:val="0"/>
              <w:pageBreakBefore w:val="0"/>
              <w:widowControl w:val="0"/>
              <w:kinsoku/>
              <w:wordWrap/>
              <w:overflowPunct/>
              <w:topLinePunct w:val="0"/>
              <w:bidi w:val="0"/>
              <w:jc w:val="center"/>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核心</w:t>
            </w:r>
          </w:p>
          <w:p>
            <w:pPr>
              <w:keepNext w:val="0"/>
              <w:keepLines w:val="0"/>
              <w:pageBreakBefore w:val="0"/>
              <w:widowControl w:val="0"/>
              <w:kinsoku/>
              <w:wordWrap/>
              <w:overflowPunct/>
              <w:topLinePunct w:val="0"/>
              <w:bidi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lang w:val="en-US" w:eastAsia="zh-CN"/>
              </w:rPr>
              <w:t>成员</w:t>
            </w:r>
          </w:p>
        </w:tc>
        <w:tc>
          <w:tcPr>
            <w:tcW w:w="30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w:t>
            </w:r>
          </w:p>
        </w:tc>
        <w:tc>
          <w:tcPr>
            <w:tcW w:w="88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bCs/>
                <w:sz w:val="24"/>
                <w:szCs w:val="24"/>
                <w:lang w:val="en"/>
              </w:rPr>
            </w:pPr>
            <w:r>
              <w:rPr>
                <w:rFonts w:hint="default" w:ascii="仿宋_GB2312" w:hAnsi="仿宋_GB2312" w:eastAsia="仿宋_GB2312" w:cs="仿宋_GB2312"/>
                <w:bCs/>
                <w:sz w:val="18"/>
                <w:szCs w:val="18"/>
                <w:lang w:val="en"/>
              </w:rPr>
              <w:t>（负责人）</w:t>
            </w:r>
          </w:p>
        </w:tc>
        <w:tc>
          <w:tcPr>
            <w:tcW w:w="16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eastAsia="zh-CN"/>
              </w:rPr>
            </w:pPr>
          </w:p>
        </w:tc>
        <w:tc>
          <w:tcPr>
            <w:tcW w:w="115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0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val="en-US" w:eastAsia="zh-CN"/>
              </w:rPr>
            </w:pPr>
          </w:p>
        </w:tc>
        <w:tc>
          <w:tcPr>
            <w:tcW w:w="59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val="en-US" w:eastAsia="zh-CN"/>
              </w:rPr>
            </w:pPr>
          </w:p>
        </w:tc>
        <w:tc>
          <w:tcPr>
            <w:tcW w:w="30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w:t>
            </w:r>
          </w:p>
        </w:tc>
        <w:tc>
          <w:tcPr>
            <w:tcW w:w="88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c>
          <w:tcPr>
            <w:tcW w:w="16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c>
          <w:tcPr>
            <w:tcW w:w="115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0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59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30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88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6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15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0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594" w:type="pct"/>
            <w:vMerge w:val="restart"/>
            <w:noWrap w:val="0"/>
            <w:vAlign w:val="center"/>
          </w:tcPr>
          <w:p>
            <w:pPr>
              <w:keepNext w:val="0"/>
              <w:keepLines w:val="0"/>
              <w:pageBreakBefore w:val="0"/>
              <w:widowControl w:val="0"/>
              <w:kinsoku/>
              <w:wordWrap/>
              <w:overflowPunct/>
              <w:topLinePunct w:val="0"/>
              <w:bidi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一般</w:t>
            </w:r>
          </w:p>
          <w:p>
            <w:pPr>
              <w:keepNext w:val="0"/>
              <w:keepLines w:val="0"/>
              <w:pageBreakBefore w:val="0"/>
              <w:widowControl w:val="0"/>
              <w:kinsoku/>
              <w:wordWrap/>
              <w:overflowPunct/>
              <w:topLinePunct w:val="0"/>
              <w:bidi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成员</w:t>
            </w:r>
          </w:p>
        </w:tc>
        <w:tc>
          <w:tcPr>
            <w:tcW w:w="30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88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6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15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0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59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30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88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6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15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0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59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30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88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6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15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0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59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30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88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6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15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0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59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p>
        </w:tc>
        <w:tc>
          <w:tcPr>
            <w:tcW w:w="30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88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648"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115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r>
    </w:tbl>
    <w:p>
      <w:pPr>
        <w:keepNext w:val="0"/>
        <w:keepLines w:val="0"/>
        <w:pageBreakBefore w:val="0"/>
        <w:widowControl w:val="0"/>
        <w:kinsoku/>
        <w:wordWrap/>
        <w:overflowPunct/>
        <w:topLinePunct w:val="0"/>
        <w:bidi w:val="0"/>
        <w:spacing w:line="420" w:lineRule="exact"/>
        <w:ind w:left="-210" w:leftChars="-100"/>
        <w:jc w:val="left"/>
        <w:textAlignment w:val="auto"/>
        <w:rPr>
          <w:rFonts w:hint="eastAsia" w:ascii="仿宋_GB2312" w:hAnsi="仿宋_GB2312" w:eastAsia="仿宋_GB2312" w:cs="仿宋_GB2312"/>
          <w:sz w:val="28"/>
          <w:szCs w:val="28"/>
          <w:lang w:val="en-US" w:eastAsia="zh-CN"/>
        </w:rPr>
        <w:sectPr>
          <w:pgSz w:w="11906" w:h="16838"/>
          <w:pgMar w:top="2098" w:right="1474" w:bottom="1984" w:left="1587" w:header="851" w:footer="992" w:gutter="0"/>
          <w:pgNumType w:fmt="decimal"/>
          <w:cols w:space="720" w:num="1"/>
          <w:rtlGutter w:val="0"/>
          <w:docGrid w:type="lines" w:linePitch="312" w:charSpace="0"/>
        </w:sectPr>
      </w:pPr>
      <w:r>
        <w:rPr>
          <w:rFonts w:hint="eastAsia" w:ascii="仿宋_GB2312" w:hAnsi="仿宋_GB2312" w:eastAsia="仿宋_GB2312" w:cs="仿宋_GB2312"/>
          <w:sz w:val="24"/>
          <w:szCs w:val="24"/>
        </w:rPr>
        <w:t>备注：</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bCs/>
          <w:sz w:val="24"/>
          <w:szCs w:val="24"/>
          <w:lang w:val="en-US" w:eastAsia="zh-CN"/>
        </w:rPr>
        <w:t>传承群体构成人员不超过15人，</w:t>
      </w:r>
      <w:r>
        <w:rPr>
          <w:rFonts w:hint="eastAsia" w:ascii="仿宋_GB2312" w:hAnsi="仿宋_GB2312" w:eastAsia="仿宋_GB2312" w:cs="仿宋_GB2312"/>
          <w:sz w:val="24"/>
          <w:szCs w:val="24"/>
          <w:lang w:val="en-US" w:eastAsia="zh-CN"/>
        </w:rPr>
        <w:t>明确1位负责人、1-3位</w:t>
      </w:r>
      <w:r>
        <w:rPr>
          <w:rFonts w:hint="eastAsia" w:ascii="仿宋_GB2312" w:hAnsi="仿宋_GB2312" w:eastAsia="仿宋_GB2312" w:cs="仿宋_GB2312"/>
          <w:sz w:val="24"/>
          <w:szCs w:val="24"/>
          <w:lang w:eastAsia="zh-CN"/>
        </w:rPr>
        <w:t>核心人员；</w:t>
      </w:r>
      <w:r>
        <w:rPr>
          <w:rFonts w:hint="eastAsia" w:ascii="仿宋_GB2312" w:hAnsi="仿宋_GB2312" w:eastAsia="仿宋_GB2312" w:cs="仿宋_GB2312"/>
          <w:bCs/>
          <w:sz w:val="24"/>
          <w:szCs w:val="24"/>
          <w:lang w:val="en-US" w:eastAsia="zh-CN"/>
        </w:rPr>
        <w:t>2.</w:t>
      </w:r>
      <w:r>
        <w:rPr>
          <w:rFonts w:hint="eastAsia" w:ascii="仿宋_GB2312" w:hAnsi="仿宋_GB2312" w:eastAsia="仿宋_GB2312" w:cs="仿宋_GB2312"/>
          <w:sz w:val="24"/>
          <w:szCs w:val="24"/>
        </w:rPr>
        <w:t>此表可扩展</w:t>
      </w:r>
      <w:r>
        <w:rPr>
          <w:rFonts w:hint="eastAsia" w:ascii="仿宋_GB2312" w:hAnsi="仿宋_GB2312" w:eastAsia="仿宋_GB2312" w:cs="仿宋_GB2312"/>
          <w:sz w:val="24"/>
          <w:szCs w:val="24"/>
          <w:lang w:eastAsia="zh-CN"/>
        </w:rPr>
        <w:t>。</w:t>
      </w:r>
    </w:p>
    <w:p>
      <w:pPr>
        <w:keepNext w:val="0"/>
        <w:keepLines w:val="0"/>
        <w:pageBreakBefore w:val="0"/>
        <w:widowControl w:val="0"/>
        <w:numPr>
          <w:ilvl w:val="0"/>
          <w:numId w:val="1"/>
        </w:numPr>
        <w:kinsoku/>
        <w:wordWrap/>
        <w:overflowPunct/>
        <w:topLinePunct w:val="0"/>
        <w:bidi w:val="0"/>
        <w:jc w:val="center"/>
        <w:textAlignment w:val="auto"/>
        <w:rPr>
          <w:rFonts w:hint="eastAsia"/>
          <w:sz w:val="28"/>
          <w:szCs w:val="28"/>
          <w:lang w:val="en-US" w:eastAsia="zh-CN"/>
        </w:rPr>
      </w:pPr>
      <w:r>
        <w:rPr>
          <w:rFonts w:hint="eastAsia" w:ascii="黑体" w:hAnsi="黑体" w:eastAsia="黑体" w:cs="黑体"/>
          <w:b w:val="0"/>
          <w:bCs w:val="0"/>
          <w:sz w:val="28"/>
          <w:szCs w:val="28"/>
          <w:lang w:val="en-US" w:eastAsia="zh-CN"/>
        </w:rPr>
        <w:t>群体成员基本情况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1524"/>
        <w:gridCol w:w="1854"/>
        <w:gridCol w:w="1426"/>
        <w:gridCol w:w="2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4"/>
                <w:szCs w:val="24"/>
                <w:lang w:val="en-US" w:eastAsia="zh-CN"/>
              </w:rPr>
            </w:pPr>
            <w:r>
              <w:rPr>
                <w:rFonts w:hint="default" w:ascii="仿宋_GB2312" w:hAnsi="仿宋_GB2312" w:eastAsia="仿宋_GB2312" w:cs="仿宋_GB2312"/>
                <w:color w:val="000000"/>
                <w:sz w:val="24"/>
                <w:szCs w:val="24"/>
                <w:lang w:val="en-US" w:eastAsia="zh-CN"/>
              </w:rPr>
              <w:t>姓</w:t>
            </w:r>
            <w:r>
              <w:rPr>
                <w:rFonts w:hint="eastAsia" w:ascii="仿宋_GB2312" w:hAnsi="仿宋_GB2312" w:eastAsia="仿宋_GB2312" w:cs="仿宋_GB2312"/>
                <w:color w:val="000000"/>
                <w:sz w:val="24"/>
                <w:szCs w:val="24"/>
                <w:lang w:val="en-US" w:eastAsia="zh-CN"/>
              </w:rPr>
              <w:t xml:space="preserve">   </w:t>
            </w:r>
            <w:r>
              <w:rPr>
                <w:rFonts w:hint="default" w:ascii="仿宋_GB2312" w:hAnsi="仿宋_GB2312" w:eastAsia="仿宋_GB2312" w:cs="仿宋_GB2312"/>
                <w:color w:val="000000"/>
                <w:sz w:val="24"/>
                <w:szCs w:val="24"/>
                <w:lang w:val="en-US" w:eastAsia="zh-CN"/>
              </w:rPr>
              <w:t>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color w:val="000000"/>
                <w:kern w:val="0"/>
                <w:sz w:val="16"/>
                <w:szCs w:val="16"/>
                <w:lang w:val="en-US" w:eastAsia="zh-CN"/>
              </w:rPr>
              <w:t>（成员1）</w:t>
            </w:r>
          </w:p>
        </w:tc>
        <w:tc>
          <w:tcPr>
            <w:tcW w:w="152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c>
          <w:tcPr>
            <w:tcW w:w="185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性</w:t>
            </w:r>
            <w:r>
              <w:rPr>
                <w:rFonts w:hint="eastAsia" w:ascii="Times New Roman" w:hAnsi="Times New Roman" w:eastAsia="仿宋_GB2312" w:cs="Times New Roman"/>
                <w:sz w:val="24"/>
                <w:szCs w:val="24"/>
                <w:vertAlign w:val="baseline"/>
                <w:lang w:val="en-US" w:eastAsia="zh-CN"/>
              </w:rPr>
              <w:t xml:space="preserve">   </w:t>
            </w:r>
            <w:r>
              <w:rPr>
                <w:rFonts w:hint="default" w:ascii="Times New Roman" w:hAnsi="Times New Roman" w:eastAsia="仿宋_GB2312" w:cs="Times New Roman"/>
                <w:sz w:val="24"/>
                <w:szCs w:val="24"/>
                <w:vertAlign w:val="baseline"/>
                <w:lang w:val="en-US" w:eastAsia="zh-CN"/>
              </w:rPr>
              <w:t>别</w:t>
            </w:r>
          </w:p>
        </w:tc>
        <w:tc>
          <w:tcPr>
            <w:tcW w:w="1426"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c>
          <w:tcPr>
            <w:tcW w:w="2090" w:type="dxa"/>
            <w:vMerge w:val="restart"/>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r>
              <w:rPr>
                <w:rFonts w:hint="eastAsia" w:ascii="仿宋_GB2312" w:hAnsi="仿宋_GB2312" w:eastAsia="仿宋_GB2312" w:cs="仿宋_GB2312"/>
                <w:color w:val="000000"/>
                <w:sz w:val="24"/>
                <w:szCs w:val="24"/>
              </w:rPr>
              <w:t>2寸蓝底彩照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出生年月</w:t>
            </w:r>
          </w:p>
          <w:p>
            <w:pPr>
              <w:pStyle w:val="3"/>
              <w:keepNext w:val="0"/>
              <w:keepLines w:val="0"/>
              <w:pageBreakBefore w:val="0"/>
              <w:widowControl w:val="0"/>
              <w:kinsoku/>
              <w:wordWrap/>
              <w:overflowPunct/>
              <w:topLinePunct w:val="0"/>
              <w:bidi w:val="0"/>
              <w:spacing w:before="0" w:line="240" w:lineRule="exact"/>
              <w:ind w:left="0"/>
              <w:jc w:val="center"/>
              <w:textAlignment w:val="auto"/>
              <w:rPr>
                <w:rFonts w:hint="default"/>
                <w:lang w:val="en-US" w:eastAsia="zh-CN"/>
              </w:rPr>
            </w:pPr>
            <w:r>
              <w:rPr>
                <w:rFonts w:hint="eastAsia" w:ascii="Times New Roman" w:hAnsi="Times New Roman" w:eastAsia="仿宋_GB2312" w:cs="Times New Roman"/>
                <w:sz w:val="16"/>
                <w:szCs w:val="16"/>
                <w:vertAlign w:val="baseline"/>
                <w:lang w:val="en-US" w:eastAsia="zh-CN"/>
              </w:rPr>
              <w:t>（以身份证为准）</w:t>
            </w:r>
          </w:p>
        </w:tc>
        <w:tc>
          <w:tcPr>
            <w:tcW w:w="1524"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854"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eastAsia="仿宋_GB2312" w:cs="Times New Roman"/>
                <w:sz w:val="24"/>
                <w:szCs w:val="24"/>
                <w:vertAlign w:val="baseline"/>
                <w:lang w:val="en-US" w:eastAsia="zh-CN"/>
              </w:rPr>
            </w:pPr>
            <w:r>
              <w:rPr>
                <w:rFonts w:hint="eastAsia" w:ascii="仿宋_GB2312" w:hAnsi="仿宋_GB2312" w:eastAsia="仿宋_GB2312" w:cs="仿宋_GB2312"/>
                <w:color w:val="000000"/>
                <w:sz w:val="24"/>
                <w:szCs w:val="24"/>
              </w:rPr>
              <w:t xml:space="preserve">民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族</w:t>
            </w:r>
          </w:p>
        </w:tc>
        <w:tc>
          <w:tcPr>
            <w:tcW w:w="142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eastAsia="仿宋_GB2312" w:cs="Times New Roman"/>
                <w:sz w:val="24"/>
                <w:szCs w:val="24"/>
                <w:vertAlign w:val="baseline"/>
                <w:lang w:val="en-US" w:eastAsia="zh-CN"/>
              </w:rPr>
            </w:pPr>
          </w:p>
        </w:tc>
        <w:tc>
          <w:tcPr>
            <w:tcW w:w="2090" w:type="dxa"/>
            <w:vMerge w:val="continue"/>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4"/>
                <w:szCs w:val="24"/>
                <w:vertAlign w:val="baseline"/>
                <w:lang w:val="en-US" w:eastAsia="zh-CN"/>
              </w:rPr>
            </w:pPr>
            <w:r>
              <w:rPr>
                <w:rFonts w:hint="eastAsia" w:ascii="仿宋_GB2312" w:hAnsi="仿宋_GB2312" w:eastAsia="仿宋_GB2312" w:cs="仿宋_GB2312"/>
                <w:color w:val="000000"/>
                <w:sz w:val="24"/>
                <w:szCs w:val="24"/>
              </w:rPr>
              <w:t>工作单位</w:t>
            </w:r>
          </w:p>
        </w:tc>
        <w:tc>
          <w:tcPr>
            <w:tcW w:w="152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c>
          <w:tcPr>
            <w:tcW w:w="185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文化程度</w:t>
            </w:r>
          </w:p>
        </w:tc>
        <w:tc>
          <w:tcPr>
            <w:tcW w:w="1426"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c>
          <w:tcPr>
            <w:tcW w:w="2090" w:type="dxa"/>
            <w:vMerge w:val="continue"/>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项目分工</w:t>
            </w:r>
          </w:p>
        </w:tc>
        <w:tc>
          <w:tcPr>
            <w:tcW w:w="152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c>
          <w:tcPr>
            <w:tcW w:w="185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r>
              <w:rPr>
                <w:rFonts w:hint="eastAsia" w:ascii="仿宋_GB2312" w:hAnsi="仿宋_GB2312" w:eastAsia="仿宋_GB2312" w:cs="仿宋_GB2312"/>
                <w:color w:val="000000"/>
                <w:sz w:val="24"/>
                <w:szCs w:val="24"/>
              </w:rPr>
              <w:t>职务/职称</w:t>
            </w:r>
          </w:p>
        </w:tc>
        <w:tc>
          <w:tcPr>
            <w:tcW w:w="1426"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c>
          <w:tcPr>
            <w:tcW w:w="2090" w:type="dxa"/>
            <w:vMerge w:val="continue"/>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8"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highlight w:val="none"/>
                <w:vertAlign w:val="baseline"/>
                <w:lang w:val="en-US" w:eastAsia="zh-CN"/>
              </w:rPr>
              <w:t>证件号码</w:t>
            </w:r>
          </w:p>
        </w:tc>
        <w:tc>
          <w:tcPr>
            <w:tcW w:w="152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c>
          <w:tcPr>
            <w:tcW w:w="185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1"/>
                <w:szCs w:val="21"/>
                <w:vertAlign w:val="baseline"/>
                <w:lang w:val="en-US" w:eastAsia="zh-CN"/>
              </w:rPr>
              <w:t>居住或工作在项目申报所在地</w:t>
            </w:r>
            <w:r>
              <w:rPr>
                <w:rFonts w:hint="eastAsia" w:ascii="Times New Roman" w:hAnsi="Times New Roman" w:eastAsia="仿宋_GB2312" w:cs="Times New Roman"/>
                <w:sz w:val="21"/>
                <w:szCs w:val="21"/>
                <w:vertAlign w:val="baseline"/>
                <w:lang w:val="en-US" w:eastAsia="zh-CN"/>
              </w:rPr>
              <w:t>年限</w:t>
            </w:r>
          </w:p>
        </w:tc>
        <w:tc>
          <w:tcPr>
            <w:tcW w:w="1426"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c>
          <w:tcPr>
            <w:tcW w:w="2090" w:type="dxa"/>
            <w:vMerge w:val="continue"/>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8"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r>
              <w:rPr>
                <w:rFonts w:hint="eastAsia" w:ascii="仿宋_GB2312" w:hAnsi="仿宋_GB2312" w:eastAsia="仿宋_GB2312" w:cs="仿宋_GB2312"/>
                <w:color w:val="000000"/>
                <w:sz w:val="24"/>
                <w:szCs w:val="24"/>
              </w:rPr>
              <w:t>联系电话</w:t>
            </w:r>
          </w:p>
        </w:tc>
        <w:tc>
          <w:tcPr>
            <w:tcW w:w="152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c>
          <w:tcPr>
            <w:tcW w:w="1854" w:type="dxa"/>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r>
              <w:rPr>
                <w:rFonts w:hint="eastAsia" w:ascii="仿宋_GB2312" w:hAnsi="仿宋_GB2312" w:eastAsia="仿宋_GB2312" w:cs="仿宋_GB2312"/>
                <w:color w:val="000000"/>
                <w:sz w:val="24"/>
                <w:szCs w:val="24"/>
              </w:rPr>
              <w:t>通讯地址</w:t>
            </w:r>
          </w:p>
        </w:tc>
        <w:tc>
          <w:tcPr>
            <w:tcW w:w="3516" w:type="dxa"/>
            <w:gridSpan w:val="2"/>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8" w:type="dxa"/>
            <w:noWrap w:val="0"/>
            <w:vAlign w:val="center"/>
          </w:tcPr>
          <w:p>
            <w:pPr>
              <w:keepNext w:val="0"/>
              <w:keepLines w:val="0"/>
              <w:pageBreakBefore w:val="0"/>
              <w:widowControl w:val="0"/>
              <w:kinsoku/>
              <w:wordWrap/>
              <w:overflowPunct/>
              <w:topLinePunct w:val="0"/>
              <w:bidi w:val="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highlight w:val="none"/>
              </w:rPr>
              <w:t>从艺起始年</w:t>
            </w:r>
          </w:p>
        </w:tc>
        <w:tc>
          <w:tcPr>
            <w:tcW w:w="6894" w:type="dxa"/>
            <w:gridSpan w:val="4"/>
            <w:noWrap w:val="0"/>
            <w:vAlign w:val="center"/>
          </w:tcPr>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4" w:hRule="atLeast"/>
          <w:jc w:val="center"/>
        </w:trPr>
        <w:tc>
          <w:tcPr>
            <w:tcW w:w="16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个人简历</w:t>
            </w:r>
          </w:p>
        </w:tc>
        <w:tc>
          <w:tcPr>
            <w:tcW w:w="6894"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例如：xx年至xx年，开始跟随xx学艺。</w:t>
            </w:r>
          </w:p>
          <w:p>
            <w:pPr>
              <w:keepNext w:val="0"/>
              <w:keepLines w:val="0"/>
              <w:pageBreakBefore w:val="0"/>
              <w:widowControl w:val="0"/>
              <w:kinsoku/>
              <w:wordWrap/>
              <w:overflowPunct/>
              <w:topLinePunct w:val="0"/>
              <w:autoSpaceDE/>
              <w:autoSpaceDN/>
              <w:bidi w:val="0"/>
              <w:adjustRightInd/>
              <w:snapToGrid/>
              <w:spacing w:line="400" w:lineRule="exact"/>
              <w:ind w:firstLine="687" w:firstLineChars="300"/>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xx年至xx年，从事……工作。</w:t>
            </w:r>
          </w:p>
          <w:p>
            <w:pPr>
              <w:keepNext w:val="0"/>
              <w:keepLines w:val="0"/>
              <w:pageBreakBefore w:val="0"/>
              <w:widowControl w:val="0"/>
              <w:kinsoku/>
              <w:wordWrap/>
              <w:overflowPunct/>
              <w:topLinePunct w:val="0"/>
              <w:autoSpaceDE/>
              <w:autoSpaceDN/>
              <w:bidi w:val="0"/>
              <w:adjustRightInd/>
              <w:snapToGrid/>
              <w:spacing w:line="400" w:lineRule="exact"/>
              <w:ind w:firstLine="687" w:firstLineChars="300"/>
              <w:jc w:val="both"/>
              <w:textAlignment w:val="auto"/>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jc w:val="center"/>
        </w:trPr>
        <w:tc>
          <w:tcPr>
            <w:tcW w:w="16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sz w:val="24"/>
                <w:szCs w:val="24"/>
                <w:vertAlign w:val="baseline"/>
                <w:lang w:val="en-US" w:eastAsia="zh-CN"/>
              </w:rPr>
            </w:pPr>
            <w:r>
              <w:rPr>
                <w:rFonts w:hint="eastAsia" w:ascii="仿宋_GB2312" w:hAnsi="仿宋_GB2312" w:eastAsia="仿宋_GB2312" w:cs="仿宋_GB2312"/>
                <w:sz w:val="24"/>
                <w:szCs w:val="24"/>
                <w:lang w:val="en-US" w:eastAsia="zh-CN"/>
              </w:rPr>
              <w:t>掌握</w:t>
            </w:r>
            <w:r>
              <w:rPr>
                <w:rFonts w:hint="eastAsia" w:ascii="仿宋_GB2312" w:hAnsi="仿宋_GB2312" w:eastAsia="仿宋_GB2312" w:cs="仿宋_GB2312"/>
                <w:sz w:val="24"/>
                <w:szCs w:val="24"/>
                <w:lang w:eastAsia="zh-CN"/>
              </w:rPr>
              <w:t>项目实践分工环节、项目</w:t>
            </w:r>
            <w:r>
              <w:rPr>
                <w:rFonts w:hint="eastAsia" w:ascii="仿宋_GB2312" w:hAnsi="仿宋_GB2312" w:eastAsia="仿宋_GB2312" w:cs="仿宋_GB2312"/>
                <w:sz w:val="24"/>
                <w:szCs w:val="24"/>
              </w:rPr>
              <w:t>知识</w:t>
            </w:r>
            <w:r>
              <w:rPr>
                <w:rFonts w:hint="eastAsia" w:ascii="仿宋_GB2312" w:hAnsi="仿宋_GB2312" w:eastAsia="仿宋_GB2312" w:cs="仿宋_GB2312"/>
                <w:sz w:val="24"/>
                <w:szCs w:val="24"/>
                <w:lang w:eastAsia="zh-CN"/>
              </w:rPr>
              <w:t>、核心</w:t>
            </w:r>
            <w:r>
              <w:rPr>
                <w:rFonts w:hint="eastAsia" w:ascii="仿宋_GB2312" w:hAnsi="仿宋_GB2312" w:eastAsia="仿宋_GB2312" w:cs="仿宋_GB2312"/>
                <w:sz w:val="24"/>
                <w:szCs w:val="24"/>
              </w:rPr>
              <w:t>技艺</w:t>
            </w:r>
            <w:r>
              <w:rPr>
                <w:rFonts w:hint="eastAsia" w:ascii="仿宋_GB2312" w:hAnsi="仿宋_GB2312" w:eastAsia="仿宋_GB2312" w:cs="仿宋_GB2312"/>
                <w:sz w:val="24"/>
                <w:szCs w:val="24"/>
                <w:lang w:val="en-US" w:eastAsia="zh-CN"/>
              </w:rPr>
              <w:t>情况</w:t>
            </w:r>
          </w:p>
        </w:tc>
        <w:tc>
          <w:tcPr>
            <w:tcW w:w="689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jc w:val="center"/>
        </w:trPr>
        <w:tc>
          <w:tcPr>
            <w:tcW w:w="16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spacing w:val="60"/>
                <w:sz w:val="24"/>
                <w:szCs w:val="24"/>
              </w:rPr>
            </w:pPr>
            <w:r>
              <w:rPr>
                <w:rFonts w:hint="eastAsia" w:ascii="Times New Roman" w:hAnsi="Times New Roman" w:eastAsia="仿宋_GB2312" w:cs="Times New Roman"/>
                <w:sz w:val="24"/>
                <w:szCs w:val="24"/>
                <w:vertAlign w:val="baseline"/>
                <w:lang w:val="en-US" w:eastAsia="zh-CN"/>
              </w:rPr>
              <w:t>传承谱系</w:t>
            </w:r>
          </w:p>
        </w:tc>
        <w:tc>
          <w:tcPr>
            <w:tcW w:w="689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jc w:val="center"/>
        </w:trPr>
        <w:tc>
          <w:tcPr>
            <w:tcW w:w="16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sz w:val="24"/>
                <w:szCs w:val="24"/>
                <w:vertAlign w:val="baseline"/>
                <w:lang w:val="en-US" w:eastAsia="zh-CN"/>
              </w:rPr>
            </w:pPr>
            <w:r>
              <w:rPr>
                <w:rFonts w:hint="eastAsia" w:ascii="Times New Roman" w:hAnsi="Times New Roman" w:eastAsia="仿宋_GB2312" w:cs="Times New Roman"/>
                <w:sz w:val="24"/>
                <w:szCs w:val="24"/>
                <w:vertAlign w:val="baseline"/>
                <w:lang w:val="en-US" w:eastAsia="zh-CN"/>
              </w:rPr>
              <w:t>授徒传艺情况</w:t>
            </w:r>
          </w:p>
        </w:tc>
        <w:tc>
          <w:tcPr>
            <w:tcW w:w="6894"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jc w:val="center"/>
        </w:trPr>
        <w:tc>
          <w:tcPr>
            <w:tcW w:w="16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传承实践与社会评价</w:t>
            </w:r>
          </w:p>
        </w:tc>
        <w:tc>
          <w:tcPr>
            <w:tcW w:w="6894"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为该项目保护所做的贡献（包括展演、宣传、调查研究及持有有关实物、资料等）及所获奖励（荣誉称号）</w:t>
            </w:r>
            <w:r>
              <w:rPr>
                <w:rFonts w:hint="eastAsia" w:ascii="仿宋_GB2312" w:hAnsi="仿宋_GB2312" w:eastAsia="仿宋_GB2312" w:cs="仿宋_GB2312"/>
                <w:color w:val="000000"/>
                <w:sz w:val="24"/>
                <w:szCs w:val="24"/>
                <w:lang w:eastAsia="zh-CN"/>
              </w:rPr>
              <w:t>等</w:t>
            </w:r>
          </w:p>
        </w:tc>
      </w:tr>
    </w:tbl>
    <w:p>
      <w:pPr>
        <w:pStyle w:val="3"/>
        <w:keepNext w:val="0"/>
        <w:keepLines w:val="0"/>
        <w:pageBreakBefore w:val="0"/>
        <w:widowControl w:val="0"/>
        <w:kinsoku/>
        <w:wordWrap/>
        <w:overflowPunct/>
        <w:topLinePunct w:val="0"/>
        <w:autoSpaceDE/>
        <w:autoSpaceDN/>
        <w:bidi w:val="0"/>
        <w:adjustRightInd/>
        <w:snapToGrid/>
        <w:spacing w:line="420" w:lineRule="exact"/>
        <w:ind w:left="181"/>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备注：</w:t>
      </w:r>
      <w:r>
        <w:rPr>
          <w:rFonts w:hint="default" w:ascii="仿宋_GB2312" w:hAnsi="仿宋_GB2312" w:eastAsia="仿宋_GB2312" w:cs="仿宋_GB2312"/>
          <w:kern w:val="2"/>
          <w:sz w:val="24"/>
          <w:szCs w:val="24"/>
          <w:lang w:val="en-US" w:eastAsia="zh-CN" w:bidi="ar-SA"/>
        </w:rPr>
        <w:t>群体成员基本情况页可拓展</w:t>
      </w:r>
      <w:r>
        <w:rPr>
          <w:rFonts w:hint="eastAsia" w:ascii="仿宋_GB2312" w:hAnsi="仿宋_GB2312" w:eastAsia="仿宋_GB2312" w:cs="仿宋_GB2312"/>
          <w:kern w:val="2"/>
          <w:sz w:val="24"/>
          <w:szCs w:val="24"/>
          <w:lang w:val="en-US" w:eastAsia="zh-CN" w:bidi="ar-SA"/>
        </w:rPr>
        <w:t>。</w:t>
      </w:r>
    </w:p>
    <w:p>
      <w:pPr>
        <w:keepNext w:val="0"/>
        <w:keepLines w:val="0"/>
        <w:pageBreakBefore w:val="0"/>
        <w:widowControl w:val="0"/>
        <w:numPr>
          <w:ilvl w:val="0"/>
          <w:numId w:val="0"/>
        </w:numPr>
        <w:kinsoku/>
        <w:wordWrap/>
        <w:overflowPunct/>
        <w:topLinePunct w:val="0"/>
        <w:bidi w:val="0"/>
        <w:ind w:left="0"/>
        <w:jc w:val="center"/>
        <w:textAlignment w:val="auto"/>
        <w:rPr>
          <w:rFonts w:hint="default"/>
          <w:lang w:val="en-US" w:eastAsia="zh-CN"/>
        </w:rPr>
      </w:pPr>
      <w:r>
        <w:rPr>
          <w:rFonts w:hint="eastAsia" w:ascii="黑体" w:hAnsi="黑体" w:eastAsia="黑体" w:cs="黑体"/>
          <w:b w:val="0"/>
          <w:bCs w:val="0"/>
          <w:sz w:val="28"/>
          <w:szCs w:val="28"/>
          <w:lang w:val="en-US" w:eastAsia="zh-CN"/>
        </w:rPr>
        <w:br w:type="page"/>
      </w:r>
      <w:r>
        <w:rPr>
          <w:rFonts w:hint="eastAsia" w:ascii="黑体" w:hAnsi="黑体" w:eastAsia="黑体" w:cs="黑体"/>
          <w:b w:val="0"/>
          <w:bCs w:val="0"/>
          <w:sz w:val="28"/>
          <w:szCs w:val="28"/>
          <w:lang w:val="en-US" w:eastAsia="zh-CN"/>
        </w:rPr>
        <w:t>三、单位情况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2906"/>
        <w:gridCol w:w="1589"/>
        <w:gridCol w:w="2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6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p>
        </w:tc>
        <w:tc>
          <w:tcPr>
            <w:tcW w:w="2906"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p>
        </w:tc>
        <w:tc>
          <w:tcPr>
            <w:tcW w:w="15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单位负责</w:t>
            </w:r>
            <w:r>
              <w:rPr>
                <w:rFonts w:hint="eastAsia" w:ascii="仿宋_GB2312" w:hAnsi="仿宋_GB2312" w:eastAsia="仿宋_GB2312" w:cs="仿宋_GB2312"/>
                <w:sz w:val="24"/>
                <w:szCs w:val="24"/>
              </w:rPr>
              <w:t>人</w:t>
            </w:r>
          </w:p>
        </w:tc>
        <w:tc>
          <w:tcPr>
            <w:tcW w:w="2826"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6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单位</w:t>
            </w:r>
            <w:r>
              <w:rPr>
                <w:rFonts w:hint="eastAsia" w:ascii="仿宋_GB2312" w:hAnsi="仿宋_GB2312" w:eastAsia="仿宋_GB2312" w:cs="仿宋_GB2312"/>
                <w:sz w:val="24"/>
                <w:szCs w:val="24"/>
              </w:rPr>
              <w:t>类型</w:t>
            </w:r>
          </w:p>
        </w:tc>
        <w:tc>
          <w:tcPr>
            <w:tcW w:w="7321" w:type="dxa"/>
            <w:gridSpan w:val="3"/>
            <w:noWrap w:val="0"/>
            <w:vAlign w:val="top"/>
          </w:tcPr>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□企业法人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□社会团体法人</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□事业单位法人</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非法人组织</w:t>
            </w:r>
            <w:r>
              <w:rPr>
                <w:rFonts w:hint="eastAsia" w:ascii="仿宋_GB2312" w:hAnsi="仿宋_GB2312" w:eastAsia="仿宋_GB2312" w:cs="仿宋_GB2312"/>
                <w:sz w:val="24"/>
                <w:szCs w:val="24"/>
              </w:rPr>
              <w:t xml:space="preserve"> </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□其它</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none"/>
                <w:lang w:val="en-US" w:eastAsia="zh-CN"/>
              </w:rPr>
              <w:t xml:space="preserve">            </w:t>
            </w:r>
            <w:r>
              <w:rPr>
                <w:rFonts w:hint="eastAsia" w:ascii="仿宋_GB2312" w:hAnsi="仿宋_GB2312" w:eastAsia="仿宋_GB2312" w:cs="仿宋_GB2312"/>
                <w:sz w:val="24"/>
                <w:szCs w:val="24"/>
              </w:rPr>
              <w:t>（在对应□处填“√”）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6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通讯地址</w:t>
            </w:r>
          </w:p>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 编）</w:t>
            </w:r>
          </w:p>
        </w:tc>
        <w:tc>
          <w:tcPr>
            <w:tcW w:w="2906"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p>
        </w:tc>
        <w:tc>
          <w:tcPr>
            <w:tcW w:w="15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w:t>
            </w:r>
          </w:p>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信用代码</w:t>
            </w:r>
          </w:p>
        </w:tc>
        <w:tc>
          <w:tcPr>
            <w:tcW w:w="2826"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6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传承群体与单位关系</w:t>
            </w:r>
          </w:p>
        </w:tc>
        <w:tc>
          <w:tcPr>
            <w:tcW w:w="2906" w:type="dxa"/>
            <w:noWrap w:val="0"/>
            <w:vAlign w:val="center"/>
          </w:tcPr>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独立法人或非法人组织</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受其管理</w:t>
            </w:r>
          </w:p>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隶属</w:t>
            </w:r>
          </w:p>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（在对应□处填“√”）</w:t>
            </w:r>
          </w:p>
        </w:tc>
        <w:tc>
          <w:tcPr>
            <w:tcW w:w="15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是否为市级非物质文化遗产代表性项目保护单位</w:t>
            </w:r>
          </w:p>
        </w:tc>
        <w:tc>
          <w:tcPr>
            <w:tcW w:w="2826" w:type="dxa"/>
            <w:noWrap w:val="0"/>
            <w:vAlign w:val="center"/>
          </w:tcPr>
          <w:p>
            <w:pPr>
              <w:keepNext w:val="0"/>
              <w:keepLines w:val="0"/>
              <w:pageBreakBefore w:val="0"/>
              <w:widowControl w:val="0"/>
              <w:kinsoku/>
              <w:wordWrap/>
              <w:overflowPunct/>
              <w:topLinePunct w:val="0"/>
              <w:bidi w:val="0"/>
              <w:adjustRightInd w:val="0"/>
              <w:snapToGrid w:val="0"/>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是</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否</w:t>
            </w:r>
          </w:p>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（在对应□处填“√”）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6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联系人姓名</w:t>
            </w:r>
          </w:p>
        </w:tc>
        <w:tc>
          <w:tcPr>
            <w:tcW w:w="2906"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p>
        </w:tc>
        <w:tc>
          <w:tcPr>
            <w:tcW w:w="15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    务</w:t>
            </w:r>
          </w:p>
        </w:tc>
        <w:tc>
          <w:tcPr>
            <w:tcW w:w="2826"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16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    话</w:t>
            </w:r>
          </w:p>
        </w:tc>
        <w:tc>
          <w:tcPr>
            <w:tcW w:w="2906"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（固定电话/移动电话）</w:t>
            </w:r>
          </w:p>
        </w:tc>
        <w:tc>
          <w:tcPr>
            <w:tcW w:w="15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电子邮箱</w:t>
            </w:r>
          </w:p>
        </w:tc>
        <w:tc>
          <w:tcPr>
            <w:tcW w:w="2826"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3" w:hRule="atLeast"/>
          <w:jc w:val="center"/>
        </w:trPr>
        <w:tc>
          <w:tcPr>
            <w:tcW w:w="1689" w:type="dxa"/>
            <w:noWrap w:val="0"/>
            <w:vAlign w:val="center"/>
          </w:tcPr>
          <w:p>
            <w:pPr>
              <w:keepNext w:val="0"/>
              <w:keepLines w:val="0"/>
              <w:pageBreakBefore w:val="0"/>
              <w:widowControl w:val="0"/>
              <w:kinsoku/>
              <w:wordWrap/>
              <w:overflowPunct/>
              <w:topLinePunct w:val="0"/>
              <w:bidi w:val="0"/>
              <w:adjustRightInd w:val="0"/>
              <w:snapToGrid w:val="0"/>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组织机构证明</w:t>
            </w:r>
          </w:p>
        </w:tc>
        <w:tc>
          <w:tcPr>
            <w:tcW w:w="7321" w:type="dxa"/>
            <w:gridSpan w:val="3"/>
            <w:noWrap w:val="0"/>
            <w:vAlign w:val="top"/>
          </w:tcPr>
          <w:p>
            <w:pPr>
              <w:keepNext w:val="0"/>
              <w:keepLines w:val="0"/>
              <w:pageBreakBefore w:val="0"/>
              <w:widowControl w:val="0"/>
              <w:kinsoku/>
              <w:wordWrap/>
              <w:overflowPunct/>
              <w:topLinePunct w:val="0"/>
              <w:bidi w:val="0"/>
              <w:adjustRightInd w:val="0"/>
              <w:snapToGrid w:val="0"/>
              <w:spacing w:line="400" w:lineRule="exact"/>
              <w:textAlignment w:val="auto"/>
              <w:rPr>
                <w:rFonts w:ascii="楷体" w:hAnsi="楷体" w:eastAsia="楷体" w:cs="Times New Roman"/>
                <w:color w:val="FF0000"/>
                <w:sz w:val="24"/>
                <w:szCs w:val="21"/>
              </w:rPr>
            </w:pPr>
            <w:r>
              <w:rPr>
                <w:rFonts w:hint="eastAsia" w:ascii="楷体" w:hAnsi="楷体" w:eastAsia="楷体" w:cs="Times New Roman"/>
                <w:color w:val="auto"/>
                <w:sz w:val="24"/>
                <w:szCs w:val="21"/>
              </w:rPr>
              <w:t>（</w:t>
            </w:r>
            <w:r>
              <w:rPr>
                <w:rFonts w:hint="eastAsia" w:ascii="仿宋_GB2312" w:hAnsi="仿宋_GB2312" w:eastAsia="仿宋_GB2312" w:cs="仿宋_GB2312"/>
                <w:color w:val="auto"/>
                <w:sz w:val="24"/>
                <w:szCs w:val="24"/>
              </w:rPr>
              <w:t>粘贴复印件</w:t>
            </w:r>
            <w:r>
              <w:rPr>
                <w:rFonts w:hint="eastAsia" w:ascii="楷体" w:hAnsi="楷体" w:eastAsia="楷体" w:cs="Times New Roman"/>
                <w:color w:val="auto"/>
                <w:sz w:val="24"/>
                <w:szCs w:val="21"/>
                <w:lang w:eastAsia="zh-CN"/>
              </w:rPr>
              <w:t>）</w:t>
            </w:r>
          </w:p>
          <w:p>
            <w:pPr>
              <w:keepNext w:val="0"/>
              <w:keepLines w:val="0"/>
              <w:pageBreakBefore w:val="0"/>
              <w:widowControl w:val="0"/>
              <w:kinsoku/>
              <w:wordWrap/>
              <w:overflowPunct/>
              <w:topLinePunct w:val="0"/>
              <w:bidi w:val="0"/>
              <w:adjustRightInd w:val="0"/>
              <w:snapToGrid w:val="0"/>
              <w:spacing w:line="400" w:lineRule="exact"/>
              <w:jc w:val="left"/>
              <w:textAlignment w:val="auto"/>
              <w:rPr>
                <w:rFonts w:hint="eastAsia" w:ascii="仿宋_GB2312" w:hAnsi="仿宋_GB2312" w:eastAsia="仿宋_GB2312" w:cs="仿宋_GB2312"/>
                <w:sz w:val="24"/>
                <w:szCs w:val="24"/>
              </w:rPr>
            </w:pPr>
          </w:p>
        </w:tc>
      </w:tr>
    </w:tbl>
    <w:p>
      <w:pPr>
        <w:pStyle w:val="3"/>
        <w:keepNext w:val="0"/>
        <w:keepLines w:val="0"/>
        <w:pageBreakBefore w:val="0"/>
        <w:widowControl w:val="0"/>
        <w:numPr>
          <w:ilvl w:val="0"/>
          <w:numId w:val="0"/>
        </w:numPr>
        <w:kinsoku/>
        <w:wordWrap/>
        <w:overflowPunct/>
        <w:topLinePunct w:val="0"/>
        <w:bidi w:val="0"/>
        <w:textAlignment w:val="auto"/>
        <w:rPr>
          <w:rFonts w:hint="default"/>
          <w:lang w:val="en-US" w:eastAsia="zh-CN"/>
        </w:rPr>
        <w:sectPr>
          <w:footerReference r:id="rId3" w:type="default"/>
          <w:pgSz w:w="11906" w:h="16838"/>
          <w:pgMar w:top="2098" w:right="1474" w:bottom="1984" w:left="1587" w:header="851" w:footer="992" w:gutter="0"/>
          <w:pgNumType w:fmt="decimal"/>
          <w:cols w:space="720" w:num="1"/>
          <w:rtlGutter w:val="0"/>
          <w:docGrid w:type="linesAndChars" w:linePitch="301" w:charSpace="-2365"/>
        </w:sectPr>
      </w:pPr>
    </w:p>
    <w:p>
      <w:pPr>
        <w:keepNext w:val="0"/>
        <w:keepLines w:val="0"/>
        <w:pageBreakBefore w:val="0"/>
        <w:widowControl w:val="0"/>
        <w:numPr>
          <w:ilvl w:val="0"/>
          <w:numId w:val="0"/>
        </w:numPr>
        <w:kinsoku/>
        <w:wordWrap/>
        <w:overflowPunct/>
        <w:topLinePunct w:val="0"/>
        <w:bidi w:val="0"/>
        <w:ind w:left="0"/>
        <w:jc w:val="center"/>
        <w:textAlignment w:val="auto"/>
        <w:rPr>
          <w:rFonts w:hint="eastAsia"/>
          <w:sz w:val="28"/>
          <w:szCs w:val="28"/>
          <w:lang w:val="en-US" w:eastAsia="zh-CN"/>
        </w:rPr>
      </w:pPr>
      <w:r>
        <w:rPr>
          <w:rFonts w:hint="eastAsia" w:ascii="黑体" w:hAnsi="黑体" w:eastAsia="黑体" w:cs="黑体"/>
          <w:b w:val="0"/>
          <w:bCs w:val="0"/>
          <w:sz w:val="28"/>
          <w:szCs w:val="28"/>
          <w:lang w:val="en-US" w:eastAsia="zh-CN"/>
        </w:rPr>
        <w:t>四、申报、推荐、审核意见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944"/>
        <w:gridCol w:w="630"/>
        <w:gridCol w:w="660"/>
        <w:gridCol w:w="942"/>
        <w:gridCol w:w="1134"/>
        <w:gridCol w:w="1587"/>
        <w:gridCol w:w="1247"/>
        <w:gridCol w:w="1099"/>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11840" w:hRule="exact"/>
          <w:jc w:val="center"/>
        </w:trPr>
        <w:tc>
          <w:tcPr>
            <w:tcW w:w="1302" w:type="dxa"/>
            <w:noWrap w:val="0"/>
            <w:vAlign w:val="center"/>
          </w:tcPr>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lang w:val="en-US" w:eastAsia="zh-CN"/>
              </w:rPr>
            </w:pPr>
            <w:r>
              <w:rPr>
                <w:rFonts w:hint="default" w:ascii="Times New Roman" w:hAnsi="Times New Roman" w:eastAsia="仿宋_GB2312" w:cs="Times New Roman"/>
                <w:color w:val="000000"/>
                <w:spacing w:val="60"/>
                <w:sz w:val="28"/>
                <w:szCs w:val="28"/>
                <w:lang w:val="en-US" w:eastAsia="zh-CN"/>
              </w:rPr>
              <w:t>群</w:t>
            </w:r>
          </w:p>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lang w:val="en-US" w:eastAsia="zh-CN"/>
              </w:rPr>
            </w:pPr>
            <w:r>
              <w:rPr>
                <w:rFonts w:hint="default" w:ascii="Times New Roman" w:hAnsi="Times New Roman" w:eastAsia="仿宋_GB2312" w:cs="Times New Roman"/>
                <w:color w:val="000000"/>
                <w:spacing w:val="60"/>
                <w:sz w:val="28"/>
                <w:szCs w:val="28"/>
                <w:lang w:val="en-US" w:eastAsia="zh-CN"/>
              </w:rPr>
              <w:t>体</w:t>
            </w:r>
          </w:p>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lang w:val="en-US" w:eastAsia="zh-CN"/>
              </w:rPr>
            </w:pPr>
            <w:r>
              <w:rPr>
                <w:rFonts w:hint="default" w:ascii="Times New Roman" w:hAnsi="Times New Roman" w:eastAsia="仿宋_GB2312" w:cs="Times New Roman"/>
                <w:color w:val="000000"/>
                <w:spacing w:val="60"/>
                <w:sz w:val="28"/>
                <w:szCs w:val="28"/>
                <w:lang w:val="en-US" w:eastAsia="zh-CN"/>
              </w:rPr>
              <w:t>声</w:t>
            </w:r>
          </w:p>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lang w:val="en-US" w:eastAsia="zh-CN"/>
              </w:rPr>
            </w:pPr>
            <w:r>
              <w:rPr>
                <w:rFonts w:hint="default" w:ascii="Times New Roman" w:hAnsi="Times New Roman" w:eastAsia="仿宋_GB2312" w:cs="Times New Roman"/>
                <w:color w:val="000000"/>
                <w:spacing w:val="60"/>
                <w:sz w:val="28"/>
                <w:szCs w:val="28"/>
                <w:lang w:val="en-US" w:eastAsia="zh-CN"/>
              </w:rPr>
              <w:t>明</w:t>
            </w:r>
          </w:p>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lang w:val="en-US" w:eastAsia="zh-CN"/>
              </w:rPr>
            </w:pPr>
            <w:r>
              <w:rPr>
                <w:rFonts w:hint="default" w:ascii="Times New Roman" w:hAnsi="Times New Roman" w:eastAsia="仿宋_GB2312" w:cs="Times New Roman"/>
                <w:color w:val="000000"/>
                <w:spacing w:val="60"/>
                <w:sz w:val="28"/>
                <w:szCs w:val="28"/>
                <w:lang w:val="en-US" w:eastAsia="zh-CN"/>
              </w:rPr>
              <w:t>及</w:t>
            </w:r>
          </w:p>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lang w:val="en-US" w:eastAsia="zh-CN"/>
              </w:rPr>
            </w:pPr>
            <w:r>
              <w:rPr>
                <w:rFonts w:hint="default" w:ascii="Times New Roman" w:hAnsi="Times New Roman" w:eastAsia="仿宋_GB2312" w:cs="Times New Roman"/>
                <w:color w:val="000000"/>
                <w:spacing w:val="60"/>
                <w:sz w:val="28"/>
                <w:szCs w:val="28"/>
                <w:lang w:val="en-US" w:eastAsia="zh-CN"/>
              </w:rPr>
              <w:t>授</w:t>
            </w:r>
          </w:p>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lang w:val="en-US" w:eastAsia="zh-CN"/>
              </w:rPr>
            </w:pPr>
            <w:r>
              <w:rPr>
                <w:rFonts w:hint="default" w:ascii="Times New Roman" w:hAnsi="Times New Roman" w:eastAsia="仿宋_GB2312" w:cs="Times New Roman"/>
                <w:color w:val="000000"/>
                <w:spacing w:val="60"/>
                <w:sz w:val="28"/>
                <w:szCs w:val="28"/>
                <w:lang w:val="en-US" w:eastAsia="zh-CN"/>
              </w:rPr>
              <w:t>权</w:t>
            </w:r>
          </w:p>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spacing w:val="60"/>
                <w:sz w:val="28"/>
                <w:szCs w:val="28"/>
                <w:lang w:val="en-US" w:eastAsia="zh-CN"/>
              </w:rPr>
              <w:t>书</w:t>
            </w:r>
          </w:p>
        </w:tc>
        <w:tc>
          <w:tcPr>
            <w:tcW w:w="8243" w:type="dxa"/>
            <w:gridSpan w:val="8"/>
            <w:noWrap w:val="0"/>
            <w:vAlign w:val="top"/>
          </w:tcPr>
          <w:p>
            <w:pPr>
              <w:spacing w:line="360" w:lineRule="auto"/>
              <w:ind w:firstLine="640" w:firstLineChars="200"/>
              <w:jc w:val="both"/>
              <w:rPr>
                <w:rFonts w:hint="default" w:ascii="Times New Roman" w:hAnsi="Times New Roman" w:eastAsia="仿宋_GB2312" w:cs="Times New Roman"/>
                <w:sz w:val="32"/>
                <w:szCs w:val="32"/>
              </w:rPr>
            </w:pPr>
          </w:p>
          <w:p>
            <w:pPr>
              <w:spacing w:line="800" w:lineRule="exact"/>
              <w:ind w:firstLine="720" w:firstLineChars="200"/>
              <w:jc w:val="left"/>
              <w:rPr>
                <w:rFonts w:hint="default" w:ascii="Times New Roman" w:hAnsi="Times New Roman" w:eastAsia="仿宋_GB2312" w:cs="Times New Roman"/>
                <w:i/>
                <w:iCs/>
                <w:color w:val="000000"/>
                <w:spacing w:val="20"/>
                <w:sz w:val="32"/>
                <w:szCs w:val="32"/>
                <w:u w:val="single"/>
                <w:lang w:val="en-US" w:eastAsia="zh-CN"/>
              </w:rPr>
            </w:pPr>
            <w:r>
              <w:rPr>
                <w:rFonts w:hint="default" w:ascii="Times New Roman" w:hAnsi="Times New Roman" w:eastAsia="仿宋_GB2312" w:cs="Times New Roman"/>
                <w:i/>
                <w:iCs/>
                <w:color w:val="000000"/>
                <w:spacing w:val="20"/>
                <w:sz w:val="32"/>
                <w:szCs w:val="32"/>
                <w:u w:val="single"/>
              </w:rPr>
              <w:t>本群体申请作为</w:t>
            </w:r>
            <w:r>
              <w:rPr>
                <w:rFonts w:hint="eastAsia" w:eastAsia="仿宋_GB2312" w:cs="Times New Roman"/>
                <w:i/>
                <w:iCs/>
                <w:color w:val="000000"/>
                <w:spacing w:val="20"/>
                <w:sz w:val="32"/>
                <w:szCs w:val="32"/>
                <w:u w:val="single"/>
                <w:lang w:eastAsia="zh-CN"/>
              </w:rPr>
              <w:t>市</w:t>
            </w:r>
            <w:r>
              <w:rPr>
                <w:rFonts w:hint="default" w:ascii="Times New Roman" w:hAnsi="Times New Roman" w:eastAsia="仿宋_GB2312" w:cs="Times New Roman"/>
                <w:i/>
                <w:iCs/>
                <w:color w:val="000000"/>
                <w:spacing w:val="20"/>
                <w:sz w:val="32"/>
                <w:szCs w:val="32"/>
                <w:u w:val="single"/>
              </w:rPr>
              <w:t>级非物质文化遗产代表性传承群体，志愿从事非物质文化遗产传承活动，履行代表性传承</w:t>
            </w:r>
            <w:r>
              <w:rPr>
                <w:rFonts w:hint="eastAsia" w:eastAsia="仿宋_GB2312" w:cs="Times New Roman"/>
                <w:i/>
                <w:iCs/>
                <w:color w:val="000000"/>
                <w:spacing w:val="20"/>
                <w:sz w:val="32"/>
                <w:szCs w:val="32"/>
                <w:u w:val="single"/>
                <w:lang w:eastAsia="zh-CN"/>
              </w:rPr>
              <w:t>人</w:t>
            </w:r>
            <w:r>
              <w:rPr>
                <w:rFonts w:hint="eastAsia" w:eastAsia="仿宋_GB2312" w:cs="Times New Roman"/>
                <w:i/>
                <w:iCs/>
                <w:color w:val="000000"/>
                <w:spacing w:val="20"/>
                <w:sz w:val="32"/>
                <w:szCs w:val="32"/>
                <w:u w:val="single"/>
                <w:lang w:val="en-US" w:eastAsia="zh-CN"/>
              </w:rPr>
              <w:t>(</w:t>
            </w:r>
            <w:r>
              <w:rPr>
                <w:rFonts w:hint="default" w:ascii="Times New Roman" w:hAnsi="Times New Roman" w:eastAsia="仿宋_GB2312" w:cs="Times New Roman"/>
                <w:i/>
                <w:iCs/>
                <w:color w:val="000000"/>
                <w:spacing w:val="20"/>
                <w:sz w:val="32"/>
                <w:szCs w:val="32"/>
                <w:u w:val="single"/>
              </w:rPr>
              <w:t>群体</w:t>
            </w:r>
            <w:r>
              <w:rPr>
                <w:rFonts w:hint="eastAsia" w:eastAsia="仿宋_GB2312" w:cs="Times New Roman"/>
                <w:i/>
                <w:iCs/>
                <w:color w:val="000000"/>
                <w:spacing w:val="20"/>
                <w:sz w:val="32"/>
                <w:szCs w:val="32"/>
                <w:u w:val="single"/>
                <w:lang w:val="en-US" w:eastAsia="zh-CN"/>
              </w:rPr>
              <w:t>)</w:t>
            </w:r>
            <w:r>
              <w:rPr>
                <w:rFonts w:hint="default" w:ascii="Times New Roman" w:hAnsi="Times New Roman" w:eastAsia="仿宋_GB2312" w:cs="Times New Roman"/>
                <w:i/>
                <w:iCs/>
                <w:color w:val="000000"/>
                <w:spacing w:val="20"/>
                <w:sz w:val="32"/>
                <w:szCs w:val="32"/>
                <w:u w:val="single"/>
              </w:rPr>
              <w:t>相关义务</w:t>
            </w:r>
            <w:r>
              <w:rPr>
                <w:rFonts w:hint="default" w:ascii="Times New Roman" w:hAnsi="Times New Roman" w:eastAsia="仿宋_GB2312" w:cs="Times New Roman"/>
                <w:i/>
                <w:iCs/>
                <w:color w:val="000000"/>
                <w:spacing w:val="20"/>
                <w:sz w:val="32"/>
                <w:szCs w:val="32"/>
                <w:u w:val="single"/>
                <w:lang w:eastAsia="zh-CN"/>
              </w:rPr>
              <w:t>，</w:t>
            </w:r>
            <w:r>
              <w:rPr>
                <w:rFonts w:hint="default" w:ascii="Times New Roman" w:hAnsi="Times New Roman" w:eastAsia="仿宋_GB2312" w:cs="Times New Roman"/>
                <w:i/>
                <w:iCs/>
                <w:color w:val="000000"/>
                <w:spacing w:val="20"/>
                <w:sz w:val="32"/>
                <w:szCs w:val="32"/>
                <w:u w:val="single"/>
                <w:lang w:val="en-US" w:eastAsia="zh-CN"/>
              </w:rPr>
              <w:t>遵守《</w:t>
            </w:r>
            <w:r>
              <w:rPr>
                <w:rFonts w:hint="eastAsia" w:eastAsia="仿宋_GB2312" w:cs="Times New Roman"/>
                <w:i/>
                <w:iCs/>
                <w:color w:val="000000"/>
                <w:spacing w:val="20"/>
                <w:sz w:val="32"/>
                <w:szCs w:val="32"/>
                <w:u w:val="single"/>
                <w:lang w:val="en-US" w:eastAsia="zh-CN"/>
              </w:rPr>
              <w:t>汕头市市级</w:t>
            </w:r>
            <w:r>
              <w:rPr>
                <w:rFonts w:hint="default" w:ascii="Times New Roman" w:hAnsi="Times New Roman" w:eastAsia="仿宋_GB2312" w:cs="Times New Roman"/>
                <w:i/>
                <w:iCs/>
                <w:color w:val="000000"/>
                <w:spacing w:val="20"/>
                <w:sz w:val="32"/>
                <w:szCs w:val="32"/>
                <w:u w:val="single"/>
                <w:lang w:val="en-US" w:eastAsia="zh-CN"/>
              </w:rPr>
              <w:t>非物质文化遗产代表性传承人认定与管理办法》，并同意</w:t>
            </w:r>
            <w:r>
              <w:rPr>
                <w:rFonts w:hint="eastAsia" w:eastAsia="仿宋_GB2312" w:cs="Times New Roman"/>
                <w:i/>
                <w:iCs/>
                <w:color w:val="000000"/>
                <w:spacing w:val="20"/>
                <w:sz w:val="32"/>
                <w:szCs w:val="32"/>
                <w:u w:val="single"/>
                <w:lang w:val="en-US" w:eastAsia="zh-CN"/>
              </w:rPr>
              <w:t>汕头市</w:t>
            </w:r>
            <w:r>
              <w:rPr>
                <w:rFonts w:hint="default" w:ascii="Times New Roman" w:hAnsi="Times New Roman" w:eastAsia="仿宋_GB2312" w:cs="Times New Roman"/>
                <w:i/>
                <w:iCs/>
                <w:color w:val="000000"/>
                <w:spacing w:val="20"/>
                <w:sz w:val="32"/>
                <w:szCs w:val="32"/>
                <w:u w:val="single"/>
                <w:lang w:val="en-US" w:eastAsia="zh-CN"/>
              </w:rPr>
              <w:t>文化</w:t>
            </w:r>
            <w:r>
              <w:rPr>
                <w:rFonts w:hint="eastAsia" w:eastAsia="仿宋_GB2312" w:cs="Times New Roman"/>
                <w:i/>
                <w:iCs/>
                <w:color w:val="000000"/>
                <w:spacing w:val="20"/>
                <w:sz w:val="32"/>
                <w:szCs w:val="32"/>
                <w:u w:val="single"/>
                <w:lang w:val="en-US" w:eastAsia="zh-CN"/>
              </w:rPr>
              <w:t>广电旅游体育局无偿</w:t>
            </w:r>
            <w:r>
              <w:rPr>
                <w:rFonts w:hint="default" w:ascii="Times New Roman" w:hAnsi="Times New Roman" w:eastAsia="仿宋_GB2312" w:cs="Times New Roman"/>
                <w:i/>
                <w:iCs/>
                <w:color w:val="000000"/>
                <w:spacing w:val="20"/>
                <w:sz w:val="32"/>
                <w:szCs w:val="32"/>
                <w:u w:val="single"/>
                <w:lang w:val="en-US" w:eastAsia="zh-CN"/>
              </w:rPr>
              <w:t>使用申报材料</w:t>
            </w:r>
            <w:r>
              <w:rPr>
                <w:rFonts w:hint="eastAsia" w:eastAsia="仿宋_GB2312" w:cs="Times New Roman"/>
                <w:i/>
                <w:iCs/>
                <w:color w:val="000000"/>
                <w:spacing w:val="20"/>
                <w:sz w:val="32"/>
                <w:szCs w:val="32"/>
                <w:u w:val="single"/>
                <w:lang w:val="en-US" w:eastAsia="zh-CN"/>
              </w:rPr>
              <w:t>进行宣传、推广</w:t>
            </w:r>
            <w:r>
              <w:rPr>
                <w:rFonts w:hint="default" w:ascii="Times New Roman" w:hAnsi="Times New Roman" w:eastAsia="仿宋_GB2312" w:cs="Times New Roman"/>
                <w:i/>
                <w:iCs/>
                <w:color w:val="000000"/>
                <w:spacing w:val="20"/>
                <w:sz w:val="32"/>
                <w:szCs w:val="32"/>
                <w:u w:val="single"/>
                <w:lang w:val="en-US" w:eastAsia="zh-CN"/>
              </w:rPr>
              <w:t>。本群体承诺，申报材料真实、准确，如有隐瞒事实、伪造材料或版权纠纷，责任由本群体承担。</w:t>
            </w:r>
          </w:p>
          <w:p>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仿宋_GB2312" w:cs="Times New Roman"/>
                <w:sz w:val="28"/>
                <w:szCs w:val="28"/>
              </w:rPr>
            </w:pPr>
          </w:p>
          <w:p>
            <w:pPr>
              <w:spacing w:line="360" w:lineRule="auto"/>
              <w:ind w:firstLine="3360" w:firstLineChars="1200"/>
              <w:jc w:val="both"/>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签</w:t>
            </w:r>
            <w:r>
              <w:rPr>
                <w:rFonts w:hint="eastAsia" w:ascii="Times New Roman" w:hAnsi="Times New Roman" w:eastAsia="仿宋_GB2312" w:cs="Times New Roman"/>
                <w:sz w:val="28"/>
                <w:szCs w:val="28"/>
                <w:lang w:val="en-US" w:eastAsia="zh-CN"/>
              </w:rPr>
              <w:t>字（盖章）</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p>
          <w:p>
            <w:pPr>
              <w:keepNext w:val="0"/>
              <w:keepLines w:val="0"/>
              <w:pageBreakBefore w:val="0"/>
              <w:widowControl w:val="0"/>
              <w:kinsoku/>
              <w:wordWrap/>
              <w:overflowPunct/>
              <w:topLinePunct w:val="0"/>
              <w:bidi w:val="0"/>
              <w:spacing w:line="520" w:lineRule="exact"/>
              <w:ind w:right="600"/>
              <w:jc w:val="righ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    月    日</w:t>
            </w:r>
          </w:p>
          <w:p>
            <w:pPr>
              <w:pStyle w:val="3"/>
              <w:keepNext w:val="0"/>
              <w:keepLines w:val="0"/>
              <w:pageBreakBefore w:val="0"/>
              <w:widowControl w:val="0"/>
              <w:kinsoku/>
              <w:wordWrap/>
              <w:overflowPunct/>
              <w:topLinePunct w:val="0"/>
              <w:bidi w:val="0"/>
              <w:ind w:left="0"/>
              <w:textAlignment w:val="auto"/>
              <w:rPr>
                <w:rFonts w:hint="default" w:ascii="Times New Roman" w:hAnsi="Times New Roman" w:eastAsia="仿宋_GB2312" w:cs="Times New Roman"/>
                <w:sz w:val="28"/>
                <w:szCs w:val="28"/>
              </w:rPr>
            </w:pPr>
          </w:p>
          <w:p>
            <w:pPr>
              <w:pStyle w:val="3"/>
              <w:keepNext w:val="0"/>
              <w:keepLines w:val="0"/>
              <w:pageBreakBefore w:val="0"/>
              <w:widowControl w:val="0"/>
              <w:kinsoku/>
              <w:wordWrap/>
              <w:overflowPunct/>
              <w:topLinePunct w:val="0"/>
              <w:bidi w:val="0"/>
              <w:ind w:left="0"/>
              <w:textAlignment w:val="auto"/>
              <w:rPr>
                <w:rFonts w:hint="default" w:ascii="Times New Roman" w:hAnsi="Times New Roman" w:eastAsia="仿宋_GB2312" w:cs="Times New Roman"/>
                <w:sz w:val="28"/>
                <w:szCs w:val="28"/>
              </w:rPr>
            </w:pPr>
          </w:p>
          <w:p>
            <w:pPr>
              <w:pStyle w:val="3"/>
              <w:keepNext w:val="0"/>
              <w:keepLines w:val="0"/>
              <w:pageBreakBefore w:val="0"/>
              <w:widowControl w:val="0"/>
              <w:kinsoku/>
              <w:wordWrap/>
              <w:overflowPunct/>
              <w:topLinePunct w:val="0"/>
              <w:bidi w:val="0"/>
              <w:ind w:left="0"/>
              <w:textAlignment w:val="auto"/>
              <w:rPr>
                <w:rFonts w:hint="default" w:ascii="Times New Roman" w:hAnsi="Times New Roman" w:eastAsia="仿宋_GB2312" w:cs="Times New Roman"/>
                <w:sz w:val="28"/>
                <w:szCs w:val="28"/>
              </w:rPr>
            </w:pPr>
          </w:p>
          <w:p>
            <w:pPr>
              <w:pStyle w:val="3"/>
              <w:keepNext w:val="0"/>
              <w:keepLines w:val="0"/>
              <w:pageBreakBefore w:val="0"/>
              <w:widowControl w:val="0"/>
              <w:kinsoku/>
              <w:wordWrap/>
              <w:overflowPunct/>
              <w:topLinePunct w:val="0"/>
              <w:bidi w:val="0"/>
              <w:ind w:left="0"/>
              <w:textAlignment w:val="auto"/>
              <w:rPr>
                <w:rFonts w:hint="eastAsia" w:ascii="Times New Roman" w:hAnsi="Times New Roman" w:eastAsia="仿宋_GB2312" w:cs="Times New Roman"/>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12305" w:hRule="exact"/>
          <w:jc w:val="center"/>
        </w:trPr>
        <w:tc>
          <w:tcPr>
            <w:tcW w:w="1302" w:type="dxa"/>
            <w:noWrap w:val="0"/>
            <w:textDirection w:val="tbRlV"/>
            <w:vAlign w:val="center"/>
          </w:tcPr>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lang w:val="en-US" w:eastAsia="zh-CN"/>
              </w:rPr>
            </w:pPr>
            <w:r>
              <w:rPr>
                <w:rFonts w:hint="eastAsia" w:ascii="Times New Roman" w:hAnsi="Times New Roman" w:eastAsia="仿宋_GB2312" w:cs="Times New Roman"/>
                <w:color w:val="000000"/>
                <w:spacing w:val="60"/>
                <w:sz w:val="28"/>
                <w:szCs w:val="28"/>
                <w:lang w:val="en-US" w:eastAsia="zh-CN"/>
              </w:rPr>
              <w:t>单位承诺书</w:t>
            </w:r>
          </w:p>
        </w:tc>
        <w:tc>
          <w:tcPr>
            <w:tcW w:w="8243" w:type="dxa"/>
            <w:gridSpan w:val="8"/>
            <w:noWrap w:val="0"/>
            <w:vAlign w:val="top"/>
          </w:tcPr>
          <w:p>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sz w:val="32"/>
                <w:szCs w:val="24"/>
              </w:rPr>
            </w:pPr>
          </w:p>
          <w:p>
            <w:pPr>
              <w:adjustRightInd/>
              <w:snapToGrid/>
              <w:spacing w:line="800" w:lineRule="exact"/>
              <w:ind w:firstLine="720" w:firstLineChars="200"/>
              <w:jc w:val="left"/>
              <w:rPr>
                <w:rFonts w:hint="default" w:ascii="Times New Roman" w:hAnsi="Times New Roman" w:eastAsia="仿宋_GB2312" w:cs="Times New Roman"/>
                <w:i/>
                <w:iCs/>
                <w:color w:val="000000"/>
                <w:spacing w:val="20"/>
                <w:sz w:val="32"/>
                <w:szCs w:val="32"/>
                <w:u w:val="single"/>
              </w:rPr>
            </w:pPr>
            <w:r>
              <w:rPr>
                <w:rFonts w:hint="default" w:ascii="Times New Roman" w:hAnsi="Times New Roman" w:eastAsia="仿宋_GB2312" w:cs="Times New Roman"/>
                <w:i/>
                <w:iCs/>
                <w:color w:val="000000"/>
                <w:spacing w:val="20"/>
                <w:sz w:val="32"/>
                <w:szCs w:val="32"/>
                <w:u w:val="single"/>
              </w:rPr>
              <w:t>我单位</w:t>
            </w:r>
            <w:r>
              <w:rPr>
                <w:rFonts w:hint="default" w:ascii="Times New Roman" w:hAnsi="Times New Roman" w:eastAsia="仿宋_GB2312" w:cs="Times New Roman"/>
                <w:i/>
                <w:iCs/>
                <w:color w:val="000000"/>
                <w:spacing w:val="20"/>
                <w:sz w:val="32"/>
                <w:szCs w:val="32"/>
                <w:u w:val="single"/>
                <w:lang w:val="en-US" w:eastAsia="zh-CN"/>
              </w:rPr>
              <w:t>自愿支持   （群体名称）   申报</w:t>
            </w:r>
            <w:r>
              <w:rPr>
                <w:rFonts w:hint="eastAsia" w:eastAsia="仿宋_GB2312" w:cs="Times New Roman"/>
                <w:i/>
                <w:iCs/>
                <w:color w:val="000000"/>
                <w:spacing w:val="20"/>
                <w:sz w:val="32"/>
                <w:szCs w:val="32"/>
                <w:u w:val="single"/>
                <w:lang w:eastAsia="zh-CN"/>
              </w:rPr>
              <w:t>市</w:t>
            </w:r>
            <w:r>
              <w:rPr>
                <w:rFonts w:hint="default" w:ascii="Times New Roman" w:hAnsi="Times New Roman" w:eastAsia="仿宋_GB2312" w:cs="Times New Roman"/>
                <w:i/>
                <w:iCs/>
                <w:color w:val="000000"/>
                <w:spacing w:val="20"/>
                <w:sz w:val="32"/>
                <w:szCs w:val="32"/>
                <w:u w:val="single"/>
              </w:rPr>
              <w:t>级非物质文化遗产代表</w:t>
            </w:r>
            <w:r>
              <w:rPr>
                <w:rFonts w:hint="default" w:ascii="Times New Roman" w:hAnsi="Times New Roman" w:eastAsia="仿宋_GB2312" w:cs="Times New Roman"/>
                <w:i/>
                <w:iCs/>
                <w:color w:val="000000"/>
                <w:spacing w:val="20"/>
                <w:sz w:val="32"/>
                <w:szCs w:val="32"/>
                <w:u w:val="single"/>
                <w:lang w:val="en-US" w:eastAsia="zh-CN"/>
              </w:rPr>
              <w:t>性传承群体</w:t>
            </w:r>
            <w:r>
              <w:rPr>
                <w:rFonts w:hint="default" w:ascii="Times New Roman" w:hAnsi="Times New Roman" w:eastAsia="仿宋_GB2312" w:cs="Times New Roman"/>
                <w:i/>
                <w:iCs/>
                <w:color w:val="000000"/>
                <w:spacing w:val="20"/>
                <w:sz w:val="32"/>
                <w:szCs w:val="32"/>
                <w:u w:val="single"/>
              </w:rPr>
              <w:t>，承诺如实提供所有申报材料，</w:t>
            </w:r>
            <w:r>
              <w:rPr>
                <w:rFonts w:hint="default" w:ascii="Times New Roman" w:hAnsi="Times New Roman" w:eastAsia="仿宋_GB2312" w:cs="Times New Roman"/>
                <w:i/>
                <w:iCs/>
                <w:color w:val="000000"/>
                <w:spacing w:val="20"/>
                <w:sz w:val="32"/>
                <w:szCs w:val="32"/>
                <w:highlight w:val="none"/>
                <w:u w:val="single"/>
              </w:rPr>
              <w:t>自愿</w:t>
            </w:r>
            <w:r>
              <w:rPr>
                <w:rFonts w:hint="default" w:ascii="Times New Roman" w:hAnsi="Times New Roman" w:eastAsia="仿宋_GB2312" w:cs="Times New Roman"/>
                <w:i/>
                <w:iCs/>
                <w:color w:val="000000"/>
                <w:spacing w:val="20"/>
                <w:sz w:val="32"/>
                <w:szCs w:val="32"/>
                <w:highlight w:val="none"/>
                <w:u w:val="single"/>
                <w:lang w:val="en-US" w:eastAsia="zh-CN"/>
              </w:rPr>
              <w:t>管理、监督该传承群体开展传承、传播等活动</w:t>
            </w:r>
            <w:r>
              <w:rPr>
                <w:rFonts w:hint="default" w:ascii="Times New Roman" w:hAnsi="Times New Roman" w:eastAsia="仿宋_GB2312" w:cs="Times New Roman"/>
                <w:i/>
                <w:iCs/>
                <w:color w:val="000000"/>
                <w:spacing w:val="20"/>
                <w:sz w:val="32"/>
                <w:szCs w:val="32"/>
                <w:highlight w:val="none"/>
                <w:u w:val="single"/>
              </w:rPr>
              <w:t>。</w:t>
            </w:r>
          </w:p>
          <w:p>
            <w:pPr>
              <w:keepNext w:val="0"/>
              <w:keepLines w:val="0"/>
              <w:pageBreakBefore w:val="0"/>
              <w:widowControl w:val="0"/>
              <w:kinsoku/>
              <w:wordWrap/>
              <w:overflowPunct/>
              <w:topLinePunct w:val="0"/>
              <w:bidi w:val="0"/>
              <w:adjustRightInd w:val="0"/>
              <w:snapToGrid w:val="0"/>
              <w:spacing w:line="360" w:lineRule="auto"/>
              <w:ind w:firstLine="560"/>
              <w:textAlignment w:val="auto"/>
              <w:rPr>
                <w:rFonts w:hint="eastAsia" w:ascii="仿宋_GB2312" w:hAnsi="仿宋_GB2312" w:eastAsia="仿宋_GB2312" w:cs="仿宋_GB2312"/>
                <w:sz w:val="32"/>
                <w:szCs w:val="24"/>
              </w:rPr>
            </w:pPr>
          </w:p>
          <w:p>
            <w:pPr>
              <w:keepNext w:val="0"/>
              <w:keepLines w:val="0"/>
              <w:pageBreakBefore w:val="0"/>
              <w:widowControl w:val="0"/>
              <w:kinsoku/>
              <w:wordWrap/>
              <w:overflowPunct/>
              <w:topLinePunct w:val="0"/>
              <w:bidi w:val="0"/>
              <w:adjustRightInd w:val="0"/>
              <w:snapToGrid w:val="0"/>
              <w:spacing w:line="360" w:lineRule="auto"/>
              <w:ind w:firstLine="560"/>
              <w:textAlignment w:val="auto"/>
              <w:rPr>
                <w:rFonts w:hint="eastAsia" w:ascii="仿宋_GB2312" w:hAnsi="仿宋_GB2312" w:eastAsia="仿宋_GB2312" w:cs="仿宋_GB2312"/>
                <w:sz w:val="32"/>
                <w:szCs w:val="24"/>
              </w:rPr>
            </w:pPr>
          </w:p>
          <w:p>
            <w:pPr>
              <w:pStyle w:val="2"/>
              <w:keepNext w:val="0"/>
              <w:keepLines w:val="0"/>
              <w:pageBreakBefore w:val="0"/>
              <w:widowControl w:val="0"/>
              <w:kinsoku/>
              <w:wordWrap/>
              <w:overflowPunct/>
              <w:topLinePunct w:val="0"/>
              <w:bidi w:val="0"/>
              <w:textAlignment w:val="auto"/>
              <w:rPr>
                <w:rFonts w:hint="eastAsia" w:ascii="仿宋_GB2312" w:hAnsi="仿宋_GB2312" w:eastAsia="仿宋_GB2312" w:cs="仿宋_GB2312"/>
                <w:sz w:val="32"/>
                <w:szCs w:val="24"/>
              </w:rPr>
            </w:pPr>
          </w:p>
          <w:p>
            <w:pPr>
              <w:pStyle w:val="2"/>
              <w:keepNext w:val="0"/>
              <w:keepLines w:val="0"/>
              <w:pageBreakBefore w:val="0"/>
              <w:widowControl w:val="0"/>
              <w:kinsoku/>
              <w:wordWrap/>
              <w:overflowPunct/>
              <w:topLinePunct w:val="0"/>
              <w:bidi w:val="0"/>
              <w:textAlignment w:val="auto"/>
              <w:rPr>
                <w:rFonts w:hint="eastAsia" w:ascii="仿宋_GB2312" w:hAnsi="仿宋_GB2312" w:eastAsia="仿宋_GB2312" w:cs="仿宋_GB2312"/>
                <w:sz w:val="32"/>
                <w:szCs w:val="24"/>
              </w:rPr>
            </w:pPr>
          </w:p>
          <w:p>
            <w:pPr>
              <w:pStyle w:val="2"/>
              <w:keepNext w:val="0"/>
              <w:keepLines w:val="0"/>
              <w:pageBreakBefore w:val="0"/>
              <w:widowControl w:val="0"/>
              <w:kinsoku/>
              <w:wordWrap/>
              <w:overflowPunct/>
              <w:topLinePunct w:val="0"/>
              <w:bidi w:val="0"/>
              <w:textAlignment w:val="auto"/>
              <w:rPr>
                <w:rFonts w:hint="eastAsia" w:ascii="仿宋_GB2312" w:hAnsi="仿宋_GB2312" w:eastAsia="仿宋_GB2312" w:cs="仿宋_GB2312"/>
                <w:sz w:val="32"/>
                <w:szCs w:val="24"/>
              </w:rPr>
            </w:pPr>
          </w:p>
          <w:p>
            <w:pPr>
              <w:keepNext w:val="0"/>
              <w:keepLines w:val="0"/>
              <w:pageBreakBefore w:val="0"/>
              <w:widowControl w:val="0"/>
              <w:kinsoku/>
              <w:wordWrap/>
              <w:overflowPunct/>
              <w:topLinePunct w:val="0"/>
              <w:bidi w:val="0"/>
              <w:adjustRightInd w:val="0"/>
              <w:snapToGrid w:val="0"/>
              <w:spacing w:line="360" w:lineRule="auto"/>
              <w:ind w:firstLine="560"/>
              <w:textAlignment w:val="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 xml:space="preserve">                         </w:t>
            </w:r>
          </w:p>
          <w:p>
            <w:pPr>
              <w:adjustRightInd w:val="0"/>
              <w:snapToGrid w:val="0"/>
              <w:spacing w:line="360" w:lineRule="auto"/>
              <w:ind w:firstLine="4160" w:firstLineChars="1300"/>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盖章：</w:t>
            </w:r>
          </w:p>
          <w:p>
            <w:pPr>
              <w:keepNext w:val="0"/>
              <w:keepLines w:val="0"/>
              <w:pageBreakBefore w:val="0"/>
              <w:widowControl w:val="0"/>
              <w:kinsoku/>
              <w:wordWrap/>
              <w:overflowPunct/>
              <w:topLinePunct w:val="0"/>
              <w:bidi w:val="0"/>
              <w:adjustRightInd w:val="0"/>
              <w:snapToGrid w:val="0"/>
              <w:spacing w:line="360" w:lineRule="auto"/>
              <w:ind w:firstLine="560"/>
              <w:textAlignment w:val="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 xml:space="preserve">                               年  月  日</w:t>
            </w:r>
          </w:p>
          <w:p>
            <w:pPr>
              <w:keepNext w:val="0"/>
              <w:keepLines w:val="0"/>
              <w:pageBreakBefore w:val="0"/>
              <w:widowControl w:val="0"/>
              <w:kinsoku/>
              <w:wordWrap/>
              <w:overflowPunct/>
              <w:topLinePunct w:val="0"/>
              <w:bidi w:val="0"/>
              <w:spacing w:line="520" w:lineRule="exact"/>
              <w:ind w:right="600"/>
              <w:jc w:val="both"/>
              <w:textAlignment w:val="auto"/>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7086" w:hRule="atLeast"/>
          <w:jc w:val="center"/>
        </w:trPr>
        <w:tc>
          <w:tcPr>
            <w:tcW w:w="1302" w:type="dxa"/>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z w:val="28"/>
                <w:szCs w:val="28"/>
              </w:rPr>
            </w:pPr>
            <w:r>
              <w:rPr>
                <w:rFonts w:hint="eastAsia" w:eastAsia="仿宋_GB2312" w:cs="Times New Roman"/>
                <w:color w:val="000000"/>
                <w:spacing w:val="60"/>
                <w:sz w:val="28"/>
                <w:szCs w:val="28"/>
                <w:lang w:val="en-US" w:eastAsia="zh-CN"/>
              </w:rPr>
              <w:t>区</w:t>
            </w:r>
            <w:r>
              <w:rPr>
                <w:rFonts w:hint="eastAsia" w:ascii="Times New Roman" w:hAnsi="Times New Roman" w:eastAsia="仿宋_GB2312" w:cs="Times New Roman"/>
                <w:color w:val="000000"/>
                <w:spacing w:val="60"/>
                <w:sz w:val="28"/>
                <w:szCs w:val="28"/>
                <w:lang w:val="en-US" w:eastAsia="zh-CN"/>
              </w:rPr>
              <w:t>或</w:t>
            </w:r>
            <w:r>
              <w:rPr>
                <w:rFonts w:hint="eastAsia" w:eastAsia="仿宋_GB2312" w:cs="Times New Roman"/>
                <w:color w:val="000000"/>
                <w:spacing w:val="60"/>
                <w:sz w:val="28"/>
                <w:szCs w:val="28"/>
                <w:lang w:val="en-US" w:eastAsia="zh-CN"/>
              </w:rPr>
              <w:t>市</w:t>
            </w:r>
            <w:r>
              <w:rPr>
                <w:rFonts w:hint="eastAsia" w:ascii="Times New Roman" w:hAnsi="Times New Roman" w:eastAsia="仿宋_GB2312" w:cs="Times New Roman"/>
                <w:color w:val="000000"/>
                <w:spacing w:val="60"/>
                <w:sz w:val="28"/>
                <w:szCs w:val="28"/>
                <w:lang w:val="en-US" w:eastAsia="zh-CN"/>
              </w:rPr>
              <w:t>直单位</w:t>
            </w:r>
            <w:r>
              <w:rPr>
                <w:rFonts w:hint="default" w:ascii="Times New Roman" w:hAnsi="Times New Roman" w:eastAsia="仿宋_GB2312" w:cs="Times New Roman"/>
                <w:color w:val="000000"/>
                <w:spacing w:val="60"/>
                <w:sz w:val="28"/>
                <w:szCs w:val="28"/>
              </w:rPr>
              <w:t>专家组推荐意见</w:t>
            </w:r>
          </w:p>
        </w:tc>
        <w:tc>
          <w:tcPr>
            <w:tcW w:w="8243"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（从技能艺能特点和水平、代表性和影响力、师承和授徒传艺情况等方面对申报人进行评价，提出针对性推荐意见，200字左右</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bidi w:val="0"/>
              <w:spacing w:line="360" w:lineRule="exact"/>
              <w:textAlignment w:val="auto"/>
              <w:rPr>
                <w:rFonts w:hint="default" w:ascii="Times New Roman" w:hAnsi="Times New Roman" w:eastAsia="仿宋_GB2312" w:cs="Times New Roman"/>
                <w:color w:val="000000"/>
                <w:sz w:val="28"/>
                <w:szCs w:val="28"/>
              </w:rPr>
            </w:pPr>
          </w:p>
          <w:p>
            <w:pPr>
              <w:keepNext w:val="0"/>
              <w:keepLines w:val="0"/>
              <w:pageBreakBefore w:val="0"/>
              <w:widowControl w:val="0"/>
              <w:kinsoku/>
              <w:wordWrap/>
              <w:overflowPunct/>
              <w:topLinePunct w:val="0"/>
              <w:bidi w:val="0"/>
              <w:ind w:firstLine="4760" w:firstLineChars="1700"/>
              <w:textAlignment w:val="auto"/>
              <w:rPr>
                <w:rFonts w:hint="default" w:ascii="Times New Roman" w:hAnsi="Times New Roman" w:eastAsia="仿宋_GB2312" w:cs="Times New Roman"/>
                <w:color w:val="000000"/>
                <w:sz w:val="28"/>
                <w:szCs w:val="32"/>
              </w:rPr>
            </w:pPr>
          </w:p>
          <w:p>
            <w:pPr>
              <w:keepNext w:val="0"/>
              <w:keepLines w:val="0"/>
              <w:pageBreakBefore w:val="0"/>
              <w:widowControl w:val="0"/>
              <w:kinsoku/>
              <w:wordWrap/>
              <w:overflowPunct/>
              <w:topLinePunct w:val="0"/>
              <w:bidi w:val="0"/>
              <w:ind w:firstLine="4760" w:firstLineChars="1700"/>
              <w:textAlignment w:val="auto"/>
              <w:rPr>
                <w:rFonts w:hint="default" w:ascii="Times New Roman" w:hAnsi="Times New Roman" w:eastAsia="仿宋_GB2312" w:cs="Times New Roman"/>
                <w:color w:val="000000"/>
                <w:sz w:val="28"/>
                <w:szCs w:val="32"/>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28"/>
                <w:szCs w:val="32"/>
              </w:rPr>
            </w:pPr>
          </w:p>
          <w:p>
            <w:pPr>
              <w:keepNext w:val="0"/>
              <w:keepLines w:val="0"/>
              <w:pageBreakBefore w:val="0"/>
              <w:widowControl w:val="0"/>
              <w:kinsoku/>
              <w:wordWrap/>
              <w:overflowPunct/>
              <w:topLinePunct w:val="0"/>
              <w:bidi w:val="0"/>
              <w:ind w:firstLine="4620" w:firstLineChars="1650"/>
              <w:textAlignment w:val="auto"/>
              <w:rPr>
                <w:rFonts w:hint="default" w:ascii="Times New Roman" w:hAnsi="Times New Roman" w:eastAsia="仿宋_GB2312" w:cs="Times New Roman"/>
                <w:color w:val="000000"/>
                <w:sz w:val="28"/>
                <w:szCs w:val="32"/>
              </w:rPr>
            </w:pPr>
          </w:p>
          <w:p>
            <w:pPr>
              <w:keepNext w:val="0"/>
              <w:keepLines w:val="0"/>
              <w:pageBreakBefore w:val="0"/>
              <w:widowControl w:val="0"/>
              <w:kinsoku/>
              <w:wordWrap/>
              <w:overflowPunct/>
              <w:topLinePunct w:val="0"/>
              <w:bidi w:val="0"/>
              <w:ind w:firstLine="4620" w:firstLineChars="1650"/>
              <w:textAlignment w:val="auto"/>
              <w:rPr>
                <w:rFonts w:hint="default" w:ascii="Times New Roman" w:hAnsi="Times New Roman" w:eastAsia="仿宋_GB2312" w:cs="Times New Roman"/>
                <w:color w:val="000000"/>
                <w:sz w:val="28"/>
                <w:szCs w:val="32"/>
              </w:rPr>
            </w:pPr>
          </w:p>
          <w:p>
            <w:pPr>
              <w:keepNext w:val="0"/>
              <w:keepLines w:val="0"/>
              <w:pageBreakBefore w:val="0"/>
              <w:widowControl w:val="0"/>
              <w:kinsoku/>
              <w:wordWrap/>
              <w:overflowPunct/>
              <w:topLinePunct w:val="0"/>
              <w:bidi w:val="0"/>
              <w:ind w:firstLine="4620" w:firstLineChars="1650"/>
              <w:textAlignment w:val="auto"/>
              <w:rPr>
                <w:rFonts w:hint="default" w:ascii="Times New Roman" w:hAnsi="Times New Roman" w:eastAsia="仿宋_GB2312" w:cs="Times New Roman"/>
                <w:color w:val="000000"/>
                <w:sz w:val="28"/>
                <w:szCs w:val="32"/>
              </w:rPr>
            </w:pPr>
          </w:p>
          <w:p>
            <w:pPr>
              <w:keepNext w:val="0"/>
              <w:keepLines w:val="0"/>
              <w:pageBreakBefore w:val="0"/>
              <w:widowControl w:val="0"/>
              <w:kinsoku/>
              <w:wordWrap/>
              <w:overflowPunct/>
              <w:topLinePunct w:val="0"/>
              <w:bidi w:val="0"/>
              <w:ind w:firstLine="4620" w:firstLineChars="1650"/>
              <w:textAlignment w:val="auto"/>
              <w:rPr>
                <w:rFonts w:hint="default" w:ascii="Times New Roman" w:hAnsi="Times New Roman" w:eastAsia="仿宋_GB2312" w:cs="Times New Roman"/>
                <w:color w:val="000000"/>
                <w:sz w:val="28"/>
                <w:szCs w:val="32"/>
              </w:rPr>
            </w:pPr>
          </w:p>
          <w:p>
            <w:pPr>
              <w:ind w:firstLine="2520" w:firstLineChars="900"/>
              <w:rPr>
                <w:rFonts w:hint="default" w:ascii="Times New Roman" w:hAnsi="Times New Roman" w:eastAsia="仿宋_GB2312" w:cs="Times New Roman"/>
                <w:color w:val="000000"/>
                <w:sz w:val="28"/>
                <w:szCs w:val="32"/>
              </w:rPr>
            </w:pPr>
            <w:r>
              <w:rPr>
                <w:rFonts w:hint="default" w:ascii="Times New Roman" w:hAnsi="Times New Roman" w:eastAsia="仿宋_GB2312" w:cs="Times New Roman"/>
                <w:color w:val="000000"/>
                <w:sz w:val="28"/>
                <w:szCs w:val="32"/>
              </w:rPr>
              <w:t>专家组组长（签字）</w:t>
            </w:r>
          </w:p>
          <w:p>
            <w:pPr>
              <w:spacing w:line="360" w:lineRule="exact"/>
              <w:ind w:firstLine="5880" w:firstLineChars="2100"/>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32"/>
              </w:rPr>
              <w:t xml:space="preserve">年   月 </w:t>
            </w:r>
            <w:r>
              <w:rPr>
                <w:rFonts w:hint="eastAsia" w:eastAsia="仿宋_GB2312" w:cs="Times New Roman"/>
                <w:color w:val="000000"/>
                <w:sz w:val="28"/>
                <w:szCs w:val="32"/>
                <w:lang w:val="en-US" w:eastAsia="zh-CN"/>
              </w:rPr>
              <w:t xml:space="preserve"> </w:t>
            </w:r>
            <w:r>
              <w:rPr>
                <w:rFonts w:hint="default" w:ascii="Times New Roman" w:hAnsi="Times New Roman" w:eastAsia="仿宋_GB2312" w:cs="Times New Roman"/>
                <w:color w:val="000000"/>
                <w:sz w:val="28"/>
                <w:szCs w:val="32"/>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restart"/>
            <w:tcBorders>
              <w:left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z w:val="28"/>
                <w:szCs w:val="28"/>
              </w:rPr>
            </w:pPr>
            <w:r>
              <w:rPr>
                <w:rFonts w:hint="eastAsia" w:eastAsia="仿宋_GB2312" w:cs="Times New Roman"/>
                <w:color w:val="000000"/>
                <w:spacing w:val="60"/>
                <w:sz w:val="28"/>
                <w:szCs w:val="28"/>
                <w:lang w:val="en-US" w:eastAsia="zh-CN"/>
              </w:rPr>
              <w:t>区</w:t>
            </w:r>
            <w:r>
              <w:rPr>
                <w:rFonts w:hint="eastAsia" w:ascii="Times New Roman" w:hAnsi="Times New Roman" w:eastAsia="仿宋_GB2312" w:cs="Times New Roman"/>
                <w:color w:val="000000"/>
                <w:spacing w:val="60"/>
                <w:sz w:val="28"/>
                <w:szCs w:val="28"/>
                <w:lang w:val="en-US" w:eastAsia="zh-CN"/>
              </w:rPr>
              <w:t>或</w:t>
            </w:r>
            <w:r>
              <w:rPr>
                <w:rFonts w:hint="eastAsia" w:eastAsia="仿宋_GB2312" w:cs="Times New Roman"/>
                <w:color w:val="000000"/>
                <w:spacing w:val="60"/>
                <w:sz w:val="28"/>
                <w:szCs w:val="28"/>
                <w:lang w:val="en-US" w:eastAsia="zh-CN"/>
              </w:rPr>
              <w:t>市</w:t>
            </w:r>
            <w:r>
              <w:rPr>
                <w:rFonts w:hint="eastAsia" w:ascii="Times New Roman" w:hAnsi="Times New Roman" w:eastAsia="仿宋_GB2312" w:cs="Times New Roman"/>
                <w:color w:val="000000"/>
                <w:spacing w:val="60"/>
                <w:sz w:val="28"/>
                <w:szCs w:val="28"/>
                <w:lang w:val="en-US" w:eastAsia="zh-CN"/>
              </w:rPr>
              <w:t>直单位</w:t>
            </w:r>
            <w:r>
              <w:rPr>
                <w:rFonts w:hint="default" w:ascii="Times New Roman" w:hAnsi="Times New Roman" w:eastAsia="仿宋_GB2312" w:cs="Times New Roman"/>
                <w:color w:val="000000"/>
                <w:spacing w:val="60"/>
                <w:sz w:val="28"/>
                <w:szCs w:val="28"/>
              </w:rPr>
              <w:t>专家组名单</w:t>
            </w:r>
          </w:p>
        </w:tc>
        <w:tc>
          <w:tcPr>
            <w:tcW w:w="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姓名</w:t>
            </w:r>
          </w:p>
        </w:tc>
        <w:tc>
          <w:tcPr>
            <w:tcW w:w="6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仿宋_GB2312" w:cs="Times New Roman"/>
                <w:color w:val="000000"/>
                <w:spacing w:val="-20"/>
                <w:sz w:val="21"/>
                <w:szCs w:val="21"/>
              </w:rPr>
            </w:pPr>
            <w:r>
              <w:rPr>
                <w:rFonts w:hint="default" w:ascii="Times New Roman" w:hAnsi="Times New Roman" w:eastAsia="仿宋_GB2312" w:cs="Times New Roman"/>
                <w:color w:val="000000"/>
                <w:spacing w:val="-20"/>
                <w:sz w:val="21"/>
                <w:szCs w:val="21"/>
              </w:rPr>
              <w:t>性 别</w:t>
            </w: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年龄</w:t>
            </w:r>
          </w:p>
        </w:tc>
        <w:tc>
          <w:tcPr>
            <w:tcW w:w="9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专业</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职称</w:t>
            </w:r>
          </w:p>
        </w:tc>
        <w:tc>
          <w:tcPr>
            <w:tcW w:w="15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单位</w:t>
            </w:r>
          </w:p>
        </w:tc>
        <w:tc>
          <w:tcPr>
            <w:tcW w:w="12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仿宋_GB2312" w:cs="Times New Roman"/>
                <w:color w:val="000000"/>
                <w:spacing w:val="-20"/>
                <w:sz w:val="21"/>
                <w:szCs w:val="21"/>
              </w:rPr>
            </w:pPr>
            <w:r>
              <w:rPr>
                <w:rFonts w:hint="default" w:ascii="Times New Roman" w:hAnsi="Times New Roman" w:eastAsia="仿宋_GB2312" w:cs="Times New Roman"/>
                <w:color w:val="000000"/>
                <w:spacing w:val="-20"/>
                <w:sz w:val="21"/>
                <w:szCs w:val="21"/>
              </w:rPr>
              <w:t>联系电话</w:t>
            </w:r>
          </w:p>
        </w:tc>
        <w:tc>
          <w:tcPr>
            <w:tcW w:w="11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jc w:val="left"/>
              <w:textAlignment w:val="auto"/>
              <w:rPr>
                <w:rFonts w:hint="default" w:ascii="Times New Roman" w:hAnsi="Times New Roman" w:eastAsia="仿宋_GB2312" w:cs="Times New Roman"/>
                <w:color w:val="000000"/>
                <w:sz w:val="28"/>
                <w:szCs w:val="28"/>
              </w:rPr>
            </w:pPr>
          </w:p>
        </w:tc>
        <w:tc>
          <w:tcPr>
            <w:tcW w:w="94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9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58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jc w:val="left"/>
              <w:textAlignment w:val="auto"/>
              <w:rPr>
                <w:rFonts w:hint="default" w:ascii="Times New Roman" w:hAnsi="Times New Roman" w:eastAsia="仿宋_GB2312" w:cs="Times New Roman"/>
                <w:color w:val="000000"/>
                <w:sz w:val="28"/>
                <w:szCs w:val="28"/>
              </w:rPr>
            </w:pPr>
          </w:p>
        </w:tc>
        <w:tc>
          <w:tcPr>
            <w:tcW w:w="94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9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58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jc w:val="left"/>
              <w:textAlignment w:val="auto"/>
              <w:rPr>
                <w:rFonts w:hint="default" w:ascii="Times New Roman" w:hAnsi="Times New Roman" w:eastAsia="仿宋_GB2312" w:cs="Times New Roman"/>
                <w:color w:val="000000"/>
                <w:sz w:val="28"/>
                <w:szCs w:val="28"/>
              </w:rPr>
            </w:pPr>
          </w:p>
        </w:tc>
        <w:tc>
          <w:tcPr>
            <w:tcW w:w="94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9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58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jc w:val="left"/>
              <w:textAlignment w:val="auto"/>
              <w:rPr>
                <w:rFonts w:hint="default" w:ascii="Times New Roman" w:hAnsi="Times New Roman" w:eastAsia="仿宋_GB2312" w:cs="Times New Roman"/>
                <w:color w:val="000000"/>
                <w:sz w:val="28"/>
                <w:szCs w:val="28"/>
              </w:rPr>
            </w:pPr>
          </w:p>
        </w:tc>
        <w:tc>
          <w:tcPr>
            <w:tcW w:w="94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9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58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jc w:val="left"/>
              <w:textAlignment w:val="auto"/>
              <w:rPr>
                <w:rFonts w:hint="default" w:ascii="Times New Roman" w:hAnsi="Times New Roman" w:eastAsia="仿宋_GB2312" w:cs="Times New Roman"/>
                <w:color w:val="000000"/>
                <w:sz w:val="28"/>
                <w:szCs w:val="28"/>
              </w:rPr>
            </w:pPr>
          </w:p>
        </w:tc>
        <w:tc>
          <w:tcPr>
            <w:tcW w:w="94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9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58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jc w:val="left"/>
              <w:textAlignment w:val="auto"/>
              <w:rPr>
                <w:rFonts w:hint="default" w:ascii="Times New Roman" w:hAnsi="Times New Roman" w:eastAsia="仿宋_GB2312" w:cs="Times New Roman"/>
                <w:color w:val="000000"/>
                <w:sz w:val="28"/>
                <w:szCs w:val="28"/>
              </w:rPr>
            </w:pPr>
          </w:p>
        </w:tc>
        <w:tc>
          <w:tcPr>
            <w:tcW w:w="94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9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58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jc w:val="left"/>
              <w:textAlignment w:val="auto"/>
              <w:rPr>
                <w:rFonts w:hint="default" w:ascii="Times New Roman" w:hAnsi="Times New Roman" w:eastAsia="仿宋_GB2312" w:cs="Times New Roman"/>
                <w:color w:val="000000"/>
                <w:sz w:val="28"/>
                <w:szCs w:val="28"/>
              </w:rPr>
            </w:pPr>
          </w:p>
        </w:tc>
        <w:tc>
          <w:tcPr>
            <w:tcW w:w="94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9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58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jc w:val="left"/>
              <w:textAlignment w:val="auto"/>
              <w:rPr>
                <w:rFonts w:hint="default" w:ascii="Times New Roman" w:hAnsi="Times New Roman" w:eastAsia="仿宋_GB2312" w:cs="Times New Roman"/>
                <w:color w:val="000000"/>
                <w:sz w:val="28"/>
                <w:szCs w:val="28"/>
              </w:rPr>
            </w:pPr>
          </w:p>
        </w:tc>
        <w:tc>
          <w:tcPr>
            <w:tcW w:w="94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9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58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0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bidi w:val="0"/>
              <w:jc w:val="left"/>
              <w:textAlignment w:val="auto"/>
              <w:rPr>
                <w:rFonts w:hint="default" w:ascii="Times New Roman" w:hAnsi="Times New Roman" w:eastAsia="仿宋_GB2312" w:cs="Times New Roman"/>
                <w:color w:val="000000"/>
                <w:sz w:val="28"/>
                <w:szCs w:val="28"/>
              </w:rPr>
            </w:pPr>
          </w:p>
        </w:tc>
        <w:tc>
          <w:tcPr>
            <w:tcW w:w="94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3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6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942"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58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c>
          <w:tcPr>
            <w:tcW w:w="1100"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400" w:lineRule="exact"/>
              <w:ind w:firstLine="560"/>
              <w:textAlignment w:val="auto"/>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189" w:hRule="atLeast"/>
          <w:jc w:val="center"/>
        </w:trPr>
        <w:tc>
          <w:tcPr>
            <w:tcW w:w="1302" w:type="dxa"/>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rPr>
            </w:pPr>
            <w:r>
              <w:rPr>
                <w:rFonts w:hint="eastAsia" w:eastAsia="仿宋_GB2312" w:cs="Times New Roman"/>
                <w:color w:val="000000"/>
                <w:spacing w:val="60"/>
                <w:sz w:val="28"/>
                <w:szCs w:val="28"/>
                <w:lang w:val="en-US" w:eastAsia="zh-CN"/>
              </w:rPr>
              <w:t>区</w:t>
            </w:r>
            <w:r>
              <w:rPr>
                <w:rFonts w:hint="eastAsia" w:ascii="Times New Roman" w:hAnsi="Times New Roman" w:eastAsia="仿宋_GB2312" w:cs="Times New Roman"/>
                <w:color w:val="000000"/>
                <w:spacing w:val="60"/>
                <w:sz w:val="28"/>
                <w:szCs w:val="28"/>
                <w:lang w:val="en-US" w:eastAsia="zh-CN"/>
              </w:rPr>
              <w:t>级</w:t>
            </w:r>
            <w:r>
              <w:rPr>
                <w:rFonts w:hint="default" w:ascii="Times New Roman" w:hAnsi="Times New Roman" w:eastAsia="仿宋_GB2312" w:cs="Times New Roman"/>
                <w:color w:val="000000"/>
                <w:spacing w:val="60"/>
                <w:sz w:val="28"/>
                <w:szCs w:val="28"/>
                <w:lang w:val="en-US" w:eastAsia="zh-CN"/>
              </w:rPr>
              <w:t>文化行政部门</w:t>
            </w:r>
            <w:r>
              <w:rPr>
                <w:rFonts w:hint="default" w:ascii="Times New Roman" w:hAnsi="Times New Roman" w:eastAsia="仿宋_GB2312" w:cs="Times New Roman"/>
                <w:color w:val="000000"/>
                <w:spacing w:val="60"/>
                <w:sz w:val="28"/>
                <w:szCs w:val="28"/>
              </w:rPr>
              <w:t>或</w:t>
            </w:r>
          </w:p>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z w:val="28"/>
                <w:szCs w:val="28"/>
              </w:rPr>
            </w:pPr>
            <w:r>
              <w:rPr>
                <w:rFonts w:hint="eastAsia" w:eastAsia="仿宋_GB2312" w:cs="Times New Roman"/>
                <w:color w:val="000000"/>
                <w:spacing w:val="60"/>
                <w:sz w:val="28"/>
                <w:szCs w:val="28"/>
                <w:lang w:val="en-US" w:eastAsia="zh-CN"/>
              </w:rPr>
              <w:t>市</w:t>
            </w:r>
            <w:r>
              <w:rPr>
                <w:rFonts w:hint="eastAsia" w:ascii="Times New Roman" w:hAnsi="Times New Roman" w:eastAsia="仿宋_GB2312" w:cs="Times New Roman"/>
                <w:color w:val="000000"/>
                <w:spacing w:val="60"/>
                <w:sz w:val="28"/>
                <w:szCs w:val="28"/>
                <w:lang w:val="en-US" w:eastAsia="zh-CN"/>
              </w:rPr>
              <w:t>直</w:t>
            </w:r>
            <w:r>
              <w:rPr>
                <w:rFonts w:hint="default" w:ascii="Times New Roman" w:hAnsi="Times New Roman" w:eastAsia="仿宋_GB2312" w:cs="Times New Roman"/>
                <w:color w:val="000000"/>
                <w:spacing w:val="60"/>
                <w:sz w:val="28"/>
                <w:szCs w:val="28"/>
                <w:lang w:val="en-US" w:eastAsia="zh-CN"/>
              </w:rPr>
              <w:t>单位</w:t>
            </w:r>
            <w:r>
              <w:rPr>
                <w:rFonts w:hint="default" w:ascii="Times New Roman" w:hAnsi="Times New Roman" w:eastAsia="仿宋_GB2312" w:cs="Times New Roman"/>
                <w:color w:val="000000"/>
                <w:spacing w:val="60"/>
                <w:sz w:val="28"/>
                <w:szCs w:val="28"/>
              </w:rPr>
              <w:t>意见</w:t>
            </w:r>
          </w:p>
        </w:tc>
        <w:tc>
          <w:tcPr>
            <w:tcW w:w="8243" w:type="dxa"/>
            <w:gridSpan w:val="8"/>
            <w:tcBorders>
              <w:top w:val="single" w:color="auto" w:sz="4" w:space="0"/>
              <w:left w:val="single" w:color="auto" w:sz="4" w:space="0"/>
              <w:bottom w:val="single" w:color="auto" w:sz="4" w:space="0"/>
              <w:right w:val="single" w:color="auto" w:sz="4" w:space="0"/>
            </w:tcBorders>
            <w:noWrap w:val="0"/>
            <w:vAlign w:val="top"/>
          </w:tcPr>
          <w:p>
            <w:pPr>
              <w:ind w:firstLine="0" w:firstLineChars="0"/>
              <w:rPr>
                <w:rFonts w:hint="default" w:ascii="Times New Roman" w:hAnsi="Times New Roman" w:eastAsia="仿宋_GB2312" w:cs="Times New Roman"/>
                <w:color w:val="000000"/>
                <w:sz w:val="28"/>
                <w:szCs w:val="32"/>
              </w:rPr>
            </w:pPr>
          </w:p>
          <w:p>
            <w:pPr>
              <w:ind w:firstLine="0" w:firstLineChars="0"/>
              <w:rPr>
                <w:rFonts w:hint="default" w:ascii="Times New Roman" w:hAnsi="Times New Roman" w:eastAsia="仿宋_GB2312" w:cs="Times New Roman"/>
                <w:color w:val="000000"/>
                <w:sz w:val="28"/>
                <w:szCs w:val="32"/>
              </w:rPr>
            </w:pPr>
          </w:p>
          <w:p>
            <w:pPr>
              <w:ind w:firstLine="0" w:firstLineChars="0"/>
              <w:rPr>
                <w:rFonts w:hint="default" w:ascii="Times New Roman" w:hAnsi="Times New Roman" w:eastAsia="仿宋_GB2312" w:cs="Times New Roman"/>
                <w:color w:val="000000"/>
                <w:sz w:val="28"/>
                <w:szCs w:val="32"/>
              </w:rPr>
            </w:pPr>
          </w:p>
          <w:p>
            <w:pPr>
              <w:ind w:firstLine="0" w:firstLineChars="0"/>
              <w:rPr>
                <w:rFonts w:hint="default" w:ascii="Times New Roman" w:hAnsi="Times New Roman" w:eastAsia="仿宋_GB2312" w:cs="Times New Roman"/>
                <w:color w:val="000000"/>
                <w:sz w:val="28"/>
                <w:szCs w:val="32"/>
              </w:rPr>
            </w:pPr>
          </w:p>
          <w:p>
            <w:pPr>
              <w:ind w:firstLine="0" w:firstLineChars="0"/>
              <w:rPr>
                <w:rFonts w:hint="default" w:ascii="Times New Roman" w:hAnsi="Times New Roman" w:eastAsia="仿宋_GB2312" w:cs="Times New Roman"/>
                <w:color w:val="000000"/>
                <w:sz w:val="28"/>
                <w:szCs w:val="32"/>
              </w:rPr>
            </w:pPr>
          </w:p>
          <w:p>
            <w:pPr>
              <w:ind w:firstLine="0" w:firstLineChars="0"/>
              <w:rPr>
                <w:rFonts w:hint="default" w:ascii="Times New Roman" w:hAnsi="Times New Roman" w:eastAsia="仿宋_GB2312" w:cs="Times New Roman"/>
                <w:color w:val="000000"/>
                <w:sz w:val="28"/>
                <w:szCs w:val="32"/>
              </w:rPr>
            </w:pPr>
          </w:p>
          <w:p>
            <w:pPr>
              <w:ind w:firstLine="0" w:firstLineChars="0"/>
              <w:rPr>
                <w:rFonts w:hint="default" w:ascii="Times New Roman" w:hAnsi="Times New Roman" w:eastAsia="仿宋_GB2312" w:cs="Times New Roman"/>
                <w:color w:val="000000"/>
                <w:sz w:val="28"/>
                <w:szCs w:val="32"/>
              </w:rPr>
            </w:pPr>
          </w:p>
          <w:p>
            <w:pPr>
              <w:keepNext w:val="0"/>
              <w:keepLines w:val="0"/>
              <w:pageBreakBefore w:val="0"/>
              <w:widowControl w:val="0"/>
              <w:kinsoku/>
              <w:wordWrap/>
              <w:overflowPunct/>
              <w:topLinePunct w:val="0"/>
              <w:bidi w:val="0"/>
              <w:adjustRightInd w:val="0"/>
              <w:snapToGrid w:val="0"/>
              <w:spacing w:line="360" w:lineRule="auto"/>
              <w:ind w:firstLine="4149" w:firstLineChars="1482"/>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p>
          <w:p>
            <w:pPr>
              <w:keepNext w:val="0"/>
              <w:keepLines w:val="0"/>
              <w:pageBreakBefore w:val="0"/>
              <w:widowControl w:val="0"/>
              <w:kinsoku/>
              <w:wordWrap/>
              <w:overflowPunct/>
              <w:topLinePunct w:val="0"/>
              <w:bidi w:val="0"/>
              <w:jc w:val="center"/>
              <w:textAlignment w:val="auto"/>
              <w:rPr>
                <w:rFonts w:hint="default" w:ascii="Times New Roman" w:hAnsi="Times New Roman" w:eastAsia="仿宋_GB2312" w:cs="Times New Roman"/>
                <w:color w:val="000000"/>
                <w:sz w:val="28"/>
                <w:szCs w:val="32"/>
              </w:rPr>
            </w:pPr>
            <w:r>
              <w:rPr>
                <w:rFonts w:hint="default" w:eastAsia="仿宋_GB2312" w:cs="Times New Roman"/>
                <w:color w:val="000000"/>
                <w:sz w:val="28"/>
                <w:szCs w:val="28"/>
                <w:lang w:val="en"/>
              </w:rPr>
              <w:t xml:space="preserve">                                  </w:t>
            </w:r>
            <w:r>
              <w:rPr>
                <w:rFonts w:hint="default" w:ascii="Times New Roman" w:hAnsi="Times New Roman" w:eastAsia="仿宋_GB2312" w:cs="Times New Roman"/>
                <w:color w:val="00000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6373" w:hRule="atLeast"/>
          <w:jc w:val="center"/>
        </w:trPr>
        <w:tc>
          <w:tcPr>
            <w:tcW w:w="1302" w:type="dxa"/>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lang w:val="en-US" w:eastAsia="zh-CN"/>
              </w:rPr>
            </w:pPr>
            <w:r>
              <w:rPr>
                <w:rFonts w:hint="eastAsia" w:eastAsia="仿宋_GB2312" w:cs="Times New Roman"/>
                <w:color w:val="000000"/>
                <w:spacing w:val="60"/>
                <w:sz w:val="28"/>
                <w:szCs w:val="28"/>
                <w:lang w:val="en-US" w:eastAsia="zh-CN"/>
              </w:rPr>
              <w:t>市</w:t>
            </w:r>
            <w:r>
              <w:rPr>
                <w:rFonts w:hint="eastAsia" w:ascii="Times New Roman" w:hAnsi="Times New Roman" w:eastAsia="仿宋_GB2312" w:cs="Times New Roman"/>
                <w:color w:val="000000"/>
                <w:spacing w:val="60"/>
                <w:sz w:val="28"/>
                <w:szCs w:val="28"/>
                <w:lang w:val="en-US" w:eastAsia="zh-CN"/>
              </w:rPr>
              <w:t>直</w:t>
            </w:r>
            <w:r>
              <w:rPr>
                <w:rFonts w:hint="default" w:ascii="Times New Roman" w:hAnsi="Times New Roman" w:eastAsia="仿宋_GB2312" w:cs="Times New Roman"/>
                <w:color w:val="000000"/>
                <w:spacing w:val="60"/>
                <w:sz w:val="28"/>
                <w:szCs w:val="28"/>
                <w:lang w:val="en-US" w:eastAsia="zh-CN"/>
              </w:rPr>
              <w:t>单位主管部门</w:t>
            </w:r>
            <w:r>
              <w:rPr>
                <w:rFonts w:hint="default" w:ascii="Times New Roman" w:hAnsi="Times New Roman" w:eastAsia="仿宋_GB2312" w:cs="Times New Roman"/>
                <w:color w:val="000000"/>
                <w:spacing w:val="60"/>
                <w:sz w:val="28"/>
                <w:szCs w:val="28"/>
              </w:rPr>
              <w:t>意见</w:t>
            </w:r>
          </w:p>
        </w:tc>
        <w:tc>
          <w:tcPr>
            <w:tcW w:w="8243"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bidi w:val="0"/>
              <w:spacing w:line="360" w:lineRule="exact"/>
              <w:textAlignment w:val="auto"/>
              <w:rPr>
                <w:rFonts w:hint="eastAsia" w:ascii="Times New Roman" w:hAnsi="Times New Roman" w:eastAsia="仿宋_GB2312" w:cs="Times New Roman"/>
                <w:color w:val="000000"/>
                <w:sz w:val="28"/>
                <w:szCs w:val="32"/>
                <w:lang w:eastAsia="zh-CN"/>
              </w:rPr>
            </w:pPr>
            <w:r>
              <w:rPr>
                <w:rFonts w:hint="eastAsia" w:ascii="Times New Roman" w:hAnsi="Times New Roman" w:eastAsia="仿宋_GB2312" w:cs="Times New Roman"/>
                <w:color w:val="000000"/>
                <w:sz w:val="28"/>
                <w:szCs w:val="32"/>
                <w:lang w:eastAsia="zh-CN"/>
              </w:rPr>
              <w:t>（</w:t>
            </w:r>
            <w:r>
              <w:rPr>
                <w:rFonts w:hint="eastAsia" w:eastAsia="仿宋_GB2312" w:cs="Times New Roman"/>
                <w:color w:val="000000"/>
                <w:sz w:val="28"/>
                <w:szCs w:val="32"/>
                <w:lang w:val="en-US" w:eastAsia="zh-CN"/>
              </w:rPr>
              <w:t>区</w:t>
            </w:r>
            <w:r>
              <w:rPr>
                <w:rFonts w:hint="eastAsia" w:ascii="Times New Roman" w:hAnsi="Times New Roman" w:eastAsia="仿宋_GB2312" w:cs="Times New Roman"/>
                <w:color w:val="000000"/>
                <w:sz w:val="28"/>
                <w:szCs w:val="32"/>
                <w:lang w:val="en-US" w:eastAsia="zh-CN"/>
              </w:rPr>
              <w:t>级无需填写此栏。</w:t>
            </w:r>
            <w:r>
              <w:rPr>
                <w:rFonts w:hint="eastAsia" w:ascii="Times New Roman" w:hAnsi="Times New Roman" w:eastAsia="仿宋_GB2312" w:cs="Times New Roman"/>
                <w:color w:val="000000"/>
                <w:sz w:val="28"/>
                <w:szCs w:val="32"/>
                <w:lang w:eastAsia="zh-CN"/>
              </w:rPr>
              <w:t>）</w:t>
            </w:r>
          </w:p>
          <w:p>
            <w:pPr>
              <w:pStyle w:val="2"/>
              <w:keepNext w:val="0"/>
              <w:keepLines w:val="0"/>
              <w:pageBreakBefore w:val="0"/>
              <w:widowControl w:val="0"/>
              <w:kinsoku/>
              <w:wordWrap/>
              <w:overflowPunct/>
              <w:topLinePunct w:val="0"/>
              <w:bidi w:val="0"/>
              <w:textAlignment w:val="auto"/>
              <w:rPr>
                <w:rFonts w:hint="eastAsia" w:ascii="Times New Roman" w:hAnsi="Times New Roman" w:eastAsia="仿宋_GB2312" w:cs="Times New Roman"/>
                <w:color w:val="000000"/>
                <w:sz w:val="28"/>
                <w:szCs w:val="32"/>
                <w:lang w:eastAsia="zh-CN"/>
              </w:rPr>
            </w:pPr>
          </w:p>
          <w:p>
            <w:pPr>
              <w:pStyle w:val="2"/>
              <w:keepNext w:val="0"/>
              <w:keepLines w:val="0"/>
              <w:pageBreakBefore w:val="0"/>
              <w:widowControl w:val="0"/>
              <w:kinsoku/>
              <w:wordWrap/>
              <w:overflowPunct/>
              <w:topLinePunct w:val="0"/>
              <w:bidi w:val="0"/>
              <w:textAlignment w:val="auto"/>
              <w:rPr>
                <w:rFonts w:hint="eastAsia" w:ascii="Times New Roman" w:hAnsi="Times New Roman" w:eastAsia="仿宋_GB2312" w:cs="Times New Roman"/>
                <w:color w:val="000000"/>
                <w:sz w:val="28"/>
                <w:szCs w:val="32"/>
                <w:lang w:eastAsia="zh-CN"/>
              </w:rPr>
            </w:pPr>
          </w:p>
          <w:p>
            <w:pPr>
              <w:pStyle w:val="2"/>
              <w:keepNext w:val="0"/>
              <w:keepLines w:val="0"/>
              <w:pageBreakBefore w:val="0"/>
              <w:widowControl w:val="0"/>
              <w:kinsoku/>
              <w:wordWrap/>
              <w:overflowPunct/>
              <w:topLinePunct w:val="0"/>
              <w:bidi w:val="0"/>
              <w:textAlignment w:val="auto"/>
              <w:rPr>
                <w:rFonts w:hint="eastAsia" w:ascii="Times New Roman" w:hAnsi="Times New Roman" w:eastAsia="仿宋_GB2312" w:cs="Times New Roman"/>
                <w:color w:val="000000"/>
                <w:sz w:val="28"/>
                <w:szCs w:val="32"/>
                <w:lang w:eastAsia="zh-CN"/>
              </w:rPr>
            </w:pPr>
          </w:p>
          <w:p>
            <w:pPr>
              <w:pStyle w:val="2"/>
              <w:keepNext w:val="0"/>
              <w:keepLines w:val="0"/>
              <w:pageBreakBefore w:val="0"/>
              <w:widowControl w:val="0"/>
              <w:kinsoku/>
              <w:wordWrap/>
              <w:overflowPunct/>
              <w:topLinePunct w:val="0"/>
              <w:bidi w:val="0"/>
              <w:textAlignment w:val="auto"/>
              <w:rPr>
                <w:rFonts w:hint="eastAsia" w:ascii="Times New Roman" w:hAnsi="Times New Roman" w:eastAsia="仿宋_GB2312" w:cs="Times New Roman"/>
                <w:color w:val="000000"/>
                <w:sz w:val="28"/>
                <w:szCs w:val="32"/>
                <w:lang w:eastAsia="zh-CN"/>
              </w:rPr>
            </w:pPr>
          </w:p>
          <w:p>
            <w:pPr>
              <w:pStyle w:val="2"/>
              <w:keepNext w:val="0"/>
              <w:keepLines w:val="0"/>
              <w:pageBreakBefore w:val="0"/>
              <w:widowControl w:val="0"/>
              <w:kinsoku/>
              <w:wordWrap/>
              <w:overflowPunct/>
              <w:topLinePunct w:val="0"/>
              <w:bidi w:val="0"/>
              <w:textAlignment w:val="auto"/>
              <w:rPr>
                <w:rFonts w:hint="eastAsia" w:ascii="Times New Roman" w:hAnsi="Times New Roman" w:eastAsia="仿宋_GB2312" w:cs="Times New Roman"/>
                <w:color w:val="000000"/>
                <w:sz w:val="28"/>
                <w:szCs w:val="32"/>
                <w:lang w:eastAsia="zh-CN"/>
              </w:rPr>
            </w:pPr>
          </w:p>
          <w:p>
            <w:pPr>
              <w:pStyle w:val="2"/>
              <w:ind w:firstLine="0"/>
              <w:rPr>
                <w:rFonts w:hint="eastAsia" w:ascii="Times New Roman" w:hAnsi="Times New Roman" w:eastAsia="仿宋_GB2312" w:cs="Times New Roman"/>
                <w:color w:val="000000"/>
                <w:sz w:val="28"/>
                <w:szCs w:val="32"/>
                <w:lang w:eastAsia="zh-CN"/>
              </w:rPr>
            </w:pPr>
          </w:p>
          <w:p>
            <w:pPr>
              <w:keepNext w:val="0"/>
              <w:keepLines w:val="0"/>
              <w:pageBreakBefore w:val="0"/>
              <w:widowControl w:val="0"/>
              <w:kinsoku/>
              <w:wordWrap/>
              <w:overflowPunct/>
              <w:topLinePunct w:val="0"/>
              <w:bidi w:val="0"/>
              <w:ind w:firstLine="0" w:firstLineChars="0"/>
              <w:textAlignment w:val="auto"/>
              <w:rPr>
                <w:rFonts w:hint="default" w:ascii="Times New Roman" w:hAnsi="Times New Roman" w:eastAsia="仿宋_GB2312" w:cs="Times New Roman"/>
                <w:color w:val="000000"/>
                <w:sz w:val="28"/>
                <w:szCs w:val="32"/>
              </w:rPr>
            </w:pPr>
          </w:p>
          <w:p>
            <w:pPr>
              <w:keepNext w:val="0"/>
              <w:keepLines w:val="0"/>
              <w:pageBreakBefore w:val="0"/>
              <w:widowControl w:val="0"/>
              <w:kinsoku/>
              <w:wordWrap/>
              <w:overflowPunct/>
              <w:topLinePunct w:val="0"/>
              <w:bidi w:val="0"/>
              <w:adjustRightInd w:val="0"/>
              <w:snapToGrid w:val="0"/>
              <w:spacing w:line="360" w:lineRule="auto"/>
              <w:ind w:firstLine="4149" w:firstLineChars="1482"/>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p>
          <w:p>
            <w:pPr>
              <w:spacing w:line="360" w:lineRule="exact"/>
              <w:ind w:firstLine="3920" w:firstLineChars="1400"/>
              <w:rPr>
                <w:rFonts w:hint="default" w:ascii="Times New Roman" w:hAnsi="Times New Roman" w:eastAsia="仿宋_GB2312" w:cs="Times New Roman"/>
                <w:color w:val="000000"/>
                <w:sz w:val="28"/>
                <w:szCs w:val="32"/>
              </w:rPr>
            </w:pPr>
            <w:r>
              <w:rPr>
                <w:rFonts w:hint="default" w:ascii="Times New Roman" w:hAnsi="Times New Roman" w:eastAsia="仿宋_GB2312" w:cs="Times New Roman"/>
                <w:color w:val="000000"/>
                <w:sz w:val="28"/>
                <w:szCs w:val="28"/>
                <w:lang w:val="en-US" w:eastAsia="zh-CN"/>
              </w:rPr>
              <w:t xml:space="preserve"> </w:t>
            </w:r>
            <w:r>
              <w:rPr>
                <w:rFonts w:hint="default" w:ascii="Times New Roman" w:hAnsi="Times New Roman" w:eastAsia="仿宋_GB2312" w:cs="Times New Roman"/>
                <w:color w:val="000000"/>
                <w:sz w:val="28"/>
                <w:szCs w:val="28"/>
              </w:rPr>
              <w:t xml:space="preserve">    </w:t>
            </w:r>
            <w:r>
              <w:rPr>
                <w:rFonts w:hint="eastAsia" w:ascii="Times New Roman" w:hAnsi="Times New Roman" w:eastAsia="仿宋_GB2312" w:cs="Times New Roman"/>
                <w:color w:val="000000"/>
                <w:sz w:val="28"/>
                <w:szCs w:val="28"/>
                <w:lang w:val="en-US" w:eastAsia="zh-CN"/>
              </w:rPr>
              <w:t xml:space="preserve">     </w:t>
            </w:r>
            <w:r>
              <w:rPr>
                <w:rFonts w:hint="default" w:ascii="Times New Roman" w:hAnsi="Times New Roman" w:eastAsia="仿宋_GB2312" w:cs="Times New Roman"/>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13360" w:hRule="atLeast"/>
          <w:jc w:val="center"/>
        </w:trPr>
        <w:tc>
          <w:tcPr>
            <w:tcW w:w="1302" w:type="dxa"/>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pageBreakBefore w:val="0"/>
              <w:widowControl w:val="0"/>
              <w:kinsoku/>
              <w:wordWrap/>
              <w:overflowPunct/>
              <w:topLinePunct w:val="0"/>
              <w:bidi w:val="0"/>
              <w:ind w:left="113" w:right="113"/>
              <w:jc w:val="center"/>
              <w:textAlignment w:val="auto"/>
              <w:rPr>
                <w:rFonts w:hint="default" w:ascii="Times New Roman" w:hAnsi="Times New Roman" w:eastAsia="仿宋_GB2312" w:cs="Times New Roman"/>
                <w:color w:val="000000"/>
                <w:spacing w:val="60"/>
                <w:sz w:val="28"/>
                <w:szCs w:val="28"/>
              </w:rPr>
            </w:pPr>
            <w:r>
              <w:rPr>
                <w:rFonts w:hint="default" w:ascii="Times New Roman" w:hAnsi="Times New Roman" w:eastAsia="仿宋_GB2312" w:cs="Times New Roman"/>
                <w:color w:val="000000"/>
                <w:sz w:val="28"/>
                <w:szCs w:val="28"/>
              </w:rPr>
              <w:t xml:space="preserve">照  片 </w:t>
            </w:r>
          </w:p>
        </w:tc>
        <w:tc>
          <w:tcPr>
            <w:tcW w:w="8243"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113" w:right="113"/>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（反映</w:t>
            </w:r>
            <w:r>
              <w:rPr>
                <w:rFonts w:hint="eastAsia" w:ascii="仿宋_GB2312" w:hAnsi="仿宋_GB2312" w:eastAsia="仿宋_GB2312" w:cs="仿宋_GB2312"/>
                <w:color w:val="000000"/>
                <w:sz w:val="28"/>
                <w:szCs w:val="28"/>
              </w:rPr>
              <w:t>申报</w:t>
            </w:r>
            <w:r>
              <w:rPr>
                <w:rFonts w:hint="eastAsia" w:ascii="仿宋_GB2312" w:hAnsi="仿宋_GB2312" w:eastAsia="仿宋_GB2312" w:cs="仿宋_GB2312"/>
                <w:color w:val="000000"/>
                <w:sz w:val="28"/>
                <w:szCs w:val="28"/>
                <w:lang w:eastAsia="zh-CN"/>
              </w:rPr>
              <w:t>群体</w:t>
            </w:r>
            <w:r>
              <w:rPr>
                <w:rFonts w:hint="eastAsia" w:ascii="仿宋_GB2312" w:hAnsi="仿宋_GB2312" w:eastAsia="仿宋_GB2312" w:cs="仿宋_GB2312"/>
                <w:color w:val="000000"/>
                <w:kern w:val="0"/>
                <w:sz w:val="28"/>
                <w:szCs w:val="28"/>
              </w:rPr>
              <w:t>技艺特点的1000万像素以上6寸数码彩色照片，包括体现技能、技艺的工作照及代表性作品或剧（节）目照片。照片需提交10张，以此栏为模板填写，10张照片按顺序整理，附在最后）</w:t>
            </w:r>
          </w:p>
          <w:p>
            <w:pPr>
              <w:keepNext w:val="0"/>
              <w:keepLines w:val="0"/>
              <w:pageBreakBefore w:val="0"/>
              <w:widowControl w:val="0"/>
              <w:kinsoku/>
              <w:wordWrap/>
              <w:overflowPunct/>
              <w:topLinePunct w:val="0"/>
              <w:bidi w:val="0"/>
              <w:ind w:left="113" w:right="113"/>
              <w:jc w:val="left"/>
              <w:textAlignment w:val="auto"/>
              <w:rPr>
                <w:rFonts w:hint="eastAsia" w:ascii="仿宋_GB2312" w:hAnsi="仿宋_GB2312" w:eastAsia="仿宋_GB2312" w:cs="仿宋_GB2312"/>
                <w:color w:val="000000"/>
                <w:sz w:val="32"/>
                <w:szCs w:val="32"/>
              </w:rPr>
            </w:pPr>
            <w:bookmarkStart w:id="0" w:name="_GoBack"/>
            <w:bookmarkEnd w:id="0"/>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pStyle w:val="2"/>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pStyle w:val="2"/>
              <w:keepNext w:val="0"/>
              <w:keepLines w:val="0"/>
              <w:pageBreakBefore w:val="0"/>
              <w:widowControl w:val="0"/>
              <w:kinsoku/>
              <w:wordWrap/>
              <w:overflowPunct/>
              <w:topLinePunct w:val="0"/>
              <w:bidi w:val="0"/>
              <w:textAlignment w:val="auto"/>
              <w:rPr>
                <w:rFonts w:hint="default"/>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著作权人姓名:           手机号码:</w:t>
            </w:r>
          </w:p>
          <w:p>
            <w:pPr>
              <w:pStyle w:val="2"/>
              <w:keepNext w:val="0"/>
              <w:keepLines w:val="0"/>
              <w:pageBreakBefore w:val="0"/>
              <w:widowControl w:val="0"/>
              <w:kinsoku/>
              <w:wordWrap/>
              <w:overflowPunct/>
              <w:topLinePunct w:val="0"/>
              <w:bidi w:val="0"/>
              <w:textAlignment w:val="auto"/>
              <w:rPr>
                <w:rFonts w:hint="default"/>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拍摄时间：              拍摄地点：</w:t>
            </w:r>
          </w:p>
          <w:p>
            <w:pPr>
              <w:pStyle w:val="2"/>
              <w:keepNext w:val="0"/>
              <w:keepLines w:val="0"/>
              <w:pageBreakBefore w:val="0"/>
              <w:widowControl w:val="0"/>
              <w:kinsoku/>
              <w:wordWrap/>
              <w:overflowPunct/>
              <w:topLinePunct w:val="0"/>
              <w:bidi w:val="0"/>
              <w:textAlignment w:val="auto"/>
              <w:rPr>
                <w:rFonts w:hint="default"/>
              </w:rPr>
            </w:pP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照片说明（100字以内）：</w:t>
            </w:r>
          </w:p>
          <w:p>
            <w:pPr>
              <w:keepNext w:val="0"/>
              <w:keepLines w:val="0"/>
              <w:pageBreakBefore w:val="0"/>
              <w:widowControl w:val="0"/>
              <w:kinsoku/>
              <w:wordWrap/>
              <w:overflowPunct/>
              <w:topLinePunct w:val="0"/>
              <w:bidi w:val="0"/>
              <w:textAlignment w:val="auto"/>
              <w:rPr>
                <w:rFonts w:hint="default" w:ascii="Times New Roman" w:hAnsi="Times New Roman" w:eastAsia="仿宋_GB2312" w:cs="Times New Roman"/>
                <w:color w:val="000000"/>
                <w:sz w:val="32"/>
                <w:szCs w:val="32"/>
              </w:rPr>
            </w:pPr>
          </w:p>
        </w:tc>
      </w:tr>
    </w:tbl>
    <w:p>
      <w:pPr>
        <w:keepNext w:val="0"/>
        <w:keepLines w:val="0"/>
        <w:pageBreakBefore w:val="0"/>
        <w:widowControl w:val="0"/>
        <w:kinsoku/>
        <w:wordWrap/>
        <w:overflowPunct/>
        <w:topLinePunct w:val="0"/>
        <w:autoSpaceDE/>
        <w:autoSpaceDN/>
        <w:bidi w:val="0"/>
        <w:adjustRightInd/>
        <w:snapToGrid/>
        <w:ind w:left="0" w:leftChars="0"/>
        <w:jc w:val="both"/>
        <w:textAlignment w:val="auto"/>
      </w:pPr>
      <w:r>
        <w:rPr>
          <w:rFonts w:hint="eastAsia" w:ascii="楷体_GB2312" w:hAnsi="楷体_GB2312" w:eastAsia="楷体_GB2312" w:cs="楷体_GB2312"/>
          <w:color w:val="000000"/>
          <w:sz w:val="32"/>
          <w:szCs w:val="32"/>
          <w:u w:val="single"/>
        </w:rPr>
        <w:br w:type="page"/>
      </w:r>
      <w:r>
        <w:rPr>
          <w:rFonts w:hint="eastAsia" w:ascii="楷体_GB2312" w:hAnsi="楷体_GB2312" w:eastAsia="楷体_GB2312" w:cs="楷体_GB2312"/>
          <w:color w:val="000000"/>
          <w:sz w:val="36"/>
          <w:szCs w:val="36"/>
          <w:u w:val="single"/>
        </w:rPr>
        <w:t>（照片页</w:t>
      </w:r>
      <w:r>
        <w:rPr>
          <w:rFonts w:hint="eastAsia" w:ascii="楷体_GB2312" w:hAnsi="楷体_GB2312" w:eastAsia="楷体_GB2312" w:cs="楷体_GB2312"/>
          <w:color w:val="000000"/>
          <w:sz w:val="36"/>
          <w:szCs w:val="36"/>
          <w:u w:val="single"/>
          <w:lang w:eastAsia="zh-CN"/>
        </w:rPr>
        <w:t>、</w:t>
      </w:r>
      <w:r>
        <w:rPr>
          <w:rFonts w:hint="eastAsia" w:ascii="楷体_GB2312" w:hAnsi="楷体_GB2312" w:eastAsia="楷体_GB2312" w:cs="楷体_GB2312"/>
          <w:color w:val="000000"/>
          <w:sz w:val="36"/>
          <w:szCs w:val="36"/>
          <w:u w:val="single"/>
        </w:rPr>
        <w:t>相关证明材料等从此页开始依次附后</w:t>
      </w:r>
      <w:r>
        <w:rPr>
          <w:rFonts w:hint="eastAsia" w:ascii="楷体_GB2312" w:hAnsi="楷体_GB2312" w:eastAsia="楷体_GB2312" w:cs="楷体_GB2312"/>
          <w:color w:val="000000"/>
          <w:sz w:val="36"/>
          <w:szCs w:val="36"/>
          <w:u w:val="singl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229FE"/>
    <w:multiLevelType w:val="singleLevel"/>
    <w:tmpl w:val="866229FE"/>
    <w:lvl w:ilvl="0" w:tentative="0">
      <w:start w:val="2"/>
      <w:numFmt w:val="chineseCounting"/>
      <w:suff w:val="nothing"/>
      <w:lvlText w:val="%1、"/>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1NDBjODEwMjJiZjUzYjU4ODhkODExMDZhNGVjYzMifQ=="/>
  </w:docVars>
  <w:rsids>
    <w:rsidRoot w:val="174D5B50"/>
    <w:rsid w:val="00611837"/>
    <w:rsid w:val="15951325"/>
    <w:rsid w:val="174D5B50"/>
    <w:rsid w:val="1A684FCA"/>
    <w:rsid w:val="63027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0"/>
    <w:pPr>
      <w:spacing w:beforeLines="0" w:afterLines="0"/>
      <w:ind w:firstLine="420"/>
    </w:pPr>
    <w:rPr>
      <w:rFonts w:hint="default" w:ascii="Calibri" w:hAnsi="Calibri" w:eastAsia="宋体" w:cs="Times New Roman"/>
      <w:sz w:val="21"/>
      <w:szCs w:val="24"/>
    </w:rPr>
  </w:style>
  <w:style w:type="paragraph" w:styleId="3">
    <w:name w:val="Body Text"/>
    <w:basedOn w:val="1"/>
    <w:qFormat/>
    <w:uiPriority w:val="0"/>
    <w:pPr>
      <w:spacing w:before="4"/>
      <w:ind w:left="182"/>
      <w:jc w:val="left"/>
    </w:pPr>
    <w:rPr>
      <w:rFonts w:ascii="宋体" w:hAnsi="宋体"/>
      <w:kern w:val="0"/>
      <w:sz w:val="31"/>
      <w:szCs w:val="31"/>
      <w:lang w:eastAsia="en-US"/>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省文化厅</Company>
  <Pages>15</Pages>
  <Words>2578</Words>
  <Characters>2732</Characters>
  <Lines>0</Lines>
  <Paragraphs>0</Paragraphs>
  <TotalTime>4</TotalTime>
  <ScaleCrop>false</ScaleCrop>
  <LinksUpToDate>false</LinksUpToDate>
  <CharactersWithSpaces>2963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2023-12-21T07:10:00Z</dcterms:created>
  <dc:creator>王怡甜</dc:creator>
  <cp:lastModifiedBy>Administrator</cp:lastModifiedBy>
  <dcterms:modified xsi:type="dcterms:W3CDTF">2026-07-23T04:06:14Z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1E70523348404ABEB65B46D98EE6C092</vt:lpwstr>
  </property>
</Properties>
</file>