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05755">
      <w:pPr>
        <w:keepNext w:val="0"/>
        <w:keepLines w:val="0"/>
        <w:pageBreakBefore w:val="0"/>
        <w:kinsoku/>
        <w:wordWrap/>
        <w:overflowPunct/>
        <w:topLinePunct w:val="0"/>
        <w:autoSpaceDN/>
        <w:bidi w:val="0"/>
        <w:spacing w:line="560" w:lineRule="exact"/>
        <w:jc w:val="both"/>
        <w:textAlignment w:val="auto"/>
        <w:rPr>
          <w:rFonts w:hint="default" w:ascii="Times New Roman" w:hAnsi="Times New Roman" w:eastAsia="黑体" w:cs="Times New Roman"/>
          <w:b w:val="0"/>
          <w:bCs w:val="0"/>
          <w:sz w:val="32"/>
          <w:lang w:val="en-US" w:eastAsia="zh-CN"/>
        </w:rPr>
      </w:pPr>
      <w:r>
        <w:rPr>
          <w:rFonts w:hint="default" w:ascii="Times New Roman" w:hAnsi="Times New Roman" w:eastAsia="黑体" w:cs="Times New Roman"/>
          <w:b w:val="0"/>
          <w:bCs w:val="0"/>
          <w:sz w:val="32"/>
          <w:lang w:val="en-US" w:eastAsia="zh-CN"/>
        </w:rPr>
        <w:t>附件</w:t>
      </w:r>
    </w:p>
    <w:p w14:paraId="5FF1E8D0">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cs="Times New Roman"/>
          <w:b/>
          <w:bCs/>
          <w:sz w:val="44"/>
          <w:szCs w:val="44"/>
        </w:rPr>
      </w:pPr>
    </w:p>
    <w:p w14:paraId="4AF1E05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sz w:val="44"/>
          <w:szCs w:val="44"/>
          <w:lang w:eastAsia="zh-CN"/>
        </w:rPr>
      </w:pPr>
      <w:bookmarkStart w:id="0" w:name="_GoBack"/>
      <w:r>
        <w:rPr>
          <w:rFonts w:hint="default" w:ascii="Times New Roman" w:hAnsi="Times New Roman" w:eastAsia="方正小标宋简体" w:cs="Times New Roman"/>
          <w:b w:val="0"/>
          <w:bCs w:val="0"/>
          <w:sz w:val="44"/>
          <w:szCs w:val="44"/>
        </w:rPr>
        <w:t>汕头市生态环境局202</w:t>
      </w:r>
      <w:r>
        <w:rPr>
          <w:rFonts w:hint="eastAsia" w:eastAsia="方正小标宋简体" w:cs="Times New Roman"/>
          <w:b w:val="0"/>
          <w:bCs w:val="0"/>
          <w:sz w:val="44"/>
          <w:szCs w:val="44"/>
          <w:lang w:val="en-US" w:eastAsia="zh-CN"/>
        </w:rPr>
        <w:t>6</w:t>
      </w:r>
      <w:r>
        <w:rPr>
          <w:rFonts w:hint="default" w:ascii="Times New Roman" w:hAnsi="Times New Roman" w:eastAsia="方正小标宋简体" w:cs="Times New Roman"/>
          <w:b w:val="0"/>
          <w:bCs w:val="0"/>
          <w:sz w:val="44"/>
          <w:szCs w:val="44"/>
        </w:rPr>
        <w:t>年“双随机</w:t>
      </w:r>
      <w:r>
        <w:rPr>
          <w:rFonts w:hint="default" w:ascii="Times New Roman" w:hAnsi="Times New Roman" w:eastAsia="方正小标宋简体" w:cs="Times New Roman"/>
          <w:b w:val="0"/>
          <w:bCs w:val="0"/>
          <w:sz w:val="44"/>
          <w:szCs w:val="44"/>
          <w:lang w:eastAsia="zh-CN"/>
        </w:rPr>
        <w:t>、</w:t>
      </w:r>
    </w:p>
    <w:p w14:paraId="34CE855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一公开”</w:t>
      </w:r>
      <w:r>
        <w:rPr>
          <w:rFonts w:hint="default" w:ascii="Times New Roman" w:hAnsi="Times New Roman" w:eastAsia="方正小标宋简体" w:cs="Times New Roman"/>
          <w:b w:val="0"/>
          <w:bCs w:val="0"/>
          <w:sz w:val="44"/>
          <w:szCs w:val="44"/>
          <w:lang w:eastAsia="zh-CN"/>
        </w:rPr>
        <w:t>监管抽查</w:t>
      </w:r>
      <w:r>
        <w:rPr>
          <w:rFonts w:hint="default" w:ascii="Times New Roman" w:hAnsi="Times New Roman" w:eastAsia="方正小标宋简体" w:cs="Times New Roman"/>
          <w:b w:val="0"/>
          <w:bCs w:val="0"/>
          <w:sz w:val="44"/>
          <w:szCs w:val="44"/>
        </w:rPr>
        <w:t>工作</w:t>
      </w:r>
      <w:r>
        <w:rPr>
          <w:rFonts w:hint="default" w:ascii="Times New Roman" w:hAnsi="Times New Roman" w:eastAsia="方正小标宋简体" w:cs="Times New Roman"/>
          <w:b w:val="0"/>
          <w:bCs w:val="0"/>
          <w:sz w:val="44"/>
          <w:szCs w:val="44"/>
          <w:lang w:eastAsia="zh-CN"/>
        </w:rPr>
        <w:t>方案</w:t>
      </w:r>
    </w:p>
    <w:bookmarkEnd w:id="0"/>
    <w:p w14:paraId="56D6E075">
      <w:pPr>
        <w:keepNext w:val="0"/>
        <w:keepLines w:val="0"/>
        <w:pageBreakBefore w:val="0"/>
        <w:widowControl w:val="0"/>
        <w:kinsoku/>
        <w:wordWrap/>
        <w:overflowPunct/>
        <w:topLinePunct w:val="0"/>
        <w:autoSpaceDE/>
        <w:autoSpaceDN/>
        <w:bidi w:val="0"/>
        <w:adjustRightInd/>
        <w:snapToGrid/>
        <w:spacing w:line="600" w:lineRule="exact"/>
        <w:ind w:firstLine="570" w:firstLineChars="0"/>
        <w:jc w:val="both"/>
        <w:textAlignment w:val="auto"/>
        <w:rPr>
          <w:rFonts w:hint="default" w:ascii="Times New Roman" w:hAnsi="Times New Roman" w:eastAsia="仿宋_GB2312" w:cs="Times New Roman"/>
          <w:sz w:val="32"/>
          <w:szCs w:val="32"/>
        </w:rPr>
      </w:pPr>
      <w:r>
        <w:rPr>
          <w:rFonts w:hint="default" w:ascii="Times New Roman" w:hAnsi="Times New Roman" w:cs="Times New Roman"/>
          <w:b/>
          <w:bCs/>
          <w:sz w:val="28"/>
          <w:szCs w:val="28"/>
        </w:rPr>
        <w:t xml:space="preserve"> </w:t>
      </w:r>
    </w:p>
    <w:p w14:paraId="664F466E">
      <w:pPr>
        <w:keepNext w:val="0"/>
        <w:keepLines w:val="0"/>
        <w:pageBreakBefore w:val="0"/>
        <w:kinsoku/>
        <w:wordWrap/>
        <w:overflowPunct/>
        <w:topLinePunct w:val="0"/>
        <w:autoSpaceDE/>
        <w:autoSpaceDN/>
        <w:bidi w:val="0"/>
        <w:adjustRightInd/>
        <w:snapToGrid/>
        <w:spacing w:line="600" w:lineRule="exact"/>
        <w:ind w:firstLine="57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为进一步贯彻落实</w:t>
      </w:r>
      <w:r>
        <w:rPr>
          <w:rFonts w:hint="default" w:ascii="Times New Roman" w:hAnsi="Times New Roman" w:eastAsia="仿宋_GB2312" w:cs="Times New Roman"/>
          <w:color w:val="000000"/>
          <w:sz w:val="32"/>
          <w:szCs w:val="32"/>
        </w:rPr>
        <w:t>《国务院关于在市场监管领域全面推行部门联合“双随机、一公开”监管的意见》</w:t>
      </w:r>
      <w:r>
        <w:rPr>
          <w:rFonts w:hint="default" w:ascii="Times New Roman" w:hAnsi="Times New Roman" w:eastAsia="仿宋_GB2312" w:cs="Times New Roman"/>
          <w:sz w:val="32"/>
          <w:szCs w:val="32"/>
          <w:lang w:val="zh-TW"/>
        </w:rPr>
        <w:t>《广东省人民政府办公厅关于深入推进跨部门综合监管的通知》</w:t>
      </w:r>
      <w:r>
        <w:rPr>
          <w:rFonts w:hint="default" w:ascii="Times New Roman" w:hAnsi="Times New Roman" w:eastAsia="仿宋_GB2312" w:cs="Times New Roman"/>
          <w:color w:val="000000"/>
          <w:sz w:val="32"/>
          <w:szCs w:val="32"/>
          <w:lang w:eastAsia="zh-CN"/>
        </w:rPr>
        <w:t>《生态环境部办公厅</w:t>
      </w:r>
      <w:r>
        <w:rPr>
          <w:rFonts w:hint="default" w:ascii="Times New Roman" w:hAnsi="Times New Roman" w:eastAsia="仿宋_GB2312" w:cs="Times New Roman"/>
          <w:color w:val="000000"/>
          <w:sz w:val="32"/>
          <w:szCs w:val="32"/>
        </w:rPr>
        <w:t>关于进一步加强生态环境“双随机、一公开”监管工作的指导意见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lang w:val="en-US" w:eastAsia="zh-CN"/>
        </w:rPr>
        <w:t>《关于印发“双随机、一公开”抽查事项工作指引（第一批）的通知》（以下简称《工作指引》）、《广东省生态环境领域通用部门随机抽查事项清单（第一版）》（以下简称《清单第一版》）《广东省生态环境</w:t>
      </w:r>
      <w:r>
        <w:rPr>
          <w:rFonts w:hint="default" w:ascii="Times New Roman" w:hAnsi="Times New Roman" w:eastAsia="仿宋_GB2312" w:cs="Times New Roman"/>
          <w:color w:val="auto"/>
          <w:sz w:val="32"/>
          <w:lang w:val="en-US" w:eastAsia="zh-CN"/>
        </w:rPr>
        <w:t>领域通用部门随机抽查事项清单（第二版）》（以下简称《清单第二版》）、《广东省生态环境领域通用部门随机抽查事项清单（第三版）及相关抽查事项工作指引》（以下简称《清单第</w:t>
      </w:r>
      <w:r>
        <w:rPr>
          <w:rFonts w:hint="eastAsia" w:eastAsia="仿宋_GB2312" w:cs="Times New Roman"/>
          <w:color w:val="auto"/>
          <w:sz w:val="32"/>
          <w:lang w:val="en-US" w:eastAsia="zh-CN"/>
        </w:rPr>
        <w:t>三</w:t>
      </w:r>
      <w:r>
        <w:rPr>
          <w:rFonts w:hint="default" w:ascii="Times New Roman" w:hAnsi="Times New Roman" w:eastAsia="仿宋_GB2312" w:cs="Times New Roman"/>
          <w:color w:val="auto"/>
          <w:sz w:val="32"/>
          <w:lang w:val="en-US" w:eastAsia="zh-CN"/>
        </w:rPr>
        <w:t>版》）</w:t>
      </w:r>
      <w:r>
        <w:rPr>
          <w:rFonts w:hint="eastAsia"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《汕头市人民政府办公室关于印发&lt;汕头市进一步规范涉企行政执法行为优化营商环境若干工作措施&gt;的通知》《汕头市“双随机、一公开”监管工作联席会议办公室关于印发&lt;汕头市202</w:t>
      </w:r>
      <w:r>
        <w:rPr>
          <w:rFonts w:hint="eastAsia"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lang w:val="en-US" w:eastAsia="zh-CN"/>
        </w:rPr>
        <w:t>年跨部门“双随机、一公开”联合抽查工作实施方案&gt;的通知》（以下简称《实施方案》）</w:t>
      </w:r>
      <w:r>
        <w:rPr>
          <w:rFonts w:hint="eastAsia"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《汕头市司法局关于全面推行涉企行政检查“亮码入企”工作的通知》</w:t>
      </w:r>
      <w:r>
        <w:rPr>
          <w:rFonts w:hint="eastAsia" w:ascii="Times New Roman" w:hAnsi="Times New Roman" w:eastAsia="仿宋_GB2312" w:cs="Times New Roman"/>
          <w:color w:val="auto"/>
          <w:sz w:val="32"/>
          <w:lang w:val="en-US" w:eastAsia="zh-CN"/>
        </w:rPr>
        <w:t>，以及我局《汕头市生态环境系统涉企行政检查“综合查一次”工作制度》《汕头市生态环境领域2026年行政检查计划》</w:t>
      </w:r>
      <w:r>
        <w:rPr>
          <w:rFonts w:hint="default" w:ascii="Times New Roman" w:hAnsi="Times New Roman" w:eastAsia="仿宋_GB2312" w:cs="Times New Roman"/>
          <w:color w:val="auto"/>
          <w:sz w:val="32"/>
          <w:lang w:val="en-US" w:eastAsia="zh-CN"/>
        </w:rPr>
        <w:t>等文件要求，规范我市生态环境监管抽查工作，科学调配执法检查力量，强化</w:t>
      </w:r>
      <w:r>
        <w:rPr>
          <w:rFonts w:hint="default" w:ascii="Times New Roman" w:hAnsi="Times New Roman" w:eastAsia="仿宋_GB2312" w:cs="Times New Roman"/>
          <w:sz w:val="32"/>
          <w:szCs w:val="32"/>
        </w:rPr>
        <w:t>日常监督检查和随机抽查，促进公正公平执法，提高执法效能，推进</w:t>
      </w:r>
      <w:r>
        <w:rPr>
          <w:rFonts w:hint="default" w:ascii="Times New Roman" w:hAnsi="Times New Roman" w:eastAsia="仿宋_GB2312" w:cs="Times New Roman"/>
          <w:sz w:val="32"/>
          <w:szCs w:val="32"/>
          <w:lang w:eastAsia="zh-CN"/>
        </w:rPr>
        <w:t>生态</w:t>
      </w:r>
      <w:r>
        <w:rPr>
          <w:rFonts w:hint="default" w:ascii="Times New Roman" w:hAnsi="Times New Roman" w:eastAsia="仿宋_GB2312" w:cs="Times New Roman"/>
          <w:sz w:val="32"/>
          <w:szCs w:val="32"/>
        </w:rPr>
        <w:t>环境监管工作的制度化、规范化、精细化</w:t>
      </w:r>
      <w:r>
        <w:rPr>
          <w:rFonts w:hint="default" w:ascii="Times New Roman" w:hAnsi="Times New Roman" w:eastAsia="仿宋_GB2312" w:cs="Times New Roman"/>
          <w:sz w:val="32"/>
          <w:szCs w:val="32"/>
          <w:lang w:eastAsia="zh-CN"/>
        </w:rPr>
        <w:t>、信息化</w:t>
      </w:r>
      <w:r>
        <w:rPr>
          <w:rFonts w:hint="default" w:ascii="Times New Roman" w:hAnsi="Times New Roman" w:eastAsia="仿宋_GB2312" w:cs="Times New Roman"/>
          <w:sz w:val="32"/>
          <w:szCs w:val="32"/>
        </w:rPr>
        <w:t>，结合我局工作实际，制定本工作</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w:t>
      </w:r>
    </w:p>
    <w:p w14:paraId="7847E6D9">
      <w:pPr>
        <w:keepNext w:val="0"/>
        <w:keepLines w:val="0"/>
        <w:pageBreakBefore w:val="0"/>
        <w:kinsoku/>
        <w:wordWrap/>
        <w:overflowPunct/>
        <w:topLinePunct w:val="0"/>
        <w:autoSpaceDE w:val="0"/>
        <w:autoSpaceDN/>
        <w:bidi w:val="0"/>
        <w:adjustRightInd w:val="0"/>
        <w:snapToGrid w:val="0"/>
        <w:spacing w:line="600" w:lineRule="exact"/>
        <w:ind w:firstLine="643"/>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一、指导思想</w:t>
      </w:r>
    </w:p>
    <w:p w14:paraId="688CD3F7">
      <w:pPr>
        <w:keepNext w:val="0"/>
        <w:keepLines w:val="0"/>
        <w:pageBreakBefore w:val="0"/>
        <w:kinsoku/>
        <w:wordWrap/>
        <w:overflowPunct/>
        <w:topLinePunct w:val="0"/>
        <w:autoSpaceDE/>
        <w:autoSpaceDN/>
        <w:bidi w:val="0"/>
        <w:adjustRightInd/>
        <w:snapToGrid/>
        <w:spacing w:line="600" w:lineRule="exact"/>
        <w:ind w:firstLine="570" w:firstLine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以习近平新时代中国特色社会主义思想为指导，以生态文明建设为统领，</w:t>
      </w:r>
      <w:r>
        <w:rPr>
          <w:rFonts w:hint="default" w:ascii="Times New Roman" w:hAnsi="Times New Roman" w:eastAsia="仿宋_GB2312" w:cs="Times New Roman"/>
          <w:color w:val="000000"/>
          <w:sz w:val="32"/>
          <w:szCs w:val="32"/>
          <w:lang w:eastAsia="zh-CN"/>
        </w:rPr>
        <w:t>全面贯彻党</w:t>
      </w:r>
      <w:r>
        <w:rPr>
          <w:rFonts w:hint="default" w:ascii="Times New Roman" w:hAnsi="Times New Roman" w:eastAsia="仿宋_GB2312" w:cs="Times New Roman"/>
          <w:sz w:val="32"/>
          <w:szCs w:val="32"/>
        </w:rPr>
        <w:t>的二十大报告提出的“深化简政放权、放管结合、优化服务改革”“构建全国统一大市场”“建设高标准市场体系”等重要决策部署，</w:t>
      </w:r>
      <w:r>
        <w:rPr>
          <w:rFonts w:hint="default" w:ascii="Times New Roman" w:hAnsi="Times New Roman" w:eastAsia="仿宋_GB2312" w:cs="Times New Roman"/>
          <w:color w:val="000000"/>
          <w:sz w:val="32"/>
          <w:szCs w:val="32"/>
        </w:rPr>
        <w:t>全面实施“双随机、一公开”监管工作机制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创新监管</w:t>
      </w:r>
      <w:r>
        <w:rPr>
          <w:rFonts w:hint="default" w:ascii="Times New Roman" w:hAnsi="Times New Roman" w:eastAsia="仿宋_GB2312" w:cs="Times New Roman"/>
          <w:color w:val="000000"/>
          <w:sz w:val="32"/>
          <w:szCs w:val="32"/>
          <w:lang w:eastAsia="zh-CN"/>
        </w:rPr>
        <w:t>方式，</w:t>
      </w:r>
      <w:r>
        <w:rPr>
          <w:rFonts w:hint="default" w:ascii="Times New Roman" w:hAnsi="Times New Roman" w:eastAsia="仿宋_GB2312" w:cs="Times New Roman"/>
          <w:sz w:val="32"/>
          <w:szCs w:val="32"/>
        </w:rPr>
        <w:t>运用企业信用风险分类结果,对</w:t>
      </w:r>
      <w:r>
        <w:rPr>
          <w:rFonts w:hint="default" w:ascii="Times New Roman" w:hAnsi="Times New Roman" w:eastAsia="仿宋_GB2312" w:cs="Times New Roman"/>
          <w:sz w:val="32"/>
          <w:szCs w:val="32"/>
          <w:lang w:eastAsia="zh-CN"/>
        </w:rPr>
        <w:t>监管对象</w:t>
      </w:r>
      <w:r>
        <w:rPr>
          <w:rFonts w:hint="default" w:ascii="Times New Roman" w:hAnsi="Times New Roman" w:eastAsia="仿宋_GB2312" w:cs="Times New Roman"/>
          <w:sz w:val="32"/>
          <w:szCs w:val="32"/>
        </w:rPr>
        <w:t>实施差异化、精准化监管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督促企业自觉履行环境保护及环境安全主体责任，遏制环境违法行为，解决突出环境问题，防范突发环境污染事件，维护环境安全，</w:t>
      </w:r>
      <w:r>
        <w:rPr>
          <w:rFonts w:hint="default" w:ascii="Times New Roman" w:hAnsi="Times New Roman" w:eastAsia="仿宋_GB2312" w:cs="Times New Roman"/>
          <w:color w:val="000000"/>
          <w:sz w:val="32"/>
          <w:szCs w:val="32"/>
          <w:lang w:eastAsia="zh-CN"/>
        </w:rPr>
        <w:t>为汕头坚定不移走“工业立市、产业强市”之路，全面优化汕头法治化营商环境，</w:t>
      </w:r>
      <w:r>
        <w:rPr>
          <w:rFonts w:hint="default" w:ascii="Times New Roman" w:hAnsi="Times New Roman" w:eastAsia="仿宋_GB2312" w:cs="Times New Roman"/>
          <w:sz w:val="32"/>
          <w:szCs w:val="32"/>
        </w:rPr>
        <w:t>推动汕头经济社会高质量发展。</w:t>
      </w:r>
    </w:p>
    <w:p w14:paraId="304054D1">
      <w:pPr>
        <w:pStyle w:val="10"/>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二、总体目标</w:t>
      </w:r>
    </w:p>
    <w:p w14:paraId="60E4D12C">
      <w:pPr>
        <w:keepNext w:val="0"/>
        <w:keepLines w:val="0"/>
        <w:pageBreakBefore w:val="0"/>
        <w:kinsoku/>
        <w:wordWrap/>
        <w:overflowPunct/>
        <w:topLinePunct w:val="0"/>
        <w:autoSpaceDE/>
        <w:autoSpaceDN/>
        <w:bidi w:val="0"/>
        <w:adjustRightInd/>
        <w:snapToGrid/>
        <w:spacing w:line="600" w:lineRule="exact"/>
        <w:ind w:firstLine="570" w:firstLine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进一步强化随机抽查制度落实，</w:t>
      </w:r>
      <w:r>
        <w:rPr>
          <w:rFonts w:hint="default" w:ascii="Times New Roman" w:hAnsi="Times New Roman" w:eastAsia="仿宋_GB2312" w:cs="Times New Roman"/>
          <w:color w:val="000000"/>
          <w:sz w:val="32"/>
          <w:szCs w:val="32"/>
          <w:lang w:eastAsia="zh-CN"/>
        </w:rPr>
        <w:t>以《工作指引》</w:t>
      </w:r>
      <w:r>
        <w:rPr>
          <w:rFonts w:hint="default" w:ascii="Times New Roman" w:hAnsi="Times New Roman" w:eastAsia="仿宋_GB2312" w:cs="Times New Roman"/>
          <w:color w:val="000000"/>
          <w:sz w:val="32"/>
          <w:szCs w:val="32"/>
          <w:lang w:val="en-US" w:eastAsia="zh-CN"/>
        </w:rPr>
        <w:t>《清单第一版》《清单第二版</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lang w:val="en-US" w:eastAsia="zh-CN"/>
        </w:rPr>
        <w:t>《清单第</w:t>
      </w:r>
      <w:r>
        <w:rPr>
          <w:rFonts w:hint="eastAsia" w:eastAsia="仿宋_GB2312" w:cs="Times New Roman"/>
          <w:color w:val="auto"/>
          <w:sz w:val="32"/>
          <w:lang w:val="en-US" w:eastAsia="zh-CN"/>
        </w:rPr>
        <w:t>三</w:t>
      </w:r>
      <w:r>
        <w:rPr>
          <w:rFonts w:hint="default" w:ascii="Times New Roman" w:hAnsi="Times New Roman" w:eastAsia="仿宋_GB2312" w:cs="Times New Roman"/>
          <w:color w:val="auto"/>
          <w:sz w:val="32"/>
          <w:lang w:val="en-US" w:eastAsia="zh-CN"/>
        </w:rPr>
        <w:t>版》</w:t>
      </w:r>
      <w:r>
        <w:rPr>
          <w:rFonts w:hint="default" w:ascii="Times New Roman" w:hAnsi="Times New Roman" w:eastAsia="仿宋_GB2312" w:cs="Times New Roman"/>
          <w:color w:val="000000"/>
          <w:sz w:val="32"/>
          <w:szCs w:val="32"/>
          <w:lang w:eastAsia="zh-CN"/>
        </w:rPr>
        <w:t>制定的随机抽查事项清单为基础，</w:t>
      </w:r>
      <w:r>
        <w:rPr>
          <w:rFonts w:hint="default" w:ascii="Times New Roman" w:hAnsi="Times New Roman" w:eastAsia="仿宋_GB2312" w:cs="Times New Roman"/>
          <w:color w:val="000000"/>
          <w:sz w:val="32"/>
          <w:szCs w:val="32"/>
        </w:rPr>
        <w:t>制定</w:t>
      </w:r>
      <w:r>
        <w:rPr>
          <w:rFonts w:hint="default" w:ascii="Times New Roman" w:hAnsi="Times New Roman" w:eastAsia="仿宋_GB2312" w:cs="Times New Roman"/>
          <w:color w:val="000000"/>
          <w:sz w:val="32"/>
          <w:szCs w:val="32"/>
          <w:lang w:eastAsia="zh-CN"/>
        </w:rPr>
        <w:t>我局</w:t>
      </w:r>
      <w:r>
        <w:rPr>
          <w:rFonts w:hint="default" w:ascii="Times New Roman" w:hAnsi="Times New Roman" w:eastAsia="仿宋_GB2312" w:cs="Times New Roman"/>
          <w:color w:val="000000"/>
          <w:sz w:val="32"/>
          <w:szCs w:val="32"/>
        </w:rPr>
        <w:t>随机抽查事项清单</w:t>
      </w:r>
      <w:r>
        <w:rPr>
          <w:rFonts w:hint="default" w:ascii="Times New Roman" w:hAnsi="Times New Roman" w:eastAsia="仿宋_GB2312" w:cs="Times New Roman"/>
          <w:color w:val="000000"/>
          <w:sz w:val="32"/>
          <w:szCs w:val="32"/>
          <w:lang w:eastAsia="zh-CN"/>
        </w:rPr>
        <w:t>和工作计划</w:t>
      </w:r>
      <w:r>
        <w:rPr>
          <w:rFonts w:hint="default" w:ascii="Times New Roman" w:hAnsi="Times New Roman" w:eastAsia="仿宋_GB2312" w:cs="Times New Roman"/>
          <w:color w:val="000000"/>
          <w:sz w:val="32"/>
          <w:szCs w:val="32"/>
        </w:rPr>
        <w:t>，不断提高抽查工作规范化、标准化水平。202</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年，计划性检查全部纳入“双随机、一公开”监管范围</w:t>
      </w:r>
      <w:r>
        <w:rPr>
          <w:rFonts w:hint="default" w:ascii="Times New Roman" w:hAnsi="Times New Roman" w:eastAsia="仿宋_GB2312" w:cs="Times New Roman"/>
          <w:color w:val="000000"/>
          <w:sz w:val="32"/>
          <w:szCs w:val="32"/>
          <w:lang w:eastAsia="zh-CN"/>
        </w:rPr>
        <w:t>，根据省厅的工作部署，稳步推进各项随机抽事项清单的检查</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积极开展跨部门“双随机</w:t>
      </w:r>
      <w:r>
        <w:rPr>
          <w:rFonts w:hint="default" w:ascii="Times New Roman" w:hAnsi="Times New Roman" w:eastAsia="仿宋_GB2312" w:cs="Times New Roman"/>
          <w:color w:val="000000"/>
          <w:sz w:val="32"/>
          <w:szCs w:val="32"/>
          <w:lang w:eastAsia="zh-CN"/>
        </w:rPr>
        <w:t>、一公开</w:t>
      </w:r>
      <w:r>
        <w:rPr>
          <w:rFonts w:hint="default" w:ascii="Times New Roman" w:hAnsi="Times New Roman" w:eastAsia="仿宋_GB2312" w:cs="Times New Roman"/>
          <w:color w:val="000000"/>
          <w:sz w:val="32"/>
          <w:szCs w:val="32"/>
        </w:rPr>
        <w:t>”联合抽查，</w:t>
      </w:r>
      <w:r>
        <w:rPr>
          <w:rFonts w:hint="default" w:ascii="Times New Roman" w:hAnsi="Times New Roman" w:eastAsia="仿宋_GB2312" w:cs="Times New Roman"/>
          <w:color w:val="000000"/>
          <w:sz w:val="32"/>
          <w:szCs w:val="32"/>
          <w:lang w:eastAsia="zh-CN"/>
        </w:rPr>
        <w:t>按照</w:t>
      </w:r>
      <w:r>
        <w:rPr>
          <w:rFonts w:hint="default" w:ascii="Times New Roman" w:hAnsi="Times New Roman" w:eastAsia="仿宋_GB2312" w:cs="Times New Roman"/>
          <w:sz w:val="32"/>
          <w:szCs w:val="32"/>
        </w:rPr>
        <w:t>《广东省跨部门综合监管事项清单》</w:t>
      </w:r>
      <w:r>
        <w:rPr>
          <w:rFonts w:hint="default" w:ascii="Times New Roman" w:hAnsi="Times New Roman" w:eastAsia="仿宋_GB2312" w:cs="Times New Roman"/>
          <w:sz w:val="32"/>
          <w:szCs w:val="32"/>
          <w:lang w:eastAsia="zh-CN"/>
        </w:rPr>
        <w:t>落实</w:t>
      </w:r>
      <w:r>
        <w:rPr>
          <w:rFonts w:hint="default" w:ascii="Times New Roman" w:hAnsi="Times New Roman" w:eastAsia="仿宋_GB2312" w:cs="Times New Roman"/>
          <w:color w:val="000000"/>
          <w:sz w:val="32"/>
          <w:szCs w:val="32"/>
          <w:lang w:eastAsia="zh-CN"/>
        </w:rPr>
        <w:t>“综合查一次”工作，强化同其他监管部门检查结果运用、共享、互认，不断探索</w:t>
      </w:r>
      <w:r>
        <w:rPr>
          <w:rFonts w:hint="default" w:ascii="Times New Roman" w:hAnsi="Times New Roman" w:eastAsia="仿宋_GB2312" w:cs="Times New Roman"/>
          <w:color w:val="000000"/>
          <w:sz w:val="32"/>
          <w:szCs w:val="32"/>
        </w:rPr>
        <w:t>联合抽查新模式。</w:t>
      </w:r>
    </w:p>
    <w:p w14:paraId="21622E3F">
      <w:pPr>
        <w:pStyle w:val="10"/>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b/>
          <w:bCs/>
          <w:kern w:val="2"/>
          <w:sz w:val="32"/>
          <w:szCs w:val="32"/>
          <w:lang w:eastAsia="zh-CN"/>
        </w:rPr>
      </w:pP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、重点</w:t>
      </w:r>
      <w:r>
        <w:rPr>
          <w:rFonts w:hint="default" w:ascii="Times New Roman" w:hAnsi="Times New Roman" w:eastAsia="仿宋_GB2312" w:cs="Times New Roman"/>
          <w:b/>
          <w:bCs/>
          <w:sz w:val="32"/>
          <w:szCs w:val="32"/>
          <w:lang w:eastAsia="zh-CN"/>
        </w:rPr>
        <w:t>任务</w:t>
      </w:r>
    </w:p>
    <w:p w14:paraId="5616CDD6">
      <w:pPr>
        <w:keepNext w:val="0"/>
        <w:keepLines w:val="0"/>
        <w:pageBreakBefore w:val="0"/>
        <w:kinsoku/>
        <w:wordWrap/>
        <w:overflowPunct/>
        <w:topLinePunct w:val="0"/>
        <w:autoSpaceDE/>
        <w:autoSpaceDN/>
        <w:bidi w:val="0"/>
        <w:adjustRightInd/>
        <w:snapToGrid/>
        <w:spacing w:line="600" w:lineRule="exact"/>
        <w:ind w:firstLine="570" w:firstLine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全面采取随机抽查方式。除投诉举报、上级部门转办交办、其他部门移送案件、突发环境事件、核安全检查、数据分析或监测发现问题线索等需要对具体被检查对象实施的针对性检查外，其他生态环境领域的计划性检查，包括日常监督管理检查、监督执法检查、专项检查和部门联合检查等活动，均采取随机抽查的方式。</w:t>
      </w:r>
    </w:p>
    <w:p w14:paraId="55C0B315">
      <w:pPr>
        <w:keepNext w:val="0"/>
        <w:keepLines w:val="0"/>
        <w:pageBreakBefore w:val="0"/>
        <w:kinsoku/>
        <w:wordWrap/>
        <w:overflowPunct/>
        <w:topLinePunct w:val="0"/>
        <w:autoSpaceDE/>
        <w:autoSpaceDN/>
        <w:bidi w:val="0"/>
        <w:adjustRightInd/>
        <w:snapToGrid/>
        <w:spacing w:line="600" w:lineRule="exact"/>
        <w:ind w:firstLine="570" w:firstLineChars="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各单位各</w:t>
      </w:r>
      <w:r>
        <w:rPr>
          <w:rFonts w:hint="default" w:ascii="Times New Roman" w:hAnsi="Times New Roman" w:eastAsia="仿宋_GB2312" w:cs="Times New Roman"/>
          <w:b w:val="0"/>
          <w:bCs w:val="0"/>
          <w:color w:val="000000"/>
          <w:kern w:val="2"/>
          <w:sz w:val="32"/>
          <w:szCs w:val="32"/>
          <w:vertAlign w:val="baseline"/>
          <w:lang w:val="en-US" w:eastAsia="zh-CN" w:bidi="ar-SA"/>
        </w:rPr>
        <w:t>有关科室</w:t>
      </w:r>
      <w:r>
        <w:rPr>
          <w:rFonts w:hint="default" w:ascii="Times New Roman" w:hAnsi="Times New Roman" w:eastAsia="仿宋_GB2312" w:cs="Times New Roman"/>
          <w:color w:val="000000"/>
          <w:sz w:val="32"/>
          <w:szCs w:val="32"/>
          <w:lang w:eastAsia="zh-CN"/>
        </w:rPr>
        <w:t>要根据《工作指引》《实施方案》</w:t>
      </w:r>
      <w:r>
        <w:rPr>
          <w:rFonts w:hint="default" w:ascii="Times New Roman" w:hAnsi="Times New Roman" w:eastAsia="仿宋_GB2312" w:cs="Times New Roman"/>
          <w:color w:val="000000"/>
          <w:sz w:val="32"/>
          <w:szCs w:val="32"/>
          <w:lang w:val="en-US" w:eastAsia="zh-CN"/>
        </w:rPr>
        <w:t>《清单第一版》《清单第二</w:t>
      </w:r>
      <w:r>
        <w:rPr>
          <w:rFonts w:hint="default" w:ascii="Times New Roman" w:hAnsi="Times New Roman" w:eastAsia="仿宋_GB2312" w:cs="Times New Roman"/>
          <w:color w:val="auto"/>
          <w:sz w:val="32"/>
          <w:szCs w:val="32"/>
          <w:lang w:val="en-US" w:eastAsia="zh-CN"/>
        </w:rPr>
        <w:t>版》</w:t>
      </w:r>
      <w:r>
        <w:rPr>
          <w:rFonts w:hint="default" w:ascii="Times New Roman" w:hAnsi="Times New Roman" w:eastAsia="仿宋_GB2312" w:cs="Times New Roman"/>
          <w:color w:val="auto"/>
          <w:sz w:val="32"/>
          <w:lang w:val="en-US" w:eastAsia="zh-CN"/>
        </w:rPr>
        <w:t>《清单第</w:t>
      </w:r>
      <w:r>
        <w:rPr>
          <w:rFonts w:hint="eastAsia" w:eastAsia="仿宋_GB2312" w:cs="Times New Roman"/>
          <w:color w:val="auto"/>
          <w:sz w:val="32"/>
          <w:lang w:val="en-US" w:eastAsia="zh-CN"/>
        </w:rPr>
        <w:t>三</w:t>
      </w:r>
      <w:r>
        <w:rPr>
          <w:rFonts w:hint="default" w:ascii="Times New Roman" w:hAnsi="Times New Roman" w:eastAsia="仿宋_GB2312" w:cs="Times New Roman"/>
          <w:color w:val="auto"/>
          <w:sz w:val="32"/>
          <w:lang w:val="en-US" w:eastAsia="zh-CN"/>
        </w:rPr>
        <w:t>版》</w:t>
      </w:r>
      <w:r>
        <w:rPr>
          <w:rFonts w:hint="default" w:ascii="Times New Roman" w:hAnsi="Times New Roman" w:eastAsia="仿宋_GB2312" w:cs="Times New Roman"/>
          <w:color w:val="auto"/>
          <w:sz w:val="32"/>
          <w:szCs w:val="32"/>
          <w:lang w:val="en-US" w:eastAsia="zh-CN"/>
        </w:rPr>
        <w:t>的相关要求</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结合</w:t>
      </w:r>
      <w:r>
        <w:rPr>
          <w:rFonts w:hint="eastAsia" w:eastAsia="仿宋_GB2312" w:cs="Times New Roman"/>
          <w:color w:val="auto"/>
          <w:sz w:val="32"/>
          <w:szCs w:val="32"/>
          <w:lang w:val="en-US" w:eastAsia="zh-CN"/>
        </w:rPr>
        <w:t>各自</w:t>
      </w:r>
      <w:r>
        <w:rPr>
          <w:rFonts w:hint="default" w:ascii="Times New Roman" w:hAnsi="Times New Roman" w:eastAsia="仿宋_GB2312" w:cs="Times New Roman"/>
          <w:color w:val="auto"/>
          <w:sz w:val="32"/>
          <w:szCs w:val="32"/>
          <w:lang w:eastAsia="zh-CN"/>
        </w:rPr>
        <w:t>的工作职能，</w:t>
      </w:r>
      <w:r>
        <w:rPr>
          <w:rFonts w:hint="default" w:ascii="Times New Roman" w:hAnsi="Times New Roman" w:eastAsia="仿宋_GB2312" w:cs="Times New Roman"/>
          <w:color w:val="auto"/>
          <w:sz w:val="32"/>
          <w:szCs w:val="32"/>
        </w:rPr>
        <w:t>对被抽查对象</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生态环境保护措施落实情况、污染防治设施运行情况、一企一档建立完成情况</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排污许可制度落实及证后执行情况、固体废物及危险废物管理情况、</w:t>
      </w:r>
      <w:r>
        <w:rPr>
          <w:rFonts w:hint="default" w:eastAsia="仿宋_GB2312"/>
          <w:color w:val="auto"/>
          <w:sz w:val="32"/>
          <w:szCs w:val="32"/>
        </w:rPr>
        <w:t>入河排污口规范化设置</w:t>
      </w:r>
      <w:r>
        <w:rPr>
          <w:rFonts w:hint="default" w:eastAsia="仿宋_GB2312"/>
          <w:color w:val="auto"/>
          <w:sz w:val="32"/>
          <w:szCs w:val="32"/>
          <w:lang w:eastAsia="zh-CN"/>
        </w:rPr>
        <w:t>情况、</w:t>
      </w:r>
      <w:r>
        <w:rPr>
          <w:rFonts w:hint="default" w:ascii="Times New Roman" w:hAnsi="Times New Roman" w:eastAsia="仿宋_GB2312" w:cs="Times New Roman"/>
          <w:color w:val="auto"/>
          <w:sz w:val="32"/>
          <w:szCs w:val="32"/>
          <w:lang w:eastAsia="zh-CN"/>
        </w:rPr>
        <w:t>入海排污口责任主体污染防治治污的措施和设施情况、</w:t>
      </w:r>
      <w:r>
        <w:rPr>
          <w:rFonts w:hint="default" w:eastAsia="仿宋_GB2312"/>
          <w:color w:val="auto"/>
          <w:sz w:val="32"/>
          <w:szCs w:val="32"/>
        </w:rPr>
        <w:t>新化学物质相关单位</w:t>
      </w:r>
      <w:r>
        <w:rPr>
          <w:rFonts w:hint="default" w:eastAsia="仿宋_GB2312"/>
          <w:color w:val="auto"/>
          <w:sz w:val="32"/>
          <w:szCs w:val="32"/>
          <w:lang w:eastAsia="zh-CN"/>
        </w:rPr>
        <w:t>使用活动情况、</w:t>
      </w:r>
      <w:r>
        <w:rPr>
          <w:rFonts w:hint="default" w:ascii="Times New Roman" w:hAnsi="Times New Roman" w:eastAsia="仿宋_GB2312" w:cs="Times New Roman"/>
          <w:color w:val="auto"/>
          <w:sz w:val="32"/>
          <w:szCs w:val="32"/>
          <w:lang w:eastAsia="zh-CN"/>
        </w:rPr>
        <w:t>土壤污染重点监管单位土壤污染防治义务落实情况、</w:t>
      </w:r>
      <w:r>
        <w:rPr>
          <w:rFonts w:hint="default" w:ascii="Times New Roman" w:hAnsi="Times New Roman" w:eastAsia="仿宋_GB2312" w:cs="Times New Roman"/>
          <w:color w:val="auto"/>
          <w:sz w:val="32"/>
          <w:szCs w:val="32"/>
        </w:rPr>
        <w:t>生态</w:t>
      </w:r>
      <w:r>
        <w:rPr>
          <w:rFonts w:hint="default" w:ascii="Times New Roman" w:hAnsi="Times New Roman" w:eastAsia="仿宋_GB2312" w:cs="Times New Roman"/>
          <w:color w:val="000000"/>
          <w:sz w:val="32"/>
          <w:szCs w:val="32"/>
        </w:rPr>
        <w:t>环境监测机构</w:t>
      </w:r>
      <w:r>
        <w:rPr>
          <w:rFonts w:hint="default" w:ascii="Times New Roman" w:hAnsi="Times New Roman" w:eastAsia="仿宋_GB2312" w:cs="Times New Roman"/>
          <w:color w:val="000000"/>
          <w:sz w:val="32"/>
          <w:szCs w:val="32"/>
          <w:lang w:eastAsia="zh-CN"/>
        </w:rPr>
        <w:t>数据质量情况、</w:t>
      </w:r>
      <w:r>
        <w:rPr>
          <w:rFonts w:hint="default" w:ascii="Times New Roman" w:hAnsi="Times New Roman" w:eastAsia="仿宋_GB2312" w:cs="Times New Roman"/>
          <w:color w:val="000000"/>
          <w:sz w:val="32"/>
          <w:szCs w:val="32"/>
        </w:rPr>
        <w:t>建设项目“三同时”</w:t>
      </w:r>
      <w:r>
        <w:rPr>
          <w:rFonts w:hint="default" w:ascii="Times New Roman" w:hAnsi="Times New Roman" w:eastAsia="仿宋_GB2312" w:cs="Times New Roman"/>
          <w:color w:val="000000"/>
          <w:sz w:val="32"/>
          <w:szCs w:val="32"/>
          <w:lang w:eastAsia="zh-CN"/>
        </w:rPr>
        <w:t>和竣工自主验收</w:t>
      </w:r>
      <w:r>
        <w:rPr>
          <w:rFonts w:hint="default" w:ascii="Times New Roman" w:hAnsi="Times New Roman" w:eastAsia="仿宋_GB2312" w:cs="Times New Roman"/>
          <w:color w:val="000000"/>
          <w:sz w:val="32"/>
          <w:szCs w:val="32"/>
        </w:rPr>
        <w:t>检查</w:t>
      </w:r>
      <w:r>
        <w:rPr>
          <w:rFonts w:hint="default" w:ascii="Times New Roman" w:hAnsi="Times New Roman" w:eastAsia="仿宋_GB2312" w:cs="Times New Roman"/>
          <w:color w:val="000000"/>
          <w:sz w:val="32"/>
          <w:szCs w:val="32"/>
          <w:lang w:eastAsia="zh-CN"/>
        </w:rPr>
        <w:t>等事项</w:t>
      </w:r>
      <w:r>
        <w:rPr>
          <w:rFonts w:hint="default" w:ascii="Times New Roman" w:hAnsi="Times New Roman" w:eastAsia="仿宋_GB2312" w:cs="Times New Roman"/>
          <w:color w:val="000000"/>
          <w:sz w:val="32"/>
          <w:szCs w:val="32"/>
        </w:rPr>
        <w:t>，均应采取随机抽查的方式。</w:t>
      </w:r>
    </w:p>
    <w:p w14:paraId="7390F036">
      <w:pPr>
        <w:pStyle w:val="2"/>
        <w:keepNext w:val="0"/>
        <w:keepLines w:val="0"/>
        <w:pageBreakBefore w:val="0"/>
        <w:kinsoku/>
        <w:wordWrap/>
        <w:overflowPunct/>
        <w:topLinePunct w:val="0"/>
        <w:autoSpaceDN/>
        <w:bidi w:val="0"/>
        <w:spacing w:line="600" w:lineRule="exact"/>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（二）动态完善随机抽查“两库”。</w:t>
      </w:r>
    </w:p>
    <w:p w14:paraId="691CE594">
      <w:pPr>
        <w:keepNext w:val="0"/>
        <w:keepLines w:val="0"/>
        <w:pageBreakBefore w:val="0"/>
        <w:kinsoku/>
        <w:wordWrap/>
        <w:overflowPunct/>
        <w:topLinePunct w:val="0"/>
        <w:autoSpaceDE/>
        <w:autoSpaceDN/>
        <w:bidi w:val="0"/>
        <w:adjustRightInd/>
        <w:snapToGrid/>
        <w:spacing w:line="600" w:lineRule="exact"/>
        <w:ind w:firstLine="570" w:firstLineChars="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严格按照我局印发的《关于进一步做好“双随机、一公开”监管工作的通知》《关于推进使用广东省“双随机、一公开”综合监管平台组织开展随机抽查工作的通知》等文件的要求，根据我局制定的《汕头市生态环境局</w:t>
      </w:r>
      <w:r>
        <w:rPr>
          <w:rFonts w:hint="default" w:ascii="Times New Roman" w:hAnsi="Times New Roman" w:eastAsia="仿宋_GB2312" w:cs="Times New Roman"/>
          <w:color w:val="000000"/>
          <w:sz w:val="32"/>
          <w:szCs w:val="32"/>
          <w:lang w:val="en-US" w:eastAsia="zh-CN"/>
        </w:rPr>
        <w:t>202</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eastAsia="仿宋_GB2312" w:cs="Times New Roman"/>
          <w:color w:val="000000"/>
          <w:sz w:val="32"/>
          <w:szCs w:val="32"/>
          <w:lang w:eastAsia="zh-CN"/>
        </w:rPr>
        <w:t>环境领域通用部门随机抽查事项清单及检查工作计划》《汕头市生态环境局202</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年生态环境领域通用部门联合抽查事项清单及检查工作计划》（详见附件），结合</w:t>
      </w:r>
      <w:r>
        <w:rPr>
          <w:rFonts w:hint="default" w:ascii="Times New Roman" w:hAnsi="Times New Roman" w:eastAsia="仿宋_GB2312" w:cs="Times New Roman"/>
          <w:color w:val="000000"/>
          <w:sz w:val="32"/>
          <w:szCs w:val="32"/>
          <w:vertAlign w:val="baseline"/>
          <w:lang w:val="en-US" w:eastAsia="zh-CN"/>
        </w:rPr>
        <w:t>各单位各部门职能和工作计划</w:t>
      </w:r>
      <w:r>
        <w:rPr>
          <w:rFonts w:hint="default" w:ascii="Times New Roman" w:hAnsi="Times New Roman" w:eastAsia="仿宋_GB2312" w:cs="Times New Roman"/>
          <w:color w:val="000000"/>
          <w:sz w:val="32"/>
          <w:szCs w:val="32"/>
          <w:lang w:eastAsia="zh-CN"/>
        </w:rPr>
        <w:t>，积极完善在广东省生态环境量化监管平台（以下简称“量化平台”）、广东省“双随机、一公开”监管综合平台（以下简称“监管平台”）的检查对象名录库、检查人员名录库，及时完成执法组与检查对象之间的关联。</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建立健全检查人员名录库。</w:t>
      </w:r>
      <w:r>
        <w:rPr>
          <w:rFonts w:hint="default" w:ascii="Times New Roman" w:hAnsi="Times New Roman" w:eastAsia="仿宋_GB2312" w:cs="Times New Roman"/>
          <w:color w:val="000000"/>
          <w:sz w:val="32"/>
          <w:szCs w:val="32"/>
          <w:vertAlign w:val="baseline"/>
          <w:lang w:val="en-US" w:eastAsia="zh-CN"/>
        </w:rPr>
        <w:t>市生态环境执法局要牵头</w:t>
      </w:r>
      <w:r>
        <w:rPr>
          <w:rFonts w:hint="default" w:ascii="Times New Roman" w:hAnsi="Times New Roman" w:eastAsia="仿宋_GB2312" w:cs="Times New Roman"/>
          <w:color w:val="000000"/>
          <w:sz w:val="32"/>
          <w:szCs w:val="32"/>
          <w:lang w:eastAsia="zh-CN"/>
        </w:rPr>
        <w:t>建立健全检查人员名录库，原则上具有行政执法资格的工作人员应全部纳入。结合实际情况，可以将参与日常环境监管的辅助人员、专家人员也纳入。检查人员名录库采取标识化管理，按所属业务条线、业务专长等进行分类标注，动态更新人员岗位变动情况。</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动态完善检查对象名录库。</w:t>
      </w:r>
      <w:r>
        <w:rPr>
          <w:rFonts w:hint="default" w:ascii="Times New Roman" w:hAnsi="Times New Roman" w:eastAsia="仿宋_GB2312" w:cs="Times New Roman"/>
          <w:color w:val="000000"/>
          <w:sz w:val="32"/>
          <w:szCs w:val="32"/>
          <w:vertAlign w:val="baseline"/>
          <w:lang w:val="en-US" w:eastAsia="zh-CN"/>
        </w:rPr>
        <w:t>市生态环境执法局要牵头</w:t>
      </w:r>
      <w:r>
        <w:rPr>
          <w:rFonts w:hint="default" w:ascii="Times New Roman" w:hAnsi="Times New Roman" w:eastAsia="仿宋_GB2312" w:cs="Times New Roman"/>
          <w:color w:val="000000"/>
          <w:sz w:val="32"/>
          <w:szCs w:val="32"/>
          <w:lang w:eastAsia="zh-CN"/>
        </w:rPr>
        <w:t>根据行政检查、行政执法职责，以排污许可管理信息为基础，结合环境监管、跨部门联合抽查检查需要，建立健全“量化平台”“监管平台”检查对象名录库，对被检查对象的存续变动、停工停产等信息进行修改和补充，实行动态管理</w:t>
      </w:r>
      <w:r>
        <w:rPr>
          <w:rFonts w:hint="default" w:ascii="Times New Roman" w:hAnsi="Times New Roman" w:eastAsia="仿宋_GB2312" w:cs="Times New Roman"/>
          <w:color w:val="000000"/>
          <w:sz w:val="32"/>
          <w:szCs w:val="32"/>
          <w:lang w:val="en-US" w:eastAsia="zh-CN"/>
        </w:rPr>
        <w:t>。对需要联合生态环境系统外的其他监管部门开展联合抽查检查的，</w:t>
      </w:r>
      <w:r>
        <w:rPr>
          <w:rFonts w:hint="default" w:ascii="Times New Roman" w:hAnsi="Times New Roman" w:eastAsia="仿宋_GB2312" w:cs="Times New Roman"/>
          <w:color w:val="000000"/>
          <w:sz w:val="32"/>
          <w:szCs w:val="32"/>
          <w:lang w:eastAsia="zh-CN"/>
        </w:rPr>
        <w:t>要及时与联合部门沟通，通过“监管平台”建立联合抽查的检查对象名单和检查人员名单。</w:t>
      </w:r>
      <w:r>
        <w:rPr>
          <w:rFonts w:hint="default" w:ascii="Times New Roman" w:hAnsi="Times New Roman" w:eastAsia="仿宋_GB2312" w:cs="Times New Roman"/>
          <w:color w:val="000000"/>
          <w:sz w:val="32"/>
          <w:szCs w:val="32"/>
          <w:lang w:val="en-US" w:eastAsia="zh-CN"/>
        </w:rPr>
        <w:t xml:space="preserve"> </w:t>
      </w:r>
    </w:p>
    <w:p w14:paraId="43663D15">
      <w:pPr>
        <w:keepNext w:val="0"/>
        <w:keepLines w:val="0"/>
        <w:pageBreakBefore w:val="0"/>
        <w:numPr>
          <w:ilvl w:val="0"/>
          <w:numId w:val="1"/>
        </w:numPr>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加强重点行业企业执法检查力度。结合日常检查、专项检查、在线监控、机动车排放检验等执法检查，聚焦重点流域、重点区域、重污染行业开展生态环境执法“一月一专项”行动，将造纸、印染、电镀行业、燃用高污染燃料、固废危废、挥发性有机物VOCs、NOx重点排放源等污染源，以及排污许可证证后管理、在线监控现场端的执法检查、自然保护地、饮用水源保护区专项检查、生态环境监测机构、机动车排放检验机构等纳入“双随机、一公开”检查的重要内容，进一步加强对重点流域、重点行业企业执法检查力度，严厉打击禁燃区内违法燃用高污染燃料、违反固废法及无证排污、超标排污、未按证排污、数据造假等实体违法和恶意违法排污行为。</w:t>
      </w:r>
    </w:p>
    <w:p w14:paraId="4FBE5984">
      <w:pPr>
        <w:keepNext w:val="0"/>
        <w:keepLines w:val="0"/>
        <w:pageBreakBefore w:val="0"/>
        <w:numPr>
          <w:ilvl w:val="0"/>
          <w:numId w:val="0"/>
        </w:numPr>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加强科技执法力度，深化科技手段应用。充分利用无人机巡查、在线监控、视频监控、用电监控、大数据分析等科技手段开展非现场检查，推行远程监管、移动监管、预警防控等非现场监管方式。通过线上检查和大数据分析，深度挖掘平台自动监控数据效能，发挥新技术自动监测设备的溯源作用，强化运用科技手段，实现违法行为智能管控，提高监管执法针对性、科学性、时效性，推进靶向精准执法，提升“互联网+监管”水平和执法效能。</w:t>
      </w:r>
    </w:p>
    <w:p w14:paraId="00A0FBD1">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加强监管与信用风险分级分类有效衔接。积极推进“双随机、一公开”监管与企业信用风险分级分类深度融合，不断提升随机抽查的靶向性、精准性，充分利用信息化手段，强化企业信用风险监测预警，推动监管关口前移。</w:t>
      </w:r>
    </w:p>
    <w:p w14:paraId="2657B3E6">
      <w:pPr>
        <w:keepNext w:val="0"/>
        <w:keepLines w:val="0"/>
        <w:widowControl/>
        <w:suppressLineNumbers w:val="0"/>
        <w:jc w:val="left"/>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（六）规范</w:t>
      </w:r>
      <w:r>
        <w:rPr>
          <w:rFonts w:hint="eastAsia" w:eastAsia="仿宋_GB2312" w:cs="Times New Roman"/>
          <w:kern w:val="2"/>
          <w:sz w:val="32"/>
          <w:szCs w:val="32"/>
          <w:lang w:val="en-US" w:eastAsia="zh-CN" w:bidi="ar-SA"/>
        </w:rPr>
        <w:t>“汕头粤执法平台”</w:t>
      </w:r>
      <w:r>
        <w:rPr>
          <w:rFonts w:hint="default" w:ascii="Times New Roman" w:hAnsi="Times New Roman" w:eastAsia="仿宋_GB2312" w:cs="Times New Roman"/>
          <w:kern w:val="2"/>
          <w:sz w:val="32"/>
          <w:szCs w:val="32"/>
          <w:lang w:val="en-US" w:eastAsia="zh-CN" w:bidi="ar-SA"/>
        </w:rPr>
        <w:t>“量化平台”“监管平台”应用。严格按照《关于推进使用广东省“双随机、一公开”综合监管平台组织开展随机抽查工作的通知》《关于进一步做好省生态环境移动执</w:t>
      </w:r>
      <w:r>
        <w:rPr>
          <w:rFonts w:hint="default" w:ascii="Times New Roman" w:hAnsi="Times New Roman" w:eastAsia="仿宋_GB2312" w:cs="Times New Roman"/>
          <w:color w:val="auto"/>
          <w:kern w:val="2"/>
          <w:sz w:val="32"/>
          <w:szCs w:val="32"/>
          <w:lang w:val="en-US" w:eastAsia="zh-CN" w:bidi="ar-SA"/>
        </w:rPr>
        <w:t>法监管平台应用的通知》</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关于推进“亮码入企”上线应用的通知</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等文件的要求，学习掌握</w:t>
      </w:r>
      <w:r>
        <w:rPr>
          <w:rFonts w:hint="eastAsia" w:eastAsia="仿宋_GB2312" w:cs="Times New Roman"/>
          <w:color w:val="auto"/>
          <w:kern w:val="2"/>
          <w:sz w:val="32"/>
          <w:szCs w:val="32"/>
          <w:lang w:val="en-US" w:eastAsia="zh-CN" w:bidi="ar-SA"/>
        </w:rPr>
        <w:t>并按要求使用</w:t>
      </w:r>
      <w:r>
        <w:rPr>
          <w:rFonts w:hint="default"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汕头</w:t>
      </w:r>
      <w:r>
        <w:rPr>
          <w:rFonts w:hint="default" w:ascii="Times New Roman" w:hAnsi="Times New Roman" w:eastAsia="仿宋_GB2312" w:cs="Times New Roman"/>
          <w:color w:val="auto"/>
          <w:kern w:val="2"/>
          <w:sz w:val="32"/>
          <w:szCs w:val="32"/>
          <w:lang w:val="en-US" w:eastAsia="zh-CN" w:bidi="ar-SA"/>
        </w:rPr>
        <w:t>粤执法平台”有关“亮码入企”</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生态环境移动执法系统APP操作流程，使用“</w:t>
      </w:r>
      <w:r>
        <w:rPr>
          <w:rFonts w:hint="eastAsia" w:eastAsia="仿宋_GB2312" w:cs="Times New Roman"/>
          <w:color w:val="auto"/>
          <w:kern w:val="2"/>
          <w:sz w:val="32"/>
          <w:szCs w:val="32"/>
          <w:lang w:val="en-US" w:eastAsia="zh-CN" w:bidi="ar-SA"/>
        </w:rPr>
        <w:t>汕头</w:t>
      </w:r>
      <w:r>
        <w:rPr>
          <w:rFonts w:hint="default" w:ascii="Times New Roman" w:hAnsi="Times New Roman" w:eastAsia="仿宋_GB2312" w:cs="Times New Roman"/>
          <w:color w:val="auto"/>
          <w:kern w:val="2"/>
          <w:sz w:val="32"/>
          <w:szCs w:val="32"/>
          <w:lang w:val="en-US" w:eastAsia="zh-CN" w:bidi="ar-SA"/>
        </w:rPr>
        <w:t>粤执法平台”</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“量化平台”“监管平台”开展</w:t>
      </w:r>
      <w:r>
        <w:rPr>
          <w:rFonts w:hint="eastAsia" w:eastAsia="仿宋_GB2312" w:cs="Times New Roman"/>
          <w:color w:val="auto"/>
          <w:kern w:val="2"/>
          <w:sz w:val="32"/>
          <w:szCs w:val="32"/>
          <w:lang w:val="en-US" w:eastAsia="zh-CN" w:bidi="ar-SA"/>
        </w:rPr>
        <w:t>涉企</w:t>
      </w:r>
      <w:r>
        <w:rPr>
          <w:rFonts w:hint="default" w:ascii="Times New Roman" w:hAnsi="Times New Roman" w:eastAsia="仿宋_GB2312" w:cs="Times New Roman"/>
          <w:color w:val="auto"/>
          <w:kern w:val="2"/>
          <w:sz w:val="32"/>
          <w:szCs w:val="32"/>
          <w:lang w:val="en-US" w:eastAsia="zh-CN" w:bidi="ar-SA"/>
        </w:rPr>
        <w:t>行政检查</w:t>
      </w:r>
      <w:r>
        <w:rPr>
          <w:rFonts w:hint="eastAsia" w:ascii="Times New Roman" w:hAnsi="Times New Roman" w:eastAsia="仿宋_GB2312" w:cs="Times New Roman"/>
          <w:color w:val="auto"/>
          <w:kern w:val="2"/>
          <w:sz w:val="32"/>
          <w:szCs w:val="32"/>
          <w:lang w:val="en-US" w:eastAsia="zh-CN" w:bidi="ar-SA"/>
        </w:rPr>
        <w:t>。</w:t>
      </w:r>
    </w:p>
    <w:p w14:paraId="442393FC">
      <w:pPr>
        <w:keepNext w:val="0"/>
        <w:keepLines w:val="0"/>
        <w:pageBreakBefore w:val="0"/>
        <w:kinsoku/>
        <w:wordWrap/>
        <w:overflowPunct/>
        <w:topLinePunct w:val="0"/>
        <w:autoSpaceDE w:val="0"/>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、工作</w:t>
      </w:r>
      <w:r>
        <w:rPr>
          <w:rFonts w:hint="default" w:ascii="Times New Roman" w:hAnsi="Times New Roman" w:eastAsia="仿宋_GB2312" w:cs="Times New Roman"/>
          <w:b/>
          <w:bCs/>
          <w:sz w:val="32"/>
          <w:szCs w:val="32"/>
          <w:lang w:eastAsia="zh-CN"/>
        </w:rPr>
        <w:t>内容</w:t>
      </w:r>
    </w:p>
    <w:p w14:paraId="4F1B352F">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（一）明确抽查任务分工</w:t>
      </w:r>
    </w:p>
    <w:p w14:paraId="3E45680B">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根据省厅的工作部署，</w:t>
      </w:r>
      <w:r>
        <w:rPr>
          <w:rFonts w:hint="default" w:ascii="Times New Roman" w:hAnsi="Times New Roman" w:eastAsia="仿宋_GB2312" w:cs="Times New Roman"/>
          <w:b w:val="0"/>
          <w:bCs w:val="0"/>
          <w:kern w:val="2"/>
          <w:sz w:val="32"/>
          <w:szCs w:val="32"/>
          <w:vertAlign w:val="baseline"/>
          <w:lang w:val="en-US" w:eastAsia="zh-CN" w:bidi="ar-SA"/>
        </w:rPr>
        <w:t>结合本单位有关科室的行政检查职能</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color w:val="auto"/>
          <w:sz w:val="32"/>
          <w:szCs w:val="32"/>
          <w:lang w:eastAsia="zh-CN"/>
        </w:rPr>
        <w:t>照</w:t>
      </w:r>
      <w:r>
        <w:rPr>
          <w:rFonts w:hint="eastAsia" w:ascii="Times New Roman" w:hAnsi="Times New Roman" w:eastAsia="仿宋_GB2312" w:cs="Times New Roman"/>
          <w:color w:val="auto"/>
          <w:sz w:val="32"/>
          <w:lang w:val="en-US" w:eastAsia="zh-CN"/>
        </w:rPr>
        <w:t>《汕头市生态环境系统涉企行政检查“综合查一次”工作制度》《汕头市生态环境领域2026年行政检查计划》</w:t>
      </w:r>
      <w:r>
        <w:rPr>
          <w:rFonts w:hint="eastAsia" w:eastAsia="仿宋_GB2312" w:cs="Times New Roman"/>
          <w:color w:val="auto"/>
          <w:sz w:val="32"/>
          <w:szCs w:val="32"/>
          <w:lang w:eastAsia="zh-CN"/>
        </w:rPr>
        <w:t>以及</w:t>
      </w:r>
      <w:r>
        <w:rPr>
          <w:rFonts w:hint="default" w:ascii="Times New Roman" w:hAnsi="Times New Roman" w:eastAsia="仿宋_GB2312" w:cs="Times New Roman"/>
          <w:i w:val="0"/>
          <w:iCs w:val="0"/>
          <w:caps w:val="0"/>
          <w:color w:val="auto"/>
          <w:spacing w:val="0"/>
          <w:kern w:val="2"/>
          <w:sz w:val="32"/>
          <w:szCs w:val="24"/>
          <w:shd w:val="clear" w:color="auto" w:fill="auto"/>
          <w:lang w:val="en-US" w:eastAsia="zh-CN" w:bidi="ar"/>
        </w:rPr>
        <w:t>《</w:t>
      </w:r>
      <w:r>
        <w:rPr>
          <w:rFonts w:hint="default" w:eastAsia="仿宋_GB2312" w:cs="Times New Roman"/>
          <w:i w:val="0"/>
          <w:iCs w:val="0"/>
          <w:caps w:val="0"/>
          <w:color w:val="auto"/>
          <w:spacing w:val="0"/>
          <w:kern w:val="2"/>
          <w:sz w:val="32"/>
          <w:szCs w:val="24"/>
          <w:shd w:val="clear" w:color="auto" w:fill="auto"/>
          <w:lang w:val="en-US" w:eastAsia="zh-CN" w:bidi="ar"/>
        </w:rPr>
        <w:t>汕头市司法局</w:t>
      </w:r>
      <w:r>
        <w:rPr>
          <w:rFonts w:hint="default" w:ascii="Times New Roman" w:hAnsi="Times New Roman" w:eastAsia="仿宋_GB2312" w:cs="Times New Roman"/>
          <w:i w:val="0"/>
          <w:iCs w:val="0"/>
          <w:caps w:val="0"/>
          <w:color w:val="auto"/>
          <w:spacing w:val="0"/>
          <w:kern w:val="2"/>
          <w:sz w:val="32"/>
          <w:szCs w:val="24"/>
          <w:shd w:val="clear" w:color="auto" w:fill="auto"/>
          <w:lang w:val="en-US" w:eastAsia="zh-CN" w:bidi="ar"/>
        </w:rPr>
        <w:t>关于全面推行涉企行政检查“亮码入企”工作的通知》</w:t>
      </w:r>
      <w:r>
        <w:rPr>
          <w:rFonts w:hint="default" w:ascii="Times New Roman" w:hAnsi="Times New Roman" w:eastAsia="仿宋_GB2312" w:cs="Times New Roman"/>
          <w:color w:val="auto"/>
          <w:sz w:val="32"/>
          <w:szCs w:val="32"/>
          <w:lang w:eastAsia="zh-CN"/>
        </w:rPr>
        <w:t>，明确</w:t>
      </w:r>
      <w:r>
        <w:rPr>
          <w:rFonts w:hint="default" w:ascii="Times New Roman" w:hAnsi="Times New Roman" w:eastAsia="仿宋_GB2312" w:cs="Times New Roman"/>
          <w:sz w:val="32"/>
          <w:szCs w:val="32"/>
          <w:lang w:eastAsia="zh-CN"/>
        </w:rPr>
        <w:t>工作任务分工，协同配合，有序高效推进我局</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监管工作。</w:t>
      </w:r>
    </w:p>
    <w:p w14:paraId="14658EC2">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）制定抽查工作计划</w:t>
      </w:r>
    </w:p>
    <w:p w14:paraId="0DE77F44">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color w:val="000000"/>
          <w:sz w:val="32"/>
          <w:szCs w:val="32"/>
          <w:lang w:eastAsia="zh-CN"/>
        </w:rPr>
        <w:t>工作指引</w:t>
      </w:r>
      <w:r>
        <w:rPr>
          <w:rFonts w:hint="default" w:ascii="Times New Roman" w:hAnsi="Times New Roman" w:eastAsia="仿宋_GB2312" w:cs="Times New Roman"/>
          <w:sz w:val="32"/>
          <w:szCs w:val="32"/>
          <w:lang w:eastAsia="zh-CN"/>
        </w:rPr>
        <w:t>》《实施方案》，以及我局制定的抽查事项清单和工作计划的相关要求，制定本单位本科室的年度</w:t>
      </w:r>
      <w:r>
        <w:rPr>
          <w:rFonts w:hint="default" w:ascii="Times New Roman" w:hAnsi="Times New Roman" w:eastAsia="仿宋_GB2312" w:cs="Times New Roman"/>
          <w:sz w:val="32"/>
          <w:szCs w:val="32"/>
        </w:rPr>
        <w:t>“双随机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一公开”</w:t>
      </w:r>
      <w:r>
        <w:rPr>
          <w:rFonts w:hint="default" w:ascii="Times New Roman" w:hAnsi="Times New Roman" w:eastAsia="仿宋_GB2312" w:cs="Times New Roman"/>
          <w:sz w:val="32"/>
          <w:szCs w:val="32"/>
          <w:lang w:eastAsia="zh-CN"/>
        </w:rPr>
        <w:t>监管</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计划并实</w:t>
      </w:r>
      <w:r>
        <w:rPr>
          <w:rFonts w:hint="default" w:ascii="Times New Roman" w:hAnsi="Times New Roman" w:eastAsia="仿宋_GB2312" w:cs="Times New Roman"/>
          <w:color w:val="auto"/>
          <w:sz w:val="32"/>
          <w:szCs w:val="32"/>
          <w:lang w:eastAsia="zh-CN"/>
        </w:rPr>
        <w:t>施。</w:t>
      </w:r>
      <w:r>
        <w:rPr>
          <w:rFonts w:hint="eastAsia" w:eastAsia="仿宋_GB2312" w:cs="Times New Roman"/>
          <w:color w:val="auto"/>
          <w:sz w:val="32"/>
          <w:szCs w:val="32"/>
          <w:lang w:eastAsia="zh-CN"/>
        </w:rPr>
        <w:t>请</w:t>
      </w:r>
      <w:r>
        <w:rPr>
          <w:rFonts w:hint="default" w:ascii="Times New Roman" w:hAnsi="Times New Roman" w:eastAsia="仿宋_GB2312" w:cs="Times New Roman"/>
          <w:color w:val="auto"/>
          <w:sz w:val="32"/>
          <w:szCs w:val="32"/>
          <w:lang w:eastAsia="zh-CN"/>
        </w:rPr>
        <w:t>各</w:t>
      </w:r>
      <w:r>
        <w:rPr>
          <w:rFonts w:hint="eastAsia" w:eastAsia="仿宋_GB2312" w:cs="Times New Roman"/>
          <w:color w:val="auto"/>
          <w:sz w:val="32"/>
          <w:szCs w:val="32"/>
          <w:lang w:eastAsia="zh-CN"/>
        </w:rPr>
        <w:t>分局</w:t>
      </w:r>
      <w:r>
        <w:rPr>
          <w:rFonts w:hint="default" w:ascii="Times New Roman" w:hAnsi="Times New Roman" w:eastAsia="仿宋_GB2312" w:cs="Times New Roman"/>
          <w:color w:val="auto"/>
          <w:sz w:val="32"/>
          <w:szCs w:val="32"/>
          <w:lang w:eastAsia="zh-CN"/>
        </w:rPr>
        <w:t>于</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日前</w:t>
      </w:r>
      <w:r>
        <w:rPr>
          <w:rFonts w:hint="default" w:ascii="Times New Roman" w:hAnsi="Times New Roman" w:eastAsia="仿宋_GB2312" w:cs="Times New Roman"/>
          <w:color w:val="000000"/>
          <w:sz w:val="32"/>
          <w:szCs w:val="32"/>
          <w:lang w:val="en-US" w:eastAsia="zh-CN"/>
        </w:rPr>
        <w:t>将本单位的</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“双随机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一公开”</w:t>
      </w:r>
      <w:r>
        <w:rPr>
          <w:rFonts w:hint="default" w:ascii="Times New Roman" w:hAnsi="Times New Roman" w:eastAsia="仿宋_GB2312" w:cs="Times New Roman"/>
          <w:sz w:val="32"/>
          <w:szCs w:val="32"/>
          <w:lang w:eastAsia="zh-CN"/>
        </w:rPr>
        <w:t>监管工作计划报送我局。</w:t>
      </w:r>
    </w:p>
    <w:p w14:paraId="48216807">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落实日常抽查检查工作</w:t>
      </w:r>
    </w:p>
    <w:p w14:paraId="3059D099">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1、完善企业信息标签设置。</w:t>
      </w:r>
      <w:r>
        <w:rPr>
          <w:rFonts w:hint="default" w:ascii="Times New Roman" w:hAnsi="Times New Roman" w:eastAsia="仿宋_GB2312" w:cs="Times New Roman"/>
          <w:sz w:val="32"/>
          <w:szCs w:val="32"/>
        </w:rPr>
        <w:t>根据《汕头市202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环境监管</w:t>
      </w:r>
      <w:r>
        <w:rPr>
          <w:rFonts w:hint="default" w:ascii="Times New Roman" w:hAnsi="Times New Roman" w:eastAsia="仿宋_GB2312" w:cs="Times New Roman"/>
          <w:sz w:val="32"/>
          <w:szCs w:val="32"/>
        </w:rPr>
        <w:t>重点单位名录》</w:t>
      </w:r>
      <w:r>
        <w:rPr>
          <w:rFonts w:hint="default" w:ascii="Times New Roman" w:hAnsi="Times New Roman" w:eastAsia="仿宋_GB2312" w:cs="Times New Roman"/>
          <w:sz w:val="32"/>
          <w:szCs w:val="32"/>
          <w:lang w:eastAsia="zh-CN"/>
        </w:rPr>
        <w:t>《汕头市202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年生态环境监督执法正面清单企业名单》等文件，</w:t>
      </w:r>
      <w:r>
        <w:rPr>
          <w:rFonts w:hint="default" w:ascii="Times New Roman" w:hAnsi="Times New Roman" w:eastAsia="仿宋_GB2312" w:cs="Times New Roman"/>
          <w:kern w:val="2"/>
          <w:sz w:val="32"/>
          <w:szCs w:val="32"/>
          <w:lang w:val="en-US" w:eastAsia="zh-CN" w:bidi="ar-SA"/>
        </w:rPr>
        <w:t>及时更新完善“量化平台” 信息库中重点监管对象、一般监管对象、特殊监管对象、建设项目、正面清单以及双随机</w:t>
      </w:r>
      <w:r>
        <w:rPr>
          <w:rFonts w:hint="default" w:ascii="Times New Roman" w:hAnsi="Times New Roman" w:eastAsia="仿宋_GB2312" w:cs="Times New Roman"/>
          <w:sz w:val="32"/>
          <w:szCs w:val="32"/>
        </w:rPr>
        <w:t>监管</w:t>
      </w:r>
      <w:r>
        <w:rPr>
          <w:rFonts w:hint="default" w:ascii="Times New Roman" w:hAnsi="Times New Roman" w:eastAsia="仿宋_GB2312" w:cs="Times New Roman"/>
          <w:sz w:val="32"/>
          <w:szCs w:val="32"/>
          <w:lang w:eastAsia="zh-CN"/>
        </w:rPr>
        <w:t>类型等企业信息标签设置，确保监管对象信息准确无误</w:t>
      </w:r>
      <w:r>
        <w:rPr>
          <w:rFonts w:hint="default" w:ascii="Times New Roman" w:hAnsi="Times New Roman" w:eastAsia="仿宋_GB2312" w:cs="Times New Roman"/>
          <w:sz w:val="32"/>
          <w:szCs w:val="32"/>
        </w:rPr>
        <w:t>。</w:t>
      </w:r>
    </w:p>
    <w:p w14:paraId="5DEBE103">
      <w:pPr>
        <w:keepNext w:val="0"/>
        <w:keepLines w:val="0"/>
        <w:pageBreakBefore w:val="0"/>
        <w:kinsoku/>
        <w:wordWrap/>
        <w:overflowPunct/>
        <w:topLinePunct w:val="0"/>
        <w:autoSpaceDN/>
        <w:bidi w:val="0"/>
        <w:spacing w:line="240" w:lineRule="auto"/>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科学设定随机抽查频次。根据省厅印发的《</w:t>
      </w:r>
      <w:r>
        <w:rPr>
          <w:rFonts w:hint="default" w:ascii="Times New Roman" w:hAnsi="Times New Roman" w:eastAsia="仿宋_GB2312" w:cs="Times New Roman"/>
          <w:color w:val="000000"/>
          <w:sz w:val="32"/>
          <w:szCs w:val="32"/>
          <w:lang w:eastAsia="zh-CN"/>
        </w:rPr>
        <w:t>工作指引</w:t>
      </w:r>
      <w:r>
        <w:rPr>
          <w:rFonts w:hint="default" w:ascii="Times New Roman" w:hAnsi="Times New Roman" w:eastAsia="仿宋_GB2312" w:cs="Times New Roman"/>
          <w:sz w:val="32"/>
          <w:szCs w:val="32"/>
          <w:lang w:eastAsia="zh-CN"/>
        </w:rPr>
        <w:t>》的相关要求，结合我局工作实际，科学设定随机抽查频次：（</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对污染源（排污单位和建设项目）随机抽查频次为每季度抽取一次，其中，纳入重点监管对象的排污单位</w:t>
      </w:r>
      <w:r>
        <w:rPr>
          <w:rFonts w:hint="default" w:eastAsia="仿宋_GB2312"/>
          <w:sz w:val="32"/>
          <w:szCs w:val="32"/>
        </w:rPr>
        <w:t>最低抽查比例为</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，一般监管对象抽查比例为</w:t>
      </w:r>
      <w:r>
        <w:rPr>
          <w:rFonts w:hint="default" w:ascii="Times New Roman" w:hAnsi="Times New Roman" w:eastAsia="仿宋_GB2312" w:cs="Times New Roman"/>
          <w:sz w:val="32"/>
          <w:szCs w:val="32"/>
          <w:lang w:val="en-US" w:eastAsia="zh-CN"/>
        </w:rPr>
        <w:t>1:2.5（按照在岗在编执法人员数量与被抽查对象的比例），特殊监管对象</w:t>
      </w:r>
      <w:r>
        <w:rPr>
          <w:rFonts w:hint="eastAsia" w:eastAsia="仿宋_GB2312" w:cs="Times New Roman"/>
          <w:sz w:val="32"/>
          <w:szCs w:val="32"/>
          <w:lang w:val="en-US" w:eastAsia="zh-CN"/>
        </w:rPr>
        <w:t>最低</w:t>
      </w:r>
      <w:r>
        <w:rPr>
          <w:rFonts w:hint="default" w:ascii="Times New Roman" w:hAnsi="Times New Roman" w:eastAsia="仿宋_GB2312" w:cs="Times New Roman"/>
          <w:sz w:val="32"/>
          <w:szCs w:val="32"/>
          <w:lang w:val="en-US" w:eastAsia="zh-CN"/>
        </w:rPr>
        <w:t>抽查比例为25%</w:t>
      </w:r>
      <w:r>
        <w:rPr>
          <w:rFonts w:hint="eastAsia" w:eastAsia="仿宋_GB2312" w:cs="Times New Roman"/>
          <w:sz w:val="32"/>
          <w:szCs w:val="32"/>
          <w:lang w:val="en-US" w:eastAsia="zh-CN"/>
        </w:rPr>
        <w:t>；</w:t>
      </w:r>
      <w:r>
        <w:rPr>
          <w:rFonts w:hint="default" w:eastAsia="仿宋_GB2312"/>
          <w:sz w:val="32"/>
          <w:szCs w:val="32"/>
        </w:rPr>
        <w:t>石油加工、化工、有色金属冶炼、水泥、造纸、平板玻璃、钢铁等重点行业建设项目</w:t>
      </w:r>
      <w:r>
        <w:rPr>
          <w:rFonts w:hint="eastAsia" w:eastAsia="仿宋_GB2312"/>
          <w:sz w:val="32"/>
          <w:szCs w:val="32"/>
          <w:lang w:eastAsia="zh-CN"/>
        </w:rPr>
        <w:t>每季度最低</w:t>
      </w:r>
      <w:r>
        <w:rPr>
          <w:rFonts w:hint="default" w:ascii="Times New Roman" w:hAnsi="Times New Roman" w:eastAsia="仿宋_GB2312" w:cs="Times New Roman"/>
          <w:sz w:val="32"/>
          <w:szCs w:val="32"/>
          <w:lang w:val="en-US" w:eastAsia="zh-CN"/>
        </w:rPr>
        <w:t>抽查比例为2.5%，一般建设项目</w:t>
      </w:r>
      <w:r>
        <w:rPr>
          <w:rFonts w:hint="eastAsia" w:eastAsia="仿宋_GB2312" w:cs="Times New Roman"/>
          <w:sz w:val="32"/>
          <w:szCs w:val="32"/>
          <w:lang w:val="en-US" w:eastAsia="zh-CN"/>
        </w:rPr>
        <w:t>最低</w:t>
      </w:r>
      <w:r>
        <w:rPr>
          <w:rFonts w:hint="default" w:ascii="Times New Roman" w:hAnsi="Times New Roman" w:eastAsia="仿宋_GB2312" w:cs="Times New Roman"/>
          <w:sz w:val="32"/>
          <w:szCs w:val="32"/>
          <w:lang w:val="en-US" w:eastAsia="zh-CN"/>
        </w:rPr>
        <w:t>抽查比例为1:2.5（在岗在编的执法人员数量</w:t>
      </w:r>
      <w:r>
        <w:rPr>
          <w:rFonts w:hint="default" w:ascii="Times New Roman" w:hAnsi="Times New Roman" w:eastAsia="仿宋_GB2312" w:cs="Times New Roman"/>
          <w:color w:val="auto"/>
          <w:sz w:val="32"/>
          <w:szCs w:val="32"/>
          <w:lang w:val="en-US" w:eastAsia="zh-CN"/>
        </w:rPr>
        <w:t>与被检查对象），特殊建设项目</w:t>
      </w:r>
      <w:r>
        <w:rPr>
          <w:rFonts w:hint="eastAsia" w:eastAsia="仿宋_GB2312" w:cs="Times New Roman"/>
          <w:color w:val="auto"/>
          <w:sz w:val="32"/>
          <w:szCs w:val="32"/>
          <w:lang w:val="en-US" w:eastAsia="zh-CN"/>
        </w:rPr>
        <w:t>最低</w:t>
      </w:r>
      <w:r>
        <w:rPr>
          <w:rFonts w:hint="default" w:ascii="Times New Roman" w:hAnsi="Times New Roman" w:eastAsia="仿宋_GB2312" w:cs="Times New Roman"/>
          <w:color w:val="auto"/>
          <w:sz w:val="32"/>
          <w:szCs w:val="32"/>
          <w:lang w:val="en-US" w:eastAsia="zh-CN"/>
        </w:rPr>
        <w:t>抽查比例为2.5%；</w:t>
      </w:r>
      <w:r>
        <w:rPr>
          <w:rFonts w:hint="eastAsia" w:eastAsia="仿宋_GB2312" w:cs="Times New Roman"/>
          <w:color w:val="auto"/>
          <w:sz w:val="32"/>
          <w:szCs w:val="32"/>
          <w:lang w:val="en-US" w:eastAsia="zh-CN"/>
        </w:rPr>
        <w:t>（2）</w:t>
      </w:r>
      <w:r>
        <w:rPr>
          <w:rFonts w:hint="eastAsia" w:ascii="Times New Roman" w:eastAsia="仿宋_GB2312"/>
          <w:color w:val="auto"/>
          <w:sz w:val="32"/>
          <w:szCs w:val="32"/>
        </w:rPr>
        <w:t>对辖区内入河排污口的最低抽查频次为每季度抽取一次</w:t>
      </w:r>
      <w:r>
        <w:rPr>
          <w:rFonts w:hint="eastAsia" w:eastAsia="仿宋_GB2312"/>
          <w:color w:val="auto"/>
          <w:sz w:val="32"/>
          <w:szCs w:val="32"/>
          <w:lang w:eastAsia="zh-CN"/>
        </w:rPr>
        <w:t>，</w:t>
      </w:r>
      <w:r>
        <w:rPr>
          <w:rFonts w:hint="eastAsia" w:eastAsia="仿宋_GB2312" w:cs="Times New Roman"/>
          <w:color w:val="auto"/>
          <w:sz w:val="32"/>
          <w:szCs w:val="32"/>
          <w:lang w:val="en-US" w:eastAsia="zh-CN"/>
        </w:rPr>
        <w:t>重点管理对象最低</w:t>
      </w:r>
      <w:r>
        <w:rPr>
          <w:rFonts w:hint="default" w:ascii="Times New Roman" w:hAnsi="Times New Roman" w:eastAsia="仿宋_GB2312" w:cs="Times New Roman"/>
          <w:color w:val="auto"/>
          <w:sz w:val="32"/>
          <w:szCs w:val="32"/>
          <w:lang w:val="en-US" w:eastAsia="zh-CN"/>
        </w:rPr>
        <w:t>抽查比例</w:t>
      </w:r>
      <w:r>
        <w:rPr>
          <w:rFonts w:hint="eastAsia" w:eastAsia="仿宋_GB2312" w:cs="Times New Roman"/>
          <w:color w:val="auto"/>
          <w:sz w:val="32"/>
          <w:szCs w:val="32"/>
          <w:lang w:val="en-US" w:eastAsia="zh-CN"/>
        </w:rPr>
        <w:t>为5</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w:t>
      </w:r>
      <w:r>
        <w:rPr>
          <w:rFonts w:hint="eastAsia" w:eastAsia="仿宋_GB2312"/>
          <w:color w:val="auto"/>
          <w:sz w:val="32"/>
          <w:szCs w:val="32"/>
        </w:rPr>
        <w:t>一般管理</w:t>
      </w:r>
      <w:r>
        <w:rPr>
          <w:rFonts w:hint="eastAsia" w:eastAsia="仿宋_GB2312"/>
          <w:color w:val="auto"/>
          <w:sz w:val="32"/>
          <w:szCs w:val="32"/>
          <w:lang w:eastAsia="zh-CN"/>
        </w:rPr>
        <w:t>对象最低</w:t>
      </w:r>
      <w:r>
        <w:rPr>
          <w:rFonts w:hint="default" w:ascii="Times New Roman" w:hAnsi="Times New Roman" w:eastAsia="仿宋_GB2312" w:cs="Times New Roman"/>
          <w:color w:val="auto"/>
          <w:sz w:val="32"/>
          <w:szCs w:val="32"/>
          <w:lang w:val="en-US" w:eastAsia="zh-CN"/>
        </w:rPr>
        <w:t>抽查比例</w:t>
      </w:r>
      <w:r>
        <w:rPr>
          <w:rFonts w:hint="eastAsia" w:eastAsia="仿宋_GB2312" w:cs="Times New Roman"/>
          <w:color w:val="auto"/>
          <w:sz w:val="32"/>
          <w:szCs w:val="32"/>
          <w:lang w:val="en-US" w:eastAsia="zh-CN"/>
        </w:rPr>
        <w:t>为</w:t>
      </w:r>
      <w:r>
        <w:rPr>
          <w:rFonts w:hint="eastAsia" w:eastAsia="仿宋_GB2312"/>
          <w:color w:val="auto"/>
          <w:sz w:val="32"/>
          <w:szCs w:val="32"/>
        </w:rPr>
        <w:t>2.5%</w:t>
      </w:r>
      <w:r>
        <w:rPr>
          <w:rFonts w:hint="eastAsia" w:eastAsia="仿宋_GB2312"/>
          <w:color w:val="auto"/>
          <w:sz w:val="32"/>
          <w:szCs w:val="32"/>
          <w:lang w:eastAsia="zh-CN"/>
        </w:rPr>
        <w:t>；</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）对</w:t>
      </w:r>
      <w:r>
        <w:rPr>
          <w:rFonts w:hint="eastAsia" w:eastAsia="仿宋_GB2312" w:cs="Times New Roman"/>
          <w:color w:val="auto"/>
          <w:sz w:val="32"/>
          <w:szCs w:val="32"/>
          <w:lang w:val="en-US" w:eastAsia="zh-CN"/>
        </w:rPr>
        <w:t>辖区内重点管理对象、</w:t>
      </w:r>
      <w:r>
        <w:rPr>
          <w:rFonts w:hint="eastAsia" w:ascii="Times New Roman" w:hAnsi="Times New Roman" w:eastAsia="仿宋_GB2312" w:cs="Times New Roman"/>
          <w:color w:val="auto"/>
          <w:sz w:val="32"/>
          <w:szCs w:val="32"/>
        </w:rPr>
        <w:t>特殊监管对象</w:t>
      </w:r>
      <w:r>
        <w:rPr>
          <w:rFonts w:hint="default" w:ascii="Times New Roman" w:hAnsi="Times New Roman" w:eastAsia="仿宋_GB2312" w:cs="Times New Roman"/>
          <w:color w:val="auto"/>
          <w:sz w:val="32"/>
          <w:szCs w:val="32"/>
          <w:lang w:val="en-US" w:eastAsia="zh-CN"/>
        </w:rPr>
        <w:t>入海排污口</w:t>
      </w:r>
      <w:r>
        <w:rPr>
          <w:rFonts w:hint="eastAsia" w:eastAsia="仿宋_GB2312" w:cs="Times New Roman"/>
          <w:color w:val="auto"/>
          <w:sz w:val="32"/>
          <w:szCs w:val="32"/>
          <w:lang w:val="en-US" w:eastAsia="zh-CN"/>
        </w:rPr>
        <w:t>最低</w:t>
      </w:r>
      <w:r>
        <w:rPr>
          <w:rFonts w:hint="default" w:ascii="Times New Roman" w:hAnsi="Times New Roman" w:eastAsia="仿宋_GB2312" w:cs="Times New Roman"/>
          <w:color w:val="auto"/>
          <w:sz w:val="32"/>
          <w:szCs w:val="32"/>
          <w:lang w:val="en-US" w:eastAsia="zh-CN"/>
        </w:rPr>
        <w:t>随机抽查频次为每</w:t>
      </w:r>
      <w:r>
        <w:rPr>
          <w:rFonts w:hint="eastAsia" w:eastAsia="仿宋_GB2312" w:cs="Times New Roman"/>
          <w:color w:val="auto"/>
          <w:sz w:val="32"/>
          <w:szCs w:val="32"/>
          <w:lang w:val="en-US" w:eastAsia="zh-CN"/>
        </w:rPr>
        <w:t>季度</w:t>
      </w:r>
      <w:r>
        <w:rPr>
          <w:rFonts w:hint="default" w:ascii="Times New Roman" w:hAnsi="Times New Roman" w:eastAsia="仿宋_GB2312" w:cs="Times New Roman"/>
          <w:color w:val="auto"/>
          <w:sz w:val="32"/>
          <w:szCs w:val="32"/>
          <w:lang w:val="en-US" w:eastAsia="zh-CN"/>
        </w:rPr>
        <w:t>抽取一次，</w:t>
      </w:r>
      <w:r>
        <w:rPr>
          <w:rFonts w:hint="eastAsia" w:eastAsia="仿宋_GB2312"/>
          <w:color w:val="auto"/>
          <w:sz w:val="32"/>
          <w:szCs w:val="32"/>
        </w:rPr>
        <w:t>简化和一般管理入海排污口最低抽查频次均为每半年一次，</w:t>
      </w:r>
      <w:r>
        <w:rPr>
          <w:rFonts w:hint="default" w:ascii="Times New Roman" w:hAnsi="Times New Roman" w:eastAsia="仿宋_GB2312" w:cs="Times New Roman"/>
          <w:color w:val="auto"/>
          <w:sz w:val="32"/>
          <w:szCs w:val="32"/>
          <w:lang w:val="en-US" w:eastAsia="zh-CN"/>
        </w:rPr>
        <w:t>其中，重点监管对象</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特殊监管对象</w:t>
      </w:r>
      <w:r>
        <w:rPr>
          <w:rFonts w:hint="eastAsia" w:eastAsia="仿宋_GB2312" w:cs="Times New Roman"/>
          <w:color w:val="auto"/>
          <w:sz w:val="32"/>
          <w:szCs w:val="32"/>
          <w:lang w:eastAsia="zh-CN"/>
        </w:rPr>
        <w:t>最低</w:t>
      </w:r>
      <w:r>
        <w:rPr>
          <w:rFonts w:hint="default" w:ascii="Times New Roman" w:hAnsi="Times New Roman" w:eastAsia="仿宋_GB2312" w:cs="Times New Roman"/>
          <w:color w:val="auto"/>
          <w:sz w:val="32"/>
          <w:szCs w:val="32"/>
          <w:lang w:val="en-US" w:eastAsia="zh-CN"/>
        </w:rPr>
        <w:t>抽查比例</w:t>
      </w:r>
      <w:r>
        <w:rPr>
          <w:rFonts w:hint="eastAsia" w:eastAsia="仿宋_GB2312" w:cs="Times New Roman"/>
          <w:color w:val="auto"/>
          <w:sz w:val="32"/>
          <w:szCs w:val="32"/>
          <w:lang w:val="en-US" w:eastAsia="zh-CN"/>
        </w:rPr>
        <w:t>为1</w:t>
      </w:r>
      <w:r>
        <w:rPr>
          <w:rFonts w:hint="default" w:ascii="Times New Roman" w:hAnsi="Times New Roman" w:eastAsia="仿宋_GB2312" w:cs="Times New Roman"/>
          <w:color w:val="auto"/>
          <w:sz w:val="32"/>
          <w:szCs w:val="32"/>
          <w:lang w:val="en-US" w:eastAsia="zh-CN"/>
        </w:rPr>
        <w:t>0%，</w:t>
      </w:r>
      <w:r>
        <w:rPr>
          <w:rFonts w:hint="eastAsia" w:eastAsia="仿宋_GB2312"/>
          <w:color w:val="auto"/>
          <w:sz w:val="32"/>
          <w:szCs w:val="32"/>
        </w:rPr>
        <w:t>简化和一般管理</w:t>
      </w:r>
      <w:r>
        <w:rPr>
          <w:rFonts w:hint="eastAsia" w:eastAsia="仿宋_GB2312"/>
          <w:color w:val="auto"/>
          <w:sz w:val="32"/>
          <w:szCs w:val="32"/>
          <w:lang w:eastAsia="zh-CN"/>
        </w:rPr>
        <w:t>对象最低</w:t>
      </w:r>
      <w:r>
        <w:rPr>
          <w:rFonts w:hint="default" w:ascii="Times New Roman" w:hAnsi="Times New Roman" w:eastAsia="仿宋_GB2312" w:cs="Times New Roman"/>
          <w:color w:val="auto"/>
          <w:sz w:val="32"/>
          <w:szCs w:val="32"/>
          <w:lang w:val="en-US" w:eastAsia="zh-CN"/>
        </w:rPr>
        <w:t>抽查比例</w:t>
      </w:r>
      <w:r>
        <w:rPr>
          <w:rFonts w:hint="eastAsia" w:eastAsia="仿宋_GB2312" w:cs="Times New Roman"/>
          <w:color w:val="auto"/>
          <w:sz w:val="32"/>
          <w:szCs w:val="32"/>
          <w:lang w:val="en-US" w:eastAsia="zh-CN"/>
        </w:rPr>
        <w:t>为5</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）对土壤污染重点监管单位随机抽查频次为每季度抽取一次，抽查比例为5%，每年20%；（</w:t>
      </w:r>
      <w:r>
        <w:rPr>
          <w:rFonts w:hint="eastAsia" w:ascii="Times New Roman" w:hAnsi="Times New Roman" w:eastAsia="仿宋_GB2312" w:cs="Times New Roman"/>
          <w:color w:val="auto"/>
          <w:sz w:val="32"/>
          <w:szCs w:val="32"/>
          <w:lang w:val="en-US" w:eastAsia="zh-CN"/>
        </w:rPr>
        <w:t>5）</w:t>
      </w:r>
      <w:r>
        <w:rPr>
          <w:rFonts w:hint="eastAsia" w:ascii="Times New Roman" w:eastAsia="仿宋_GB2312"/>
          <w:color w:val="auto"/>
          <w:sz w:val="32"/>
          <w:szCs w:val="32"/>
        </w:rPr>
        <w:t>对辖区消耗臭氧层物质（</w:t>
      </w:r>
      <w:r>
        <w:rPr>
          <w:rFonts w:hint="eastAsia" w:eastAsia="仿宋_GB2312"/>
          <w:color w:val="auto"/>
          <w:sz w:val="32"/>
          <w:szCs w:val="32"/>
        </w:rPr>
        <w:t>ODS</w:t>
      </w:r>
      <w:r>
        <w:rPr>
          <w:rFonts w:hint="eastAsia" w:ascii="Times New Roman" w:eastAsia="仿宋_GB2312"/>
          <w:color w:val="auto"/>
          <w:sz w:val="32"/>
          <w:szCs w:val="32"/>
        </w:rPr>
        <w:t>）的生产（包括原料用途）、使用（包括原料用途和豁免用途）、销售、维修、回收、再生利用、销毁等单位的日常随机抽查</w:t>
      </w:r>
      <w:r>
        <w:rPr>
          <w:rFonts w:hint="eastAsia" w:ascii="Times New Roman" w:eastAsia="仿宋_GB2312"/>
          <w:color w:val="auto"/>
          <w:sz w:val="32"/>
          <w:szCs w:val="32"/>
          <w:highlight w:val="none"/>
        </w:rPr>
        <w:t>最低抽查频次为每个季度抽取一次</w:t>
      </w:r>
      <w:r>
        <w:rPr>
          <w:rFonts w:hint="eastAsia" w:eastAsia="仿宋_GB2312"/>
          <w:color w:val="auto"/>
          <w:sz w:val="32"/>
          <w:szCs w:val="32"/>
          <w:highlight w:val="none"/>
          <w:lang w:eastAsia="zh-CN"/>
        </w:rPr>
        <w:t>，</w:t>
      </w:r>
      <w:r>
        <w:rPr>
          <w:rFonts w:hint="eastAsia" w:ascii="Times New Roman" w:eastAsia="仿宋_GB2312"/>
          <w:color w:val="auto"/>
          <w:sz w:val="32"/>
          <w:szCs w:val="32"/>
          <w:highlight w:val="none"/>
        </w:rPr>
        <w:t>对相关企业数量超过</w:t>
      </w:r>
      <w:r>
        <w:rPr>
          <w:rFonts w:hint="eastAsia" w:eastAsia="仿宋_GB2312"/>
          <w:color w:val="auto"/>
          <w:sz w:val="32"/>
          <w:szCs w:val="32"/>
          <w:highlight w:val="none"/>
        </w:rPr>
        <w:t>300</w:t>
      </w:r>
      <w:r>
        <w:rPr>
          <w:rFonts w:hint="eastAsia" w:ascii="Times New Roman" w:eastAsia="仿宋_GB2312"/>
          <w:color w:val="auto"/>
          <w:sz w:val="32"/>
          <w:szCs w:val="32"/>
          <w:highlight w:val="none"/>
        </w:rPr>
        <w:t>家的辖区，每个季度最低抽查比例为</w:t>
      </w:r>
      <w:r>
        <w:rPr>
          <w:rFonts w:hint="eastAsia" w:eastAsia="仿宋_GB2312"/>
          <w:color w:val="auto"/>
          <w:sz w:val="32"/>
          <w:szCs w:val="32"/>
          <w:highlight w:val="none"/>
        </w:rPr>
        <w:t>5%</w:t>
      </w:r>
      <w:r>
        <w:rPr>
          <w:rFonts w:hint="eastAsia" w:ascii="Times New Roman" w:eastAsia="仿宋_GB2312"/>
          <w:color w:val="auto"/>
          <w:sz w:val="32"/>
          <w:szCs w:val="32"/>
          <w:highlight w:val="none"/>
        </w:rPr>
        <w:t>；对相关企业数量超过</w:t>
      </w:r>
      <w:r>
        <w:rPr>
          <w:rFonts w:hint="eastAsia" w:eastAsia="仿宋_GB2312"/>
          <w:color w:val="auto"/>
          <w:sz w:val="32"/>
          <w:szCs w:val="32"/>
          <w:highlight w:val="none"/>
        </w:rPr>
        <w:t>100</w:t>
      </w:r>
      <w:r>
        <w:rPr>
          <w:rFonts w:hint="eastAsia" w:ascii="Times New Roman" w:eastAsia="仿宋_GB2312"/>
          <w:color w:val="auto"/>
          <w:sz w:val="32"/>
          <w:szCs w:val="32"/>
          <w:highlight w:val="none"/>
        </w:rPr>
        <w:t>家但不足</w:t>
      </w:r>
      <w:r>
        <w:rPr>
          <w:rFonts w:hint="eastAsia" w:eastAsia="仿宋_GB2312"/>
          <w:color w:val="auto"/>
          <w:sz w:val="32"/>
          <w:szCs w:val="32"/>
          <w:highlight w:val="none"/>
        </w:rPr>
        <w:t>300</w:t>
      </w:r>
      <w:r>
        <w:rPr>
          <w:rFonts w:hint="eastAsia" w:ascii="Times New Roman" w:eastAsia="仿宋_GB2312"/>
          <w:color w:val="auto"/>
          <w:sz w:val="32"/>
          <w:szCs w:val="32"/>
          <w:highlight w:val="none"/>
        </w:rPr>
        <w:t>家的辖区，每个季度最低抽查比例为</w:t>
      </w:r>
      <w:r>
        <w:rPr>
          <w:rFonts w:hint="eastAsia" w:eastAsia="仿宋_GB2312"/>
          <w:color w:val="auto"/>
          <w:sz w:val="32"/>
          <w:szCs w:val="32"/>
          <w:highlight w:val="none"/>
        </w:rPr>
        <w:t>10%</w:t>
      </w:r>
      <w:r>
        <w:rPr>
          <w:rFonts w:hint="eastAsia" w:ascii="Times New Roman" w:eastAsia="仿宋_GB2312"/>
          <w:color w:val="auto"/>
          <w:sz w:val="32"/>
          <w:szCs w:val="32"/>
          <w:highlight w:val="none"/>
        </w:rPr>
        <w:t>；对相关企业数量低于</w:t>
      </w:r>
      <w:r>
        <w:rPr>
          <w:rFonts w:hint="eastAsia" w:eastAsia="仿宋_GB2312"/>
          <w:color w:val="auto"/>
          <w:sz w:val="32"/>
          <w:szCs w:val="32"/>
          <w:highlight w:val="none"/>
        </w:rPr>
        <w:t>100</w:t>
      </w:r>
      <w:r>
        <w:rPr>
          <w:rFonts w:hint="eastAsia" w:ascii="Times New Roman" w:eastAsia="仿宋_GB2312"/>
          <w:color w:val="auto"/>
          <w:sz w:val="32"/>
          <w:szCs w:val="32"/>
          <w:highlight w:val="none"/>
        </w:rPr>
        <w:t>家的辖区，每个季度最低抽查比例为</w:t>
      </w:r>
      <w:r>
        <w:rPr>
          <w:rFonts w:hint="eastAsia" w:eastAsia="仿宋_GB2312"/>
          <w:color w:val="auto"/>
          <w:sz w:val="32"/>
          <w:szCs w:val="32"/>
          <w:highlight w:val="none"/>
        </w:rPr>
        <w:t>20%</w:t>
      </w:r>
      <w:r>
        <w:rPr>
          <w:rFonts w:hint="eastAsia" w:ascii="Times New Roman" w:eastAsia="仿宋_GB2312"/>
          <w:color w:val="auto"/>
          <w:sz w:val="32"/>
          <w:szCs w:val="32"/>
          <w:highlight w:val="none"/>
        </w:rPr>
        <w:t>，不足</w:t>
      </w:r>
      <w:r>
        <w:rPr>
          <w:rFonts w:hint="eastAsia" w:eastAsia="仿宋_GB2312"/>
          <w:color w:val="auto"/>
          <w:sz w:val="32"/>
          <w:szCs w:val="32"/>
          <w:highlight w:val="none"/>
        </w:rPr>
        <w:t>1</w:t>
      </w:r>
      <w:r>
        <w:rPr>
          <w:rFonts w:hint="eastAsia" w:ascii="Times New Roman" w:eastAsia="仿宋_GB2312"/>
          <w:color w:val="auto"/>
          <w:sz w:val="32"/>
          <w:szCs w:val="32"/>
          <w:highlight w:val="none"/>
        </w:rPr>
        <w:t>家的按</w:t>
      </w:r>
      <w:r>
        <w:rPr>
          <w:rFonts w:hint="eastAsia" w:eastAsia="仿宋_GB2312"/>
          <w:color w:val="auto"/>
          <w:sz w:val="32"/>
          <w:szCs w:val="32"/>
          <w:highlight w:val="none"/>
        </w:rPr>
        <w:t>1</w:t>
      </w:r>
      <w:r>
        <w:rPr>
          <w:rFonts w:hint="eastAsia" w:ascii="Times New Roman" w:eastAsia="仿宋_GB2312"/>
          <w:color w:val="auto"/>
          <w:sz w:val="32"/>
          <w:szCs w:val="32"/>
          <w:highlight w:val="none"/>
        </w:rPr>
        <w:t>家计</w:t>
      </w:r>
      <w:r>
        <w:rPr>
          <w:rFonts w:hint="eastAsia" w:eastAsia="仿宋_GB2312"/>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w:t>
      </w:r>
      <w:r>
        <w:rPr>
          <w:rFonts w:hint="eastAsia" w:eastAsia="仿宋_GB2312"/>
          <w:color w:val="auto"/>
          <w:sz w:val="32"/>
          <w:szCs w:val="32"/>
        </w:rPr>
        <w:t>对辖区内土壤污染重点监管单位的日常随机抽查，各地最低抽查频次为每个季度5%，每年20%。对于移出重点监管单位名录的企业需在移出名录一年内通过专项随机抽查等方式至少开展一轮抽查</w:t>
      </w:r>
      <w:r>
        <w:rPr>
          <w:rFonts w:hint="eastAsia" w:eastAsia="仿宋_GB2312"/>
          <w:color w:val="auto"/>
          <w:sz w:val="32"/>
          <w:szCs w:val="32"/>
          <w:lang w:eastAsia="zh-CN"/>
        </w:rPr>
        <w:t>；（</w:t>
      </w:r>
      <w:r>
        <w:rPr>
          <w:rFonts w:hint="eastAsia" w:eastAsia="仿宋_GB2312"/>
          <w:color w:val="auto"/>
          <w:sz w:val="32"/>
          <w:szCs w:val="32"/>
          <w:lang w:val="en-US" w:eastAsia="zh-CN"/>
        </w:rPr>
        <w:t>7</w:t>
      </w:r>
      <w:r>
        <w:rPr>
          <w:rFonts w:hint="eastAsia" w:eastAsia="仿宋_GB2312"/>
          <w:color w:val="auto"/>
          <w:sz w:val="32"/>
          <w:szCs w:val="32"/>
          <w:lang w:eastAsia="zh-CN"/>
        </w:rPr>
        <w:t>）</w:t>
      </w:r>
      <w:r>
        <w:rPr>
          <w:rFonts w:hint="eastAsia" w:ascii="Times New Roman" w:hAnsi="Times New Roman" w:eastAsia="仿宋_GB2312" w:cs="Times New Roman"/>
          <w:color w:val="auto"/>
          <w:sz w:val="32"/>
          <w:szCs w:val="32"/>
          <w:lang w:val="en-US" w:eastAsia="zh-CN"/>
        </w:rPr>
        <w:t>对</w:t>
      </w:r>
      <w:r>
        <w:rPr>
          <w:rFonts w:hint="eastAsia" w:eastAsia="仿宋_GB2312" w:cs="Times New Roman"/>
          <w:color w:val="auto"/>
          <w:sz w:val="32"/>
          <w:szCs w:val="32"/>
          <w:lang w:val="en-US" w:eastAsia="zh-CN"/>
        </w:rPr>
        <w:t>辖区内</w:t>
      </w:r>
      <w:r>
        <w:rPr>
          <w:rFonts w:hint="eastAsia" w:ascii="Times New Roman" w:hAnsi="Times New Roman" w:eastAsia="仿宋_GB2312" w:cs="Times New Roman"/>
          <w:color w:val="auto"/>
          <w:sz w:val="32"/>
          <w:szCs w:val="32"/>
          <w:lang w:val="en-US" w:eastAsia="zh-CN"/>
        </w:rPr>
        <w:t>建设用地土壤污染风险管控和修复随机抽查频次为每月一次，抽查比例为100%；</w:t>
      </w:r>
      <w:r>
        <w:rPr>
          <w:rFonts w:hint="eastAsia" w:eastAsia="仿宋_GB2312" w:cs="Times New Roman"/>
          <w:color w:val="auto"/>
          <w:sz w:val="32"/>
          <w:szCs w:val="32"/>
          <w:lang w:val="en-US" w:eastAsia="zh-CN"/>
        </w:rPr>
        <w:t>（8）</w:t>
      </w:r>
      <w:r>
        <w:rPr>
          <w:rFonts w:hint="eastAsia" w:ascii="Times New Roman" w:eastAsia="仿宋_GB2312"/>
          <w:color w:val="auto"/>
          <w:sz w:val="32"/>
          <w:szCs w:val="32"/>
        </w:rPr>
        <w:t>对辖区内涉及生产、进口、加工使用新化学物质以及实施新用途环境管理化学物质的企业事业单位的日常随机抽查，最低抽查频次为每个季度</w:t>
      </w:r>
      <w:r>
        <w:rPr>
          <w:rFonts w:hint="eastAsia" w:eastAsia="仿宋_GB2312"/>
          <w:color w:val="auto"/>
          <w:sz w:val="32"/>
          <w:szCs w:val="32"/>
        </w:rPr>
        <w:t>5%</w:t>
      </w:r>
      <w:r>
        <w:rPr>
          <w:rFonts w:hint="eastAsia" w:ascii="Times New Roman" w:eastAsia="仿宋_GB2312"/>
          <w:color w:val="auto"/>
          <w:sz w:val="32"/>
          <w:szCs w:val="32"/>
        </w:rPr>
        <w:t>，每年</w:t>
      </w:r>
      <w:r>
        <w:rPr>
          <w:rFonts w:hint="eastAsia" w:eastAsia="仿宋_GB2312"/>
          <w:color w:val="auto"/>
          <w:sz w:val="32"/>
          <w:szCs w:val="32"/>
        </w:rPr>
        <w:t>20%</w:t>
      </w:r>
      <w:r>
        <w:rPr>
          <w:rFonts w:hint="eastAsia" w:ascii="Times New Roman" w:eastAsia="仿宋_GB2312"/>
          <w:color w:val="auto"/>
          <w:sz w:val="32"/>
          <w:szCs w:val="32"/>
        </w:rPr>
        <w:t>，不足</w:t>
      </w:r>
      <w:r>
        <w:rPr>
          <w:rFonts w:hint="eastAsia" w:eastAsia="仿宋_GB2312"/>
          <w:color w:val="auto"/>
          <w:sz w:val="32"/>
          <w:szCs w:val="32"/>
        </w:rPr>
        <w:t>1</w:t>
      </w:r>
      <w:r>
        <w:rPr>
          <w:rFonts w:hint="eastAsia" w:ascii="Times New Roman" w:eastAsia="仿宋_GB2312"/>
          <w:color w:val="auto"/>
          <w:sz w:val="32"/>
          <w:szCs w:val="32"/>
        </w:rPr>
        <w:t>家的按</w:t>
      </w:r>
      <w:r>
        <w:rPr>
          <w:rFonts w:hint="eastAsia" w:eastAsia="仿宋_GB2312"/>
          <w:color w:val="auto"/>
          <w:sz w:val="32"/>
          <w:szCs w:val="32"/>
        </w:rPr>
        <w:t>1</w:t>
      </w:r>
      <w:r>
        <w:rPr>
          <w:rFonts w:hint="eastAsia" w:ascii="Times New Roman" w:eastAsia="仿宋_GB2312"/>
          <w:color w:val="auto"/>
          <w:sz w:val="32"/>
          <w:szCs w:val="32"/>
        </w:rPr>
        <w:t>家计</w:t>
      </w:r>
      <w:r>
        <w:rPr>
          <w:rFonts w:hint="eastAsia" w:eastAsia="仿宋_GB2312"/>
          <w:color w:val="auto"/>
          <w:sz w:val="32"/>
          <w:szCs w:val="32"/>
          <w:lang w:eastAsia="zh-CN"/>
        </w:rPr>
        <w:t>；（</w:t>
      </w:r>
      <w:r>
        <w:rPr>
          <w:rFonts w:hint="eastAsia" w:eastAsia="仿宋_GB2312"/>
          <w:color w:val="auto"/>
          <w:sz w:val="32"/>
          <w:szCs w:val="32"/>
          <w:lang w:val="en-US" w:eastAsia="zh-CN"/>
        </w:rPr>
        <w:t>9</w:t>
      </w:r>
      <w:r>
        <w:rPr>
          <w:rFonts w:hint="eastAsia" w:eastAsia="仿宋_GB2312"/>
          <w:color w:val="auto"/>
          <w:sz w:val="32"/>
          <w:szCs w:val="32"/>
          <w:lang w:eastAsia="zh-CN"/>
        </w:rPr>
        <w:t>）</w:t>
      </w:r>
      <w:r>
        <w:rPr>
          <w:rFonts w:hint="eastAsia" w:ascii="Times New Roman" w:hAnsi="Times New Roman" w:eastAsia="仿宋_GB2312" w:cs="Times New Roman"/>
          <w:color w:val="auto"/>
          <w:kern w:val="2"/>
          <w:sz w:val="32"/>
          <w:szCs w:val="32"/>
          <w:lang w:bidi="ar"/>
        </w:rPr>
        <w:t>对</w:t>
      </w:r>
      <w:r>
        <w:rPr>
          <w:rFonts w:hint="eastAsia" w:ascii="Times New Roman" w:hAnsi="Times New Roman" w:eastAsia="仿宋_GB2312" w:cs="Times New Roman"/>
          <w:color w:val="auto"/>
          <w:kern w:val="2"/>
          <w:sz w:val="32"/>
          <w:szCs w:val="32"/>
          <w:lang w:eastAsia="zh-CN" w:bidi="ar"/>
        </w:rPr>
        <w:t>辖区内</w:t>
      </w:r>
      <w:r>
        <w:rPr>
          <w:rFonts w:hint="eastAsia" w:ascii="Times New Roman" w:hAnsi="Times New Roman" w:eastAsia="仿宋_GB2312" w:cs="Times New Roman"/>
          <w:color w:val="auto"/>
          <w:kern w:val="2"/>
          <w:sz w:val="32"/>
          <w:szCs w:val="32"/>
          <w:lang w:bidi="ar"/>
        </w:rPr>
        <w:t>重金属污染防治</w:t>
      </w:r>
      <w:r>
        <w:rPr>
          <w:rFonts w:hint="eastAsia" w:eastAsia="仿宋_GB2312" w:cs="Times New Roman"/>
          <w:color w:val="auto"/>
          <w:kern w:val="2"/>
          <w:sz w:val="32"/>
          <w:szCs w:val="32"/>
          <w:lang w:eastAsia="zh-CN" w:bidi="ar"/>
        </w:rPr>
        <w:t>有关单位随机抽查，</w:t>
      </w:r>
      <w:r>
        <w:rPr>
          <w:rFonts w:hint="eastAsia" w:ascii="Times New Roman" w:eastAsia="仿宋_GB2312"/>
          <w:color w:val="auto"/>
          <w:sz w:val="32"/>
          <w:szCs w:val="32"/>
        </w:rPr>
        <w:t>每个季度抽取一次，最低抽查频次为每个季度</w:t>
      </w:r>
      <w:r>
        <w:rPr>
          <w:rFonts w:hint="eastAsia" w:eastAsia="仿宋_GB2312"/>
          <w:color w:val="auto"/>
          <w:sz w:val="32"/>
          <w:szCs w:val="32"/>
        </w:rPr>
        <w:t>5%</w:t>
      </w:r>
      <w:r>
        <w:rPr>
          <w:rFonts w:hint="eastAsia" w:ascii="Times New Roman" w:eastAsia="仿宋_GB2312"/>
          <w:color w:val="auto"/>
          <w:sz w:val="32"/>
          <w:szCs w:val="32"/>
        </w:rPr>
        <w:t>，每年</w:t>
      </w:r>
      <w:r>
        <w:rPr>
          <w:rFonts w:hint="eastAsia" w:eastAsia="仿宋_GB2312"/>
          <w:color w:val="auto"/>
          <w:sz w:val="32"/>
          <w:szCs w:val="32"/>
        </w:rPr>
        <w:t>20%</w:t>
      </w:r>
      <w:r>
        <w:rPr>
          <w:rFonts w:hint="eastAsia" w:eastAsia="仿宋_GB2312"/>
          <w:color w:val="auto"/>
          <w:sz w:val="32"/>
          <w:szCs w:val="32"/>
          <w:lang w:eastAsia="zh-CN"/>
        </w:rPr>
        <w:t>；</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）对生态环境监测机构数据质量随机抽查频次为每季度抽取一次</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最低</w:t>
      </w:r>
      <w:r>
        <w:rPr>
          <w:rFonts w:hint="default" w:ascii="Times New Roman" w:hAnsi="Times New Roman" w:eastAsia="仿宋_GB2312" w:cs="Times New Roman"/>
          <w:sz w:val="32"/>
          <w:szCs w:val="32"/>
          <w:lang w:val="en-US" w:eastAsia="zh-CN"/>
        </w:rPr>
        <w:t>抽查比例</w:t>
      </w:r>
      <w:r>
        <w:rPr>
          <w:rFonts w:hint="eastAsia"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25%；（</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）对于其他抽查事项，在省厅尚未明确出台相关的工作指引前，可以结合工作实际，自定抽查比例和实施时间。下来，后续纳入日常随机抽查范围事项</w:t>
      </w:r>
      <w:r>
        <w:rPr>
          <w:rFonts w:hint="default" w:ascii="Times New Roman" w:hAnsi="Times New Roman" w:eastAsia="仿宋_GB2312" w:cs="Times New Roman"/>
          <w:sz w:val="32"/>
          <w:szCs w:val="32"/>
          <w:lang w:eastAsia="zh-CN"/>
        </w:rPr>
        <w:t>的抽查频次和比例以省厅的工作指引为准。</w:t>
      </w:r>
    </w:p>
    <w:p w14:paraId="41F015A0">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val="en-US" w:eastAsia="zh-CN"/>
        </w:rPr>
        <w:t>对存在生态环境违法问题、群众普遍反映强烈、社会关注度高、信用评价等级低、有特殊管理需要以及污染防治技术不能稳定达到排污许可证规定的监管对象，可适当增加抽查频次，对环境管理水平高、信用较好、环境风险较低的企业，可适当减少抽查频次。在随机抽查工作中，要确保抽查质量，避免重复检查。在抽取被检查对象时，同一年度中已由市级抽查且未发现生态环境问题的，将由“量化平台”自动排除。</w:t>
      </w:r>
    </w:p>
    <w:p w14:paraId="33BBE556">
      <w:pPr>
        <w:keepNext w:val="0"/>
        <w:keepLines w:val="0"/>
        <w:pageBreakBefore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color w:val="auto"/>
          <w:sz w:val="32"/>
          <w:szCs w:val="32"/>
          <w:lang w:eastAsia="zh-CN"/>
        </w:rPr>
        <w:t>组织开展随机抽查</w:t>
      </w:r>
      <w:r>
        <w:rPr>
          <w:rFonts w:hint="eastAsia" w:eastAsia="仿宋_GB2312" w:cs="Times New Roman"/>
          <w:color w:val="auto"/>
          <w:sz w:val="32"/>
          <w:szCs w:val="32"/>
          <w:lang w:eastAsia="zh-CN"/>
        </w:rPr>
        <w:t>检查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要严格按照《工作指引》的要求，</w:t>
      </w:r>
      <w:r>
        <w:rPr>
          <w:rFonts w:hint="default" w:ascii="Times New Roman" w:hAnsi="Times New Roman" w:eastAsia="仿宋_GB2312" w:cs="Times New Roman"/>
          <w:kern w:val="2"/>
          <w:sz w:val="32"/>
          <w:szCs w:val="32"/>
          <w:lang w:val="en-US" w:eastAsia="zh-CN" w:bidi="ar-SA"/>
        </w:rPr>
        <w:t>全面</w:t>
      </w:r>
      <w:r>
        <w:rPr>
          <w:rFonts w:hint="eastAsia" w:eastAsia="仿宋_GB2312" w:cs="Times New Roman"/>
          <w:kern w:val="2"/>
          <w:sz w:val="32"/>
          <w:szCs w:val="32"/>
          <w:lang w:val="en-US" w:eastAsia="zh-CN" w:bidi="ar-SA"/>
        </w:rPr>
        <w:t>应用“汕头粤执法平台”、</w:t>
      </w:r>
      <w:r>
        <w:rPr>
          <w:rFonts w:hint="default" w:ascii="Times New Roman" w:hAnsi="Times New Roman" w:eastAsia="仿宋_GB2312" w:cs="Times New Roman"/>
          <w:kern w:val="2"/>
          <w:sz w:val="32"/>
          <w:szCs w:val="32"/>
          <w:lang w:val="en-US" w:eastAsia="zh-CN" w:bidi="ar-SA"/>
        </w:rPr>
        <w:t>省生态环境移动执法系统APP开展</w:t>
      </w:r>
      <w:r>
        <w:rPr>
          <w:rFonts w:hint="eastAsia" w:eastAsia="仿宋_GB2312" w:cs="Times New Roman"/>
          <w:kern w:val="2"/>
          <w:sz w:val="32"/>
          <w:szCs w:val="32"/>
          <w:lang w:val="en-US" w:eastAsia="zh-CN" w:bidi="ar-SA"/>
        </w:rPr>
        <w:t>行政</w:t>
      </w:r>
      <w:r>
        <w:rPr>
          <w:rFonts w:hint="default" w:ascii="Times New Roman" w:hAnsi="Times New Roman" w:eastAsia="仿宋_GB2312" w:cs="Times New Roman"/>
          <w:kern w:val="2"/>
          <w:sz w:val="32"/>
          <w:szCs w:val="32"/>
          <w:lang w:val="en-US" w:eastAsia="zh-CN" w:bidi="ar-SA"/>
        </w:rPr>
        <w:t>检查工作，并规范如实上报检查数据，全面提高执法检查条数、执法人员活跃率和发现问题数量。</w:t>
      </w:r>
    </w:p>
    <w:p w14:paraId="7BC9AD11">
      <w:pPr>
        <w:pStyle w:val="2"/>
        <w:keepNext w:val="0"/>
        <w:keepLines w:val="0"/>
        <w:pageBreakBefore w:val="0"/>
        <w:kinsoku/>
        <w:wordWrap/>
        <w:overflowPunct/>
        <w:topLinePunct w:val="0"/>
        <w:autoSpaceDN/>
        <w:bidi w:val="0"/>
        <w:spacing w:line="60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对未纳入</w:t>
      </w:r>
      <w:r>
        <w:rPr>
          <w:rFonts w:hint="eastAsia" w:ascii="Times New Roman" w:hAnsi="Times New Roman" w:eastAsia="仿宋_GB2312" w:cs="Times New Roman"/>
          <w:color w:val="auto"/>
          <w:sz w:val="32"/>
          <w:szCs w:val="32"/>
          <w:lang w:val="en-US" w:eastAsia="zh-CN"/>
        </w:rPr>
        <w:t>2026年“双随机、一公开”监管抽查工作方案</w:t>
      </w:r>
      <w:r>
        <w:rPr>
          <w:rFonts w:hint="default" w:ascii="Times New Roman" w:hAnsi="Times New Roman" w:eastAsia="仿宋_GB2312" w:cs="Times New Roman"/>
          <w:color w:val="auto"/>
          <w:sz w:val="32"/>
          <w:szCs w:val="32"/>
          <w:lang w:eastAsia="zh-CN"/>
        </w:rPr>
        <w:t>的检查事项，</w:t>
      </w:r>
      <w:r>
        <w:rPr>
          <w:rFonts w:hint="eastAsia"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lang w:eastAsia="zh-CN"/>
        </w:rPr>
        <w:t>根据工作需要</w:t>
      </w:r>
      <w:r>
        <w:rPr>
          <w:rFonts w:hint="eastAsia" w:ascii="Times New Roman" w:hAnsi="Times New Roman" w:eastAsia="仿宋_GB2312" w:cs="Times New Roman"/>
          <w:color w:val="auto"/>
          <w:sz w:val="32"/>
          <w:szCs w:val="32"/>
          <w:lang w:eastAsia="zh-CN"/>
        </w:rPr>
        <w:t>制定检查工作事项、计划</w:t>
      </w:r>
      <w:r>
        <w:rPr>
          <w:rFonts w:hint="default" w:ascii="Times New Roman" w:hAnsi="Times New Roman" w:eastAsia="仿宋_GB2312" w:cs="Times New Roman"/>
          <w:color w:val="auto"/>
          <w:sz w:val="32"/>
          <w:szCs w:val="32"/>
          <w:lang w:eastAsia="zh-CN"/>
        </w:rPr>
        <w:t>，在当次开展</w:t>
      </w:r>
      <w:r>
        <w:rPr>
          <w:rFonts w:hint="eastAsia" w:ascii="Times New Roman" w:hAnsi="Times New Roman" w:eastAsia="仿宋_GB2312" w:cs="Times New Roman"/>
          <w:color w:val="auto"/>
          <w:sz w:val="32"/>
          <w:szCs w:val="32"/>
          <w:lang w:eastAsia="zh-CN"/>
        </w:rPr>
        <w:t>检查</w:t>
      </w:r>
      <w:r>
        <w:rPr>
          <w:rFonts w:hint="default" w:ascii="Times New Roman" w:hAnsi="Times New Roman" w:eastAsia="仿宋_GB2312" w:cs="Times New Roman"/>
          <w:color w:val="auto"/>
          <w:sz w:val="32"/>
          <w:szCs w:val="32"/>
          <w:lang w:eastAsia="zh-CN"/>
        </w:rPr>
        <w:t>时确定抽查范围、抽查比例等，并及时公开检查结果。</w:t>
      </w:r>
    </w:p>
    <w:p w14:paraId="3804DB61">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（五）建立健全联合抽查机制</w:t>
      </w:r>
    </w:p>
    <w:p w14:paraId="54EAB767">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color w:val="000000"/>
          <w:sz w:val="32"/>
          <w:szCs w:val="32"/>
          <w:lang w:eastAsia="zh-CN"/>
        </w:rPr>
        <w:t>工作指引</w:t>
      </w:r>
      <w:r>
        <w:rPr>
          <w:rFonts w:hint="default" w:ascii="Times New Roman" w:hAnsi="Times New Roman" w:eastAsia="仿宋_GB2312" w:cs="Times New Roman"/>
          <w:sz w:val="32"/>
          <w:szCs w:val="32"/>
          <w:lang w:eastAsia="zh-CN"/>
        </w:rPr>
        <w:t>》《实施方案》《汕头市生态环境局202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年生态环境领域通用部门联合抽查事项清单及检查工作计划》的抽查事项清单，主动发起或配合其他部门开展双随机联合检查，对重点检查事项，牵头部门要按照工作计划，在规定的时间内及时完成联合检查工作，对一般检查事项的，结合上级部门的工作要求和工作实际，主动与配合单位联系沟通，积极完成联合检查；要通过“监管平台”、“量化平台”建立、抽取检查对象和抽取检查人员，并组织开展联合检查，</w:t>
      </w:r>
      <w:r>
        <w:rPr>
          <w:rFonts w:hint="default" w:ascii="Times New Roman" w:hAnsi="Times New Roman" w:eastAsia="仿宋_GB2312" w:cs="Times New Roman"/>
          <w:sz w:val="32"/>
          <w:szCs w:val="32"/>
        </w:rPr>
        <w:t>确保全年部门联合抽查信用风险分类结果应用率不低于80%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开展现场抽查检查工作时，负有环境监管责任的部门应根据抽查污染源的具体情况派人参与联合抽查。根据监测执法联动工作机制要求，对被抽查单位需要同步开展监测和执法联动的，各分局环境监测站应派人参与联动。视情况商请省汕头生态环境监测中心站派人协助参与监测。</w:t>
      </w:r>
    </w:p>
    <w:p w14:paraId="730490CF">
      <w:pPr>
        <w:keepNext w:val="0"/>
        <w:keepLines w:val="0"/>
        <w:pageBreakBefore w:val="0"/>
        <w:kinsoku/>
        <w:wordWrap/>
        <w:overflowPunct/>
        <w:topLinePunct w:val="0"/>
        <w:autoSpaceDE w:val="0"/>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五、工作要求</w:t>
      </w:r>
    </w:p>
    <w:p w14:paraId="6693AE93">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（一）提高思想认识，加强组织领导。</w:t>
      </w:r>
      <w:r>
        <w:rPr>
          <w:rFonts w:hint="default" w:ascii="Times New Roman" w:hAnsi="Times New Roman" w:eastAsia="仿宋_GB2312" w:cs="Times New Roman"/>
          <w:sz w:val="32"/>
          <w:szCs w:val="32"/>
          <w:lang w:eastAsia="zh-CN"/>
        </w:rPr>
        <w:t>要高度重视，</w:t>
      </w:r>
      <w:r>
        <w:rPr>
          <w:rFonts w:hint="default" w:ascii="Times New Roman" w:hAnsi="Times New Roman" w:eastAsia="仿宋_GB2312" w:cs="Times New Roman"/>
          <w:sz w:val="32"/>
          <w:szCs w:val="32"/>
        </w:rPr>
        <w:t>加强组织领导和统筹协调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探索实践经验,完善制度机制，落细落实举措, </w:t>
      </w:r>
      <w:r>
        <w:rPr>
          <w:rFonts w:hint="default" w:ascii="Times New Roman" w:hAnsi="Times New Roman" w:eastAsia="仿宋_GB2312" w:cs="Times New Roman"/>
          <w:sz w:val="32"/>
          <w:szCs w:val="32"/>
          <w:lang w:eastAsia="zh-CN"/>
        </w:rPr>
        <w:t>进一步规范涉企行政执法检查，</w:t>
      </w:r>
      <w:r>
        <w:rPr>
          <w:rFonts w:hint="default" w:ascii="Times New Roman" w:hAnsi="Times New Roman" w:eastAsia="仿宋_GB2312" w:cs="Times New Roman"/>
          <w:sz w:val="32"/>
          <w:szCs w:val="32"/>
        </w:rPr>
        <w:t>确保各项工作任务落地见效</w:t>
      </w:r>
      <w:r>
        <w:rPr>
          <w:rFonts w:hint="default" w:ascii="Times New Roman" w:hAnsi="Times New Roman" w:eastAsia="仿宋_GB2312" w:cs="Times New Roman"/>
          <w:sz w:val="32"/>
          <w:szCs w:val="32"/>
          <w:lang w:eastAsia="zh-CN"/>
        </w:rPr>
        <w:t>。</w:t>
      </w:r>
    </w:p>
    <w:p w14:paraId="5862BB0C">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落实主体责任，严厉依法</w:t>
      </w:r>
      <w:r>
        <w:rPr>
          <w:rFonts w:hint="default" w:ascii="Times New Roman" w:hAnsi="Times New Roman" w:eastAsia="仿宋_GB2312" w:cs="Times New Roman"/>
          <w:sz w:val="32"/>
          <w:szCs w:val="32"/>
          <w:lang w:eastAsia="zh-CN"/>
        </w:rPr>
        <w:t>查处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进一步增强责任意识，转变</w:t>
      </w:r>
      <w:r>
        <w:rPr>
          <w:rFonts w:hint="default" w:ascii="Times New Roman" w:hAnsi="Times New Roman" w:eastAsia="仿宋_GB2312" w:cs="Times New Roman"/>
          <w:sz w:val="32"/>
          <w:szCs w:val="32"/>
          <w:lang w:eastAsia="zh-CN"/>
        </w:rPr>
        <w:t>行政</w:t>
      </w:r>
      <w:r>
        <w:rPr>
          <w:rFonts w:hint="default" w:ascii="Times New Roman" w:hAnsi="Times New Roman" w:eastAsia="仿宋_GB2312" w:cs="Times New Roman"/>
          <w:sz w:val="32"/>
          <w:szCs w:val="32"/>
        </w:rPr>
        <w:t>执法理念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严格按照《国务院办公厅关于严格规范涉企行政检查的意见》（国办发〔2024〕54号）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lang w:val="en-US" w:eastAsia="zh-CN"/>
        </w:rPr>
        <w:t>《汕头市人民政府办公室关于印发&lt;汕头市进一步规范涉企行政执法行为优化营商环境若干工作措施&gt;的通知》（汕府办</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lang w:val="en-US" w:eastAsia="zh-CN"/>
        </w:rPr>
        <w:t>）的有关要求，</w:t>
      </w:r>
      <w:r>
        <w:rPr>
          <w:rFonts w:hint="default" w:ascii="Times New Roman" w:hAnsi="Times New Roman" w:eastAsia="仿宋_GB2312" w:cs="Times New Roman"/>
          <w:sz w:val="32"/>
          <w:szCs w:val="32"/>
        </w:rPr>
        <w:t>解决不执法、乱执法、执法扰民的问题，</w:t>
      </w:r>
      <w:r>
        <w:rPr>
          <w:rFonts w:hint="default" w:ascii="Times New Roman" w:hAnsi="Times New Roman" w:eastAsia="仿宋_GB2312" w:cs="Times New Roman"/>
          <w:sz w:val="32"/>
          <w:szCs w:val="32"/>
          <w:lang w:eastAsia="zh-CN"/>
        </w:rPr>
        <w:t>对检查</w:t>
      </w:r>
      <w:r>
        <w:rPr>
          <w:rFonts w:hint="default" w:ascii="Times New Roman" w:hAnsi="Times New Roman" w:eastAsia="仿宋_GB2312" w:cs="Times New Roman"/>
          <w:sz w:val="32"/>
          <w:szCs w:val="32"/>
        </w:rPr>
        <w:t>发现的</w:t>
      </w:r>
      <w:r>
        <w:rPr>
          <w:rFonts w:hint="default" w:ascii="Times New Roman" w:hAnsi="Times New Roman" w:eastAsia="仿宋_GB2312" w:cs="Times New Roman"/>
          <w:sz w:val="32"/>
          <w:szCs w:val="32"/>
          <w:lang w:eastAsia="zh-CN"/>
        </w:rPr>
        <w:t>环境</w:t>
      </w:r>
      <w:r>
        <w:rPr>
          <w:rFonts w:hint="default" w:ascii="Times New Roman" w:hAnsi="Times New Roman" w:eastAsia="仿宋_GB2312" w:cs="Times New Roman"/>
          <w:sz w:val="32"/>
          <w:szCs w:val="32"/>
        </w:rPr>
        <w:t>违法行为，应现场取证并责令整改，同时做到发现一起，公开查处一起，依法处罚，公平、有效、透明地进行事中事后监管，形成有效震慑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切实履行法定监管职责。</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结合环境监管稽查工作，对随机抽查制度的落实情况进行监督检查。</w:t>
      </w:r>
      <w:r>
        <w:rPr>
          <w:rFonts w:hint="default" w:ascii="Times New Roman" w:hAnsi="Times New Roman" w:eastAsia="仿宋_GB2312" w:cs="Times New Roman"/>
          <w:sz w:val="32"/>
          <w:szCs w:val="32"/>
          <w:lang w:val="en-US" w:eastAsia="zh-CN"/>
        </w:rPr>
        <w:t xml:space="preserve">    </w:t>
      </w:r>
    </w:p>
    <w:p w14:paraId="71300C22">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（三）衔接社会信用，</w:t>
      </w:r>
      <w:r>
        <w:rPr>
          <w:rFonts w:hint="default" w:ascii="Times New Roman" w:hAnsi="Times New Roman" w:eastAsia="仿宋_GB2312" w:cs="Times New Roman"/>
          <w:sz w:val="32"/>
          <w:szCs w:val="32"/>
        </w:rPr>
        <w:t>及时信息公开</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将随机抽查结果纳入市场主体的社会信用记录中，督促企业自觉履行环境保护法定义务和社会责任，激励企业持续改进环境行为，提高企业环境信用度。</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按照信息公开的要求，将随机抽查情况和查处结果</w:t>
      </w:r>
      <w:r>
        <w:rPr>
          <w:rFonts w:hint="default" w:ascii="Times New Roman" w:hAnsi="Times New Roman" w:eastAsia="仿宋_GB2312" w:cs="Times New Roman"/>
          <w:sz w:val="32"/>
          <w:szCs w:val="32"/>
          <w:lang w:eastAsia="zh-CN"/>
        </w:rPr>
        <w:t>，按照有关规定</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，在检查任务完成后</w:t>
      </w:r>
      <w:r>
        <w:rPr>
          <w:rFonts w:hint="default" w:ascii="Times New Roman" w:hAnsi="Times New Roman" w:eastAsia="仿宋_GB2312" w:cs="Times New Roman"/>
          <w:sz w:val="32"/>
          <w:szCs w:val="32"/>
        </w:rPr>
        <w:t>20个工作日内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及时在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广东省行政执法信息公示平台”等</w:t>
      </w:r>
      <w:r>
        <w:rPr>
          <w:rFonts w:hint="default" w:ascii="Times New Roman" w:hAnsi="Times New Roman" w:eastAsia="仿宋_GB2312" w:cs="Times New Roman"/>
          <w:sz w:val="32"/>
          <w:szCs w:val="32"/>
          <w:lang w:eastAsia="zh-CN"/>
        </w:rPr>
        <w:t>执法</w:t>
      </w:r>
      <w:r>
        <w:rPr>
          <w:rFonts w:hint="default" w:ascii="Times New Roman" w:hAnsi="Times New Roman" w:eastAsia="仿宋_GB2312" w:cs="Times New Roman"/>
          <w:sz w:val="32"/>
          <w:szCs w:val="32"/>
        </w:rPr>
        <w:t>信息平台上</w:t>
      </w:r>
      <w:r>
        <w:rPr>
          <w:rFonts w:hint="default" w:ascii="Times New Roman" w:hAnsi="Times New Roman" w:eastAsia="仿宋_GB2312" w:cs="Times New Roman"/>
          <w:sz w:val="32"/>
          <w:szCs w:val="32"/>
          <w:lang w:eastAsia="zh-CN"/>
        </w:rPr>
        <w:t>进行填录</w:t>
      </w:r>
      <w:r>
        <w:rPr>
          <w:rFonts w:hint="default" w:ascii="Times New Roman" w:hAnsi="Times New Roman" w:eastAsia="仿宋_GB2312" w:cs="Times New Roman"/>
          <w:sz w:val="32"/>
          <w:szCs w:val="32"/>
        </w:rPr>
        <w:t>公示，</w:t>
      </w:r>
      <w:r>
        <w:rPr>
          <w:rFonts w:hint="default" w:ascii="Times New Roman" w:hAnsi="Times New Roman" w:eastAsia="仿宋_GB2312" w:cs="Times New Roman"/>
          <w:sz w:val="32"/>
          <w:szCs w:val="32"/>
          <w:lang w:eastAsia="zh-CN"/>
        </w:rPr>
        <w:t>同时也</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eastAsia="zh-CN"/>
        </w:rPr>
        <w:t>随机抽查的相关情况</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我局官网（同步市生态环境执法局频道）或各区县人民政府网站</w:t>
      </w:r>
      <w:r>
        <w:rPr>
          <w:rFonts w:hint="default" w:ascii="Times New Roman" w:hAnsi="Times New Roman" w:eastAsia="仿宋_GB2312" w:cs="Times New Roman"/>
          <w:sz w:val="32"/>
          <w:szCs w:val="32"/>
        </w:rPr>
        <w:t>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接受社会监督。</w:t>
      </w:r>
    </w:p>
    <w:p w14:paraId="182470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加强宣传</w:t>
      </w:r>
      <w:r>
        <w:rPr>
          <w:rFonts w:hint="default" w:ascii="Times New Roman" w:hAnsi="Times New Roman" w:eastAsia="仿宋_GB2312" w:cs="Times New Roman"/>
          <w:sz w:val="32"/>
          <w:szCs w:val="32"/>
          <w:lang w:eastAsia="zh-CN"/>
        </w:rPr>
        <w:t>引导，</w:t>
      </w:r>
      <w:r>
        <w:rPr>
          <w:rFonts w:hint="default" w:ascii="Times New Roman" w:hAnsi="Times New Roman" w:eastAsia="仿宋_GB2312" w:cs="Times New Roman"/>
          <w:kern w:val="2"/>
          <w:sz w:val="32"/>
          <w:szCs w:val="32"/>
          <w:lang w:val="en-US" w:eastAsia="zh-CN" w:bidi="ar-SA"/>
        </w:rPr>
        <w:t>按时报送总结。要切实加大宣传力度，利用电视、电台、报纸等传统媒介，政务微博、微信、网站等新兴载体和“六五”环保宣传等活动，对“双随机、一公开”工作制度进行广泛宣传，提升生态环境“双随机、一公开”监管工作的社会影响力和公众知晓度，营造理解、关心、支持的良好社会氛围。</w:t>
      </w:r>
    </w:p>
    <w:p w14:paraId="1C1467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各单位各</w:t>
      </w:r>
      <w:r>
        <w:rPr>
          <w:rFonts w:hint="eastAsia" w:eastAsia="仿宋_GB2312" w:cs="Times New Roman"/>
          <w:kern w:val="2"/>
          <w:sz w:val="32"/>
          <w:szCs w:val="32"/>
          <w:lang w:val="en-US" w:eastAsia="zh-CN" w:bidi="ar-SA"/>
        </w:rPr>
        <w:t>有关</w:t>
      </w:r>
      <w:r>
        <w:rPr>
          <w:rFonts w:hint="default" w:ascii="Times New Roman" w:hAnsi="Times New Roman" w:eastAsia="仿宋_GB2312" w:cs="Times New Roman"/>
          <w:kern w:val="2"/>
          <w:sz w:val="32"/>
          <w:szCs w:val="32"/>
          <w:lang w:val="en-US" w:eastAsia="zh-CN" w:bidi="ar-SA"/>
        </w:rPr>
        <w:t>科室应在202</w:t>
      </w:r>
      <w:r>
        <w:rPr>
          <w:rFonts w:hint="default"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年12月5日前将本部门随机抽查和部门联合随机抽查工作总结书面报送我局。</w:t>
      </w:r>
    </w:p>
    <w:p w14:paraId="78433E9F">
      <w:pPr>
        <w:pStyle w:val="2"/>
        <w:keepNext w:val="0"/>
        <w:keepLines w:val="0"/>
        <w:pageBreakBefore w:val="0"/>
        <w:kinsoku/>
        <w:wordWrap/>
        <w:overflowPunct/>
        <w:topLinePunct w:val="0"/>
        <w:autoSpaceDN/>
        <w:bidi w:val="0"/>
        <w:spacing w:line="540" w:lineRule="exact"/>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sectPr>
          <w:headerReference r:id="rId3" w:type="default"/>
          <w:footerReference r:id="rId5" w:type="default"/>
          <w:headerReference r:id="rId4" w:type="even"/>
          <w:footerReference r:id="rId6" w:type="even"/>
          <w:pgSz w:w="11906" w:h="16838"/>
          <w:pgMar w:top="1417" w:right="1588" w:bottom="1984" w:left="1588" w:header="397" w:footer="1417" w:gutter="0"/>
          <w:cols w:space="720" w:num="1"/>
          <w:rtlGutter w:val="0"/>
          <w:docGrid w:type="lines" w:linePitch="312" w:charSpace="0"/>
        </w:sectPr>
      </w:pPr>
    </w:p>
    <w:p w14:paraId="09DBF6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lang w:eastAsia="zh-CN"/>
        </w:rPr>
      </w:pPr>
      <w:r>
        <w:rPr>
          <w:rFonts w:hint="default" w:ascii="Times New Roman" w:hAnsi="Times New Roman" w:eastAsia="黑体" w:cs="Times New Roman"/>
          <w:color w:val="000000"/>
        </w:rPr>
        <w:t>附件</w:t>
      </w:r>
    </w:p>
    <w:p w14:paraId="257E9E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lang w:eastAsia="zh-CN"/>
        </w:rPr>
      </w:pP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lang w:eastAsia="zh-CN"/>
        </w:rPr>
        <w:t>汕头</w:t>
      </w: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rPr>
        <w:t>市</w:t>
      </w: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lang w:eastAsia="zh-CN"/>
        </w:rPr>
        <w:t>生态环境</w:t>
      </w: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rPr>
        <w:t>202</w:t>
      </w: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lang w:val="en-US" w:eastAsia="zh-CN"/>
        </w:rPr>
        <w:t>6</w:t>
      </w: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rPr>
        <w:t>年</w:t>
      </w: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lang w:eastAsia="zh-CN"/>
        </w:rPr>
        <w:t>环境领域通用部门随机抽查事项清单及</w:t>
      </w: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rPr>
        <w:t>检查</w:t>
      </w: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lang w:eastAsia="zh-CN"/>
        </w:rPr>
        <w:t>工作</w:t>
      </w:r>
      <w:r>
        <w:rPr>
          <w:rFonts w:hint="eastAsia" w:ascii="方正小标宋简体" w:hAnsi="方正小标宋简体" w:eastAsia="方正小标宋简体" w:cs="方正小标宋简体"/>
          <w:b w:val="0"/>
          <w:bCs w:val="0"/>
          <w:i w:val="0"/>
          <w:iCs w:val="0"/>
          <w:caps w:val="0"/>
          <w:color w:val="000000"/>
          <w:spacing w:val="0"/>
          <w:sz w:val="32"/>
          <w:szCs w:val="32"/>
          <w:shd w:val="clear" w:color="auto" w:fill="FFFFFF"/>
        </w:rPr>
        <w:t>计划</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504"/>
        <w:gridCol w:w="2987"/>
        <w:gridCol w:w="2208"/>
        <w:gridCol w:w="1119"/>
        <w:gridCol w:w="2077"/>
        <w:gridCol w:w="1002"/>
        <w:gridCol w:w="2055"/>
        <w:gridCol w:w="958"/>
        <w:gridCol w:w="927"/>
        <w:gridCol w:w="1215"/>
        <w:gridCol w:w="1346"/>
        <w:gridCol w:w="1498"/>
        <w:gridCol w:w="1241"/>
      </w:tblGrid>
      <w:tr w14:paraId="0B2B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0" w:type="pct"/>
            <w:noWrap w:val="0"/>
            <w:vAlign w:val="center"/>
          </w:tcPr>
          <w:p w14:paraId="1AB2E7B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序号</w:t>
            </w:r>
          </w:p>
        </w:tc>
        <w:tc>
          <w:tcPr>
            <w:tcW w:w="575" w:type="pct"/>
            <w:noWrap w:val="0"/>
            <w:vAlign w:val="center"/>
          </w:tcPr>
          <w:p w14:paraId="3C5646E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检查事项名称</w:t>
            </w:r>
          </w:p>
        </w:tc>
        <w:tc>
          <w:tcPr>
            <w:tcW w:w="686" w:type="pct"/>
            <w:noWrap w:val="0"/>
            <w:vAlign w:val="center"/>
          </w:tcPr>
          <w:p w14:paraId="5A74FA9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检查内容</w:t>
            </w:r>
          </w:p>
        </w:tc>
        <w:tc>
          <w:tcPr>
            <w:tcW w:w="507" w:type="pct"/>
            <w:noWrap w:val="0"/>
            <w:vAlign w:val="center"/>
          </w:tcPr>
          <w:p w14:paraId="1AB0D8E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检查依据</w:t>
            </w:r>
          </w:p>
        </w:tc>
        <w:tc>
          <w:tcPr>
            <w:tcW w:w="257" w:type="pct"/>
            <w:noWrap w:val="0"/>
            <w:vAlign w:val="center"/>
          </w:tcPr>
          <w:p w14:paraId="6122BEB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检查类型</w:t>
            </w:r>
          </w:p>
        </w:tc>
        <w:tc>
          <w:tcPr>
            <w:tcW w:w="477" w:type="pct"/>
            <w:noWrap w:val="0"/>
            <w:vAlign w:val="center"/>
          </w:tcPr>
          <w:p w14:paraId="5569647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检查对象范围</w:t>
            </w:r>
          </w:p>
        </w:tc>
        <w:tc>
          <w:tcPr>
            <w:tcW w:w="230" w:type="pct"/>
            <w:noWrap w:val="0"/>
            <w:vAlign w:val="center"/>
          </w:tcPr>
          <w:p w14:paraId="42EF12D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kern w:val="2"/>
                <w:sz w:val="21"/>
                <w:szCs w:val="21"/>
                <w:highlight w:val="none"/>
                <w:shd w:val="clear" w:color="auto" w:fill="FFFFFF"/>
                <w:vertAlign w:val="baseline"/>
                <w:lang w:val="en-US" w:eastAsia="zh-CN" w:bidi="ar-SA"/>
              </w:rPr>
            </w:pPr>
            <w:r>
              <w:rPr>
                <w:rFonts w:hint="eastAsia" w:ascii="方正书宋_GBK" w:hAnsi="方正书宋_GBK" w:eastAsia="方正书宋_GBK" w:cs="方正书宋_GBK"/>
                <w:b/>
                <w:bCs/>
                <w:i w:val="0"/>
                <w:iCs w:val="0"/>
                <w:caps w:val="0"/>
                <w:color w:val="auto"/>
                <w:spacing w:val="0"/>
                <w:kern w:val="2"/>
                <w:sz w:val="21"/>
                <w:szCs w:val="21"/>
                <w:highlight w:val="none"/>
                <w:shd w:val="clear" w:color="auto" w:fill="FFFFFF"/>
                <w:vertAlign w:val="baseline"/>
                <w:lang w:val="en-US" w:eastAsia="zh-CN" w:bidi="ar-SA"/>
              </w:rPr>
              <w:t>检查方式</w:t>
            </w:r>
          </w:p>
        </w:tc>
        <w:tc>
          <w:tcPr>
            <w:tcW w:w="472" w:type="pct"/>
            <w:noWrap w:val="0"/>
            <w:vAlign w:val="center"/>
          </w:tcPr>
          <w:p w14:paraId="53C91B1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检查比例</w:t>
            </w:r>
          </w:p>
        </w:tc>
        <w:tc>
          <w:tcPr>
            <w:tcW w:w="220" w:type="pct"/>
            <w:noWrap w:val="0"/>
            <w:vAlign w:val="center"/>
          </w:tcPr>
          <w:p w14:paraId="63C8DFB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检查频次</w:t>
            </w:r>
          </w:p>
        </w:tc>
        <w:tc>
          <w:tcPr>
            <w:tcW w:w="213" w:type="pct"/>
            <w:noWrap w:val="0"/>
            <w:vAlign w:val="center"/>
          </w:tcPr>
          <w:p w14:paraId="00E6B69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检查时间</w:t>
            </w:r>
          </w:p>
        </w:tc>
        <w:tc>
          <w:tcPr>
            <w:tcW w:w="279" w:type="pct"/>
            <w:noWrap w:val="0"/>
            <w:vAlign w:val="center"/>
          </w:tcPr>
          <w:p w14:paraId="45B8C7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发起部门</w:t>
            </w:r>
          </w:p>
        </w:tc>
        <w:tc>
          <w:tcPr>
            <w:tcW w:w="308" w:type="pct"/>
            <w:noWrap w:val="0"/>
            <w:vAlign w:val="center"/>
          </w:tcPr>
          <w:p w14:paraId="72811FB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实施部门</w:t>
            </w:r>
          </w:p>
        </w:tc>
        <w:tc>
          <w:tcPr>
            <w:tcW w:w="344" w:type="pct"/>
            <w:noWrap w:val="0"/>
            <w:vAlign w:val="center"/>
          </w:tcPr>
          <w:p w14:paraId="55C83E5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是否联合检查</w:t>
            </w:r>
          </w:p>
        </w:tc>
        <w:tc>
          <w:tcPr>
            <w:tcW w:w="285" w:type="pct"/>
            <w:noWrap w:val="0"/>
            <w:vAlign w:val="center"/>
          </w:tcPr>
          <w:p w14:paraId="7FC5FEB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pPr>
            <w:r>
              <w:rPr>
                <w:rFonts w:hint="eastAsia" w:ascii="方正书宋_GBK" w:hAnsi="方正书宋_GBK" w:eastAsia="方正书宋_GBK" w:cs="方正书宋_GBK"/>
                <w:b/>
                <w:bCs/>
                <w:i w:val="0"/>
                <w:iCs w:val="0"/>
                <w:caps w:val="0"/>
                <w:color w:val="auto"/>
                <w:spacing w:val="0"/>
                <w:sz w:val="21"/>
                <w:szCs w:val="21"/>
                <w:highlight w:val="none"/>
                <w:shd w:val="clear" w:color="auto" w:fill="FFFFFF"/>
                <w:vertAlign w:val="baseline"/>
                <w:lang w:eastAsia="zh-CN"/>
              </w:rPr>
              <w:t>备注</w:t>
            </w:r>
          </w:p>
        </w:tc>
      </w:tr>
      <w:tr w14:paraId="1C65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6873508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方正书宋_GBK" w:hAnsi="方正书宋_GBK" w:eastAsia="方正书宋_GBK" w:cs="方正书宋_GBK"/>
                <w:b w:val="0"/>
                <w:bCs w:val="0"/>
                <w:i w:val="0"/>
                <w:iCs w:val="0"/>
                <w:caps w:val="0"/>
                <w:color w:val="000000"/>
                <w:spacing w:val="0"/>
                <w:sz w:val="18"/>
                <w:szCs w:val="18"/>
                <w:highlight w:val="none"/>
                <w:shd w:val="clear" w:color="auto" w:fill="FFFFFF"/>
                <w:vertAlign w:val="baseline"/>
                <w:lang w:val="en-US" w:eastAsia="zh-CN"/>
              </w:rPr>
            </w:pPr>
            <w:r>
              <w:rPr>
                <w:rFonts w:hint="eastAsia" w:ascii="方正书宋_GBK" w:hAnsi="方正书宋_GBK" w:eastAsia="方正书宋_GBK" w:cs="方正书宋_GBK"/>
                <w:b w:val="0"/>
                <w:bCs w:val="0"/>
                <w:i w:val="0"/>
                <w:iCs w:val="0"/>
                <w:caps w:val="0"/>
                <w:color w:val="000000"/>
                <w:spacing w:val="0"/>
                <w:sz w:val="18"/>
                <w:szCs w:val="18"/>
                <w:highlight w:val="none"/>
                <w:shd w:val="clear" w:color="auto" w:fill="FFFFFF"/>
                <w:vertAlign w:val="baseline"/>
                <w:lang w:val="en-US" w:eastAsia="zh-CN"/>
              </w:rPr>
              <w:t>1</w:t>
            </w:r>
          </w:p>
        </w:tc>
        <w:tc>
          <w:tcPr>
            <w:tcW w:w="575" w:type="pct"/>
            <w:noWrap w:val="0"/>
            <w:vAlign w:val="center"/>
          </w:tcPr>
          <w:p w14:paraId="73BFD22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vertAlign w:val="baseline"/>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对排污单位执行排污许可情况的执法检查</w:t>
            </w:r>
          </w:p>
        </w:tc>
        <w:tc>
          <w:tcPr>
            <w:tcW w:w="686" w:type="pct"/>
            <w:noWrap w:val="0"/>
            <w:vAlign w:val="center"/>
          </w:tcPr>
          <w:p w14:paraId="7680A07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以排污许可证后监管为核心，重点检查环评批复、竣工验收、“三同时” 执行情况、排污口规范化情况、废气废水排放合规性情况、固废处置情况、自行监测情况、环境管理台账情况、执行报告情况、自行监测信息公开情况、环境信息公开情况等开展检查。</w:t>
            </w:r>
          </w:p>
        </w:tc>
        <w:tc>
          <w:tcPr>
            <w:tcW w:w="507" w:type="pct"/>
            <w:noWrap w:val="0"/>
            <w:vAlign w:val="center"/>
          </w:tcPr>
          <w:p w14:paraId="698B36B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《中华人民共和国环境保护法》第二十四条</w:t>
            </w:r>
          </w:p>
        </w:tc>
        <w:tc>
          <w:tcPr>
            <w:tcW w:w="257" w:type="pct"/>
            <w:noWrap w:val="0"/>
            <w:vAlign w:val="center"/>
          </w:tcPr>
          <w:p w14:paraId="1DCBD1A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color w:val="000000"/>
                <w:sz w:val="18"/>
                <w:szCs w:val="18"/>
                <w:highlight w:val="none"/>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cs="宋体"/>
                <w:b w:val="0"/>
                <w:bCs w:val="0"/>
                <w:i w:val="0"/>
                <w:iCs w:val="0"/>
                <w:caps w:val="0"/>
                <w:color w:val="000000"/>
                <w:spacing w:val="0"/>
                <w:sz w:val="18"/>
                <w:szCs w:val="18"/>
                <w:highlight w:val="none"/>
                <w:shd w:val="clear" w:color="auto" w:fill="FFFFFF"/>
                <w:lang w:eastAsia="zh-CN"/>
              </w:rPr>
              <w:t>不定向</w:t>
            </w:r>
          </w:p>
        </w:tc>
        <w:tc>
          <w:tcPr>
            <w:tcW w:w="477" w:type="pct"/>
            <w:noWrap w:val="0"/>
            <w:vAlign w:val="center"/>
          </w:tcPr>
          <w:p w14:paraId="134AAA0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排污许可</w:t>
            </w:r>
            <w:r>
              <w:rPr>
                <w:rFonts w:hint="eastAsia" w:ascii="宋体" w:hAnsi="宋体" w:cs="宋体"/>
                <w:b w:val="0"/>
                <w:bCs w:val="0"/>
                <w:i w:val="0"/>
                <w:iCs w:val="0"/>
                <w:caps w:val="0"/>
                <w:color w:val="000000"/>
                <w:spacing w:val="0"/>
                <w:sz w:val="18"/>
                <w:szCs w:val="18"/>
                <w:highlight w:val="none"/>
                <w:shd w:val="clear" w:color="auto" w:fill="FFFFFF"/>
                <w:lang w:eastAsia="zh-CN"/>
              </w:rPr>
              <w:t>持证</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企业和排污登记企业</w:t>
            </w:r>
          </w:p>
        </w:tc>
        <w:tc>
          <w:tcPr>
            <w:tcW w:w="230" w:type="pct"/>
            <w:noWrap w:val="0"/>
            <w:vAlign w:val="center"/>
          </w:tcPr>
          <w:p w14:paraId="1D29166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现场检查、非现场检查</w:t>
            </w:r>
          </w:p>
        </w:tc>
        <w:tc>
          <w:tcPr>
            <w:tcW w:w="472" w:type="pct"/>
            <w:noWrap w:val="0"/>
            <w:vAlign w:val="center"/>
          </w:tcPr>
          <w:p w14:paraId="5BCD750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重点监管对象最低抽查 12.5%，一般监管</w:t>
            </w:r>
            <w:r>
              <w:rPr>
                <w:rFonts w:hint="eastAsia" w:ascii="宋体" w:hAnsi="宋体" w:cs="宋体"/>
                <w:b w:val="0"/>
                <w:bCs w:val="0"/>
                <w:i w:val="0"/>
                <w:iCs w:val="0"/>
                <w:caps w:val="0"/>
                <w:color w:val="000000"/>
                <w:spacing w:val="0"/>
                <w:sz w:val="18"/>
                <w:szCs w:val="18"/>
                <w:highlight w:val="none"/>
                <w:shd w:val="clear" w:color="auto" w:fill="FFFFFF"/>
                <w:lang w:eastAsia="zh-CN"/>
              </w:rPr>
              <w:t>对象</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抽查1:2.5（在岗在编执法人员数量：被检查对象），特殊监管对象最低抽查比例 25%。</w:t>
            </w:r>
          </w:p>
        </w:tc>
        <w:tc>
          <w:tcPr>
            <w:tcW w:w="220" w:type="pct"/>
            <w:noWrap w:val="0"/>
            <w:vAlign w:val="center"/>
          </w:tcPr>
          <w:p w14:paraId="29DA1DD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季度</w:t>
            </w:r>
          </w:p>
        </w:tc>
        <w:tc>
          <w:tcPr>
            <w:tcW w:w="213" w:type="pct"/>
            <w:noWrap w:val="0"/>
            <w:vAlign w:val="center"/>
          </w:tcPr>
          <w:p w14:paraId="6AC529D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2A38090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市生态环境</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执法局</w:t>
            </w:r>
          </w:p>
        </w:tc>
        <w:tc>
          <w:tcPr>
            <w:tcW w:w="308" w:type="pct"/>
            <w:noWrap w:val="0"/>
            <w:vAlign w:val="center"/>
          </w:tcPr>
          <w:p w14:paraId="2EDC81D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7E6D169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54995DA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tc>
      </w:tr>
      <w:tr w14:paraId="4144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62D8535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方正书宋_GBK" w:hAnsi="方正书宋_GBK" w:eastAsia="方正书宋_GBK" w:cs="方正书宋_GBK"/>
                <w:b w:val="0"/>
                <w:bCs w:val="0"/>
                <w:i w:val="0"/>
                <w:iCs w:val="0"/>
                <w:caps w:val="0"/>
                <w:color w:val="000000"/>
                <w:spacing w:val="0"/>
                <w:sz w:val="18"/>
                <w:szCs w:val="18"/>
                <w:highlight w:val="none"/>
                <w:shd w:val="clear" w:color="auto" w:fill="FFFFFF"/>
                <w:vertAlign w:val="baseline"/>
                <w:lang w:val="en-US" w:eastAsia="zh-CN"/>
              </w:rPr>
            </w:pPr>
            <w:r>
              <w:rPr>
                <w:rFonts w:hint="eastAsia" w:ascii="方正书宋_GBK" w:hAnsi="方正书宋_GBK" w:eastAsia="方正书宋_GBK" w:cs="方正书宋_GBK"/>
                <w:b w:val="0"/>
                <w:bCs w:val="0"/>
                <w:i w:val="0"/>
                <w:iCs w:val="0"/>
                <w:caps w:val="0"/>
                <w:color w:val="000000"/>
                <w:spacing w:val="0"/>
                <w:sz w:val="18"/>
                <w:szCs w:val="18"/>
                <w:highlight w:val="none"/>
                <w:shd w:val="clear" w:color="auto" w:fill="FFFFFF"/>
                <w:vertAlign w:val="baseline"/>
                <w:lang w:val="en-US" w:eastAsia="zh-CN"/>
              </w:rPr>
              <w:t>2</w:t>
            </w:r>
          </w:p>
        </w:tc>
        <w:tc>
          <w:tcPr>
            <w:tcW w:w="575" w:type="pct"/>
            <w:noWrap w:val="0"/>
            <w:vAlign w:val="center"/>
          </w:tcPr>
          <w:p w14:paraId="614042E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方正书宋_GBK" w:hAnsi="方正书宋_GBK" w:eastAsia="方正书宋_GBK" w:cs="方正书宋_GBK"/>
                <w:b w:val="0"/>
                <w:bCs w:val="0"/>
                <w:i w:val="0"/>
                <w:iCs w:val="0"/>
                <w:caps w:val="0"/>
                <w:color w:val="000000"/>
                <w:spacing w:val="0"/>
                <w:sz w:val="18"/>
                <w:szCs w:val="18"/>
                <w:highlight w:val="none"/>
                <w:shd w:val="clear" w:color="auto" w:fill="FFFFFF"/>
                <w:vertAlign w:val="baseline"/>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对建设项目三同时和竣工自主验收情况的行政检查</w:t>
            </w:r>
          </w:p>
        </w:tc>
        <w:tc>
          <w:tcPr>
            <w:tcW w:w="686" w:type="pct"/>
            <w:noWrap w:val="0"/>
            <w:vAlign w:val="center"/>
          </w:tcPr>
          <w:p w14:paraId="106F568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bCs/>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重点围绕环评批复情况、建设项目进展情况、“三同时” 制度落实情况等开展检查。</w:t>
            </w:r>
          </w:p>
        </w:tc>
        <w:tc>
          <w:tcPr>
            <w:tcW w:w="507" w:type="pct"/>
            <w:noWrap w:val="0"/>
            <w:vAlign w:val="center"/>
          </w:tcPr>
          <w:p w14:paraId="3D2E4D6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bCs/>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《建设项目环境保护管理条例》第二十条</w:t>
            </w:r>
          </w:p>
        </w:tc>
        <w:tc>
          <w:tcPr>
            <w:tcW w:w="257" w:type="pct"/>
            <w:noWrap w:val="0"/>
            <w:vAlign w:val="center"/>
          </w:tcPr>
          <w:p w14:paraId="02B593F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color w:val="000000"/>
                <w:sz w:val="18"/>
                <w:szCs w:val="18"/>
                <w:highlight w:val="none"/>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不定向</w:t>
            </w:r>
          </w:p>
        </w:tc>
        <w:tc>
          <w:tcPr>
            <w:tcW w:w="477" w:type="pct"/>
            <w:noWrap w:val="0"/>
            <w:vAlign w:val="center"/>
          </w:tcPr>
          <w:p w14:paraId="2DADF21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bCs/>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环评报告书和报告表建设项目</w:t>
            </w:r>
          </w:p>
        </w:tc>
        <w:tc>
          <w:tcPr>
            <w:tcW w:w="230" w:type="pct"/>
            <w:noWrap w:val="0"/>
            <w:vAlign w:val="center"/>
          </w:tcPr>
          <w:p w14:paraId="1875AD8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bCs/>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现场检查、非现场检查</w:t>
            </w:r>
          </w:p>
        </w:tc>
        <w:tc>
          <w:tcPr>
            <w:tcW w:w="472" w:type="pct"/>
            <w:noWrap w:val="0"/>
            <w:vAlign w:val="center"/>
          </w:tcPr>
          <w:p w14:paraId="5AC03E1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重点建设项目最低抽查比例 2.5%，一般建设项目1:2.5（在岗在编执法人员数量：被检查对象），特殊建设项目最低抽查比例 2.5%。</w:t>
            </w:r>
          </w:p>
        </w:tc>
        <w:tc>
          <w:tcPr>
            <w:tcW w:w="220" w:type="pct"/>
            <w:noWrap w:val="0"/>
            <w:vAlign w:val="center"/>
          </w:tcPr>
          <w:p w14:paraId="2D00A38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季度</w:t>
            </w:r>
          </w:p>
        </w:tc>
        <w:tc>
          <w:tcPr>
            <w:tcW w:w="213" w:type="pct"/>
            <w:noWrap w:val="0"/>
            <w:vAlign w:val="center"/>
          </w:tcPr>
          <w:p w14:paraId="2DD5331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bCs/>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188A033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市生态环境</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执法局</w:t>
            </w:r>
          </w:p>
        </w:tc>
        <w:tc>
          <w:tcPr>
            <w:tcW w:w="308" w:type="pct"/>
            <w:noWrap w:val="0"/>
            <w:vAlign w:val="center"/>
          </w:tcPr>
          <w:p w14:paraId="09E2108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07501A3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bCs/>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5C5685C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bCs/>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tc>
      </w:tr>
      <w:tr w14:paraId="6086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4CD748D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3</w:t>
            </w:r>
          </w:p>
        </w:tc>
        <w:tc>
          <w:tcPr>
            <w:tcW w:w="575" w:type="pct"/>
            <w:noWrap w:val="0"/>
            <w:vAlign w:val="center"/>
          </w:tcPr>
          <w:p w14:paraId="2EF99E8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对排放污染物的企事业单位和其他生产经营者进行现场检查</w:t>
            </w:r>
          </w:p>
        </w:tc>
        <w:tc>
          <w:tcPr>
            <w:tcW w:w="686" w:type="pct"/>
            <w:noWrap w:val="0"/>
            <w:vAlign w:val="center"/>
          </w:tcPr>
          <w:p w14:paraId="6A42123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企事业单位和其他生产经营者排污情况</w:t>
            </w:r>
          </w:p>
        </w:tc>
        <w:tc>
          <w:tcPr>
            <w:tcW w:w="507" w:type="pct"/>
            <w:noWrap w:val="0"/>
            <w:vAlign w:val="center"/>
          </w:tcPr>
          <w:p w14:paraId="2A12C063">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中华人民共和国环境保护法</w:t>
            </w:r>
            <w:r>
              <w:rPr>
                <w:rFonts w:hint="eastAsia" w:ascii="宋体" w:hAnsi="宋体" w:cs="宋体"/>
                <w:b w:val="0"/>
                <w:bCs w:val="0"/>
                <w:i w:val="0"/>
                <w:iCs w:val="0"/>
                <w:caps w:val="0"/>
                <w:color w:val="000000"/>
                <w:spacing w:val="0"/>
                <w:sz w:val="18"/>
                <w:szCs w:val="18"/>
                <w:highlight w:val="none"/>
                <w:shd w:val="clear" w:color="auto" w:fill="FFFFFF"/>
                <w:lang w:eastAsia="zh-CN"/>
              </w:rPr>
              <w:t>》等生态环境法律法规</w:t>
            </w:r>
          </w:p>
        </w:tc>
        <w:tc>
          <w:tcPr>
            <w:tcW w:w="257" w:type="pct"/>
            <w:noWrap w:val="0"/>
            <w:vAlign w:val="center"/>
          </w:tcPr>
          <w:p w14:paraId="45E19B8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p>
        </w:tc>
        <w:tc>
          <w:tcPr>
            <w:tcW w:w="477" w:type="pct"/>
            <w:noWrap w:val="0"/>
            <w:vAlign w:val="center"/>
          </w:tcPr>
          <w:p w14:paraId="31E1A53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全市企事业单位和其他生产经营者</w:t>
            </w:r>
          </w:p>
        </w:tc>
        <w:tc>
          <w:tcPr>
            <w:tcW w:w="230" w:type="pct"/>
            <w:noWrap w:val="0"/>
            <w:vAlign w:val="center"/>
          </w:tcPr>
          <w:p w14:paraId="2D8CFF2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现场检查</w:t>
            </w:r>
          </w:p>
        </w:tc>
        <w:tc>
          <w:tcPr>
            <w:tcW w:w="472" w:type="pct"/>
            <w:noWrap w:val="0"/>
            <w:vAlign w:val="center"/>
          </w:tcPr>
          <w:p w14:paraId="4D1CB84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自定</w:t>
            </w:r>
          </w:p>
        </w:tc>
        <w:tc>
          <w:tcPr>
            <w:tcW w:w="220" w:type="pct"/>
            <w:noWrap w:val="0"/>
            <w:vAlign w:val="center"/>
          </w:tcPr>
          <w:p w14:paraId="02A085A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3F50516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4096492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市生态环境</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执法局</w:t>
            </w:r>
          </w:p>
        </w:tc>
        <w:tc>
          <w:tcPr>
            <w:tcW w:w="308" w:type="pct"/>
            <w:noWrap w:val="0"/>
            <w:vAlign w:val="center"/>
          </w:tcPr>
          <w:p w14:paraId="31273DF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61FC329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7CF2B80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4D3A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4F1B042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方正书宋_GBK" w:hAnsi="方正书宋_GBK" w:eastAsia="方正书宋_GBK" w:cs="方正书宋_GBK"/>
                <w:b w:val="0"/>
                <w:bCs w:val="0"/>
                <w:i w:val="0"/>
                <w:iCs w:val="0"/>
                <w:caps w:val="0"/>
                <w:color w:val="000000"/>
                <w:spacing w:val="0"/>
                <w:sz w:val="18"/>
                <w:szCs w:val="18"/>
                <w:highlight w:val="none"/>
                <w:shd w:val="clear" w:color="auto" w:fill="FFFFFF"/>
                <w:vertAlign w:val="baseline"/>
                <w:lang w:val="en-US" w:eastAsia="zh-CN"/>
              </w:rPr>
            </w:pPr>
            <w:r>
              <w:rPr>
                <w:rFonts w:hint="eastAsia" w:ascii="方正书宋_GBK" w:hAnsi="方正书宋_GBK" w:eastAsia="方正书宋_GBK" w:cs="方正书宋_GBK"/>
                <w:b w:val="0"/>
                <w:bCs w:val="0"/>
                <w:i w:val="0"/>
                <w:iCs w:val="0"/>
                <w:caps w:val="0"/>
                <w:color w:val="000000"/>
                <w:spacing w:val="0"/>
                <w:sz w:val="18"/>
                <w:szCs w:val="18"/>
                <w:highlight w:val="none"/>
                <w:shd w:val="clear" w:color="auto" w:fill="FFFFFF"/>
                <w:vertAlign w:val="baseline"/>
                <w:lang w:val="en-US" w:eastAsia="zh-CN"/>
              </w:rPr>
              <w:t>4</w:t>
            </w:r>
          </w:p>
        </w:tc>
        <w:tc>
          <w:tcPr>
            <w:tcW w:w="575" w:type="pct"/>
            <w:noWrap w:val="0"/>
            <w:vAlign w:val="center"/>
          </w:tcPr>
          <w:p w14:paraId="5FEBE11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对辐射类建设项目三同时和竣工自主验收情况的行政检查</w:t>
            </w:r>
          </w:p>
        </w:tc>
        <w:tc>
          <w:tcPr>
            <w:tcW w:w="686" w:type="pct"/>
            <w:noWrap w:val="0"/>
            <w:vAlign w:val="center"/>
          </w:tcPr>
          <w:p w14:paraId="2D325D5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重点围绕环评批复情况、建设项目进展情况“三同时”制度落实情况等开展检查</w:t>
            </w:r>
          </w:p>
        </w:tc>
        <w:tc>
          <w:tcPr>
            <w:tcW w:w="507" w:type="pct"/>
            <w:noWrap w:val="0"/>
            <w:vAlign w:val="center"/>
          </w:tcPr>
          <w:p w14:paraId="35CC964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《建设项目环境保护管理条例》第二十条</w:t>
            </w:r>
          </w:p>
        </w:tc>
        <w:tc>
          <w:tcPr>
            <w:tcW w:w="257" w:type="pct"/>
            <w:noWrap w:val="0"/>
            <w:vAlign w:val="center"/>
          </w:tcPr>
          <w:p w14:paraId="7A51794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不定向</w:t>
            </w:r>
          </w:p>
        </w:tc>
        <w:tc>
          <w:tcPr>
            <w:tcW w:w="477" w:type="pct"/>
            <w:noWrap w:val="0"/>
            <w:vAlign w:val="center"/>
          </w:tcPr>
          <w:p w14:paraId="69A48CD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环评报告书和报告表建设项目</w:t>
            </w:r>
          </w:p>
        </w:tc>
        <w:tc>
          <w:tcPr>
            <w:tcW w:w="230" w:type="pct"/>
            <w:noWrap w:val="0"/>
            <w:vAlign w:val="center"/>
          </w:tcPr>
          <w:p w14:paraId="3CF681D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现场检查、非现场检查</w:t>
            </w:r>
          </w:p>
        </w:tc>
        <w:tc>
          <w:tcPr>
            <w:tcW w:w="472" w:type="pct"/>
            <w:noWrap w:val="0"/>
            <w:vAlign w:val="center"/>
          </w:tcPr>
          <w:p w14:paraId="4587B64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合并到常规建设项目统一实施</w:t>
            </w:r>
          </w:p>
        </w:tc>
        <w:tc>
          <w:tcPr>
            <w:tcW w:w="220" w:type="pct"/>
            <w:noWrap w:val="0"/>
            <w:vAlign w:val="center"/>
          </w:tcPr>
          <w:p w14:paraId="18277C3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合并到常规建设项目统一实施</w:t>
            </w:r>
          </w:p>
        </w:tc>
        <w:tc>
          <w:tcPr>
            <w:tcW w:w="213" w:type="pct"/>
            <w:noWrap w:val="0"/>
            <w:vAlign w:val="center"/>
          </w:tcPr>
          <w:p w14:paraId="530068B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588" w:type="pct"/>
            <w:gridSpan w:val="2"/>
            <w:noWrap w:val="0"/>
            <w:vAlign w:val="center"/>
          </w:tcPr>
          <w:p w14:paraId="116EA4F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合并到常规建设项目统一实施</w:t>
            </w:r>
          </w:p>
        </w:tc>
        <w:tc>
          <w:tcPr>
            <w:tcW w:w="344" w:type="pct"/>
            <w:noWrap w:val="0"/>
            <w:vAlign w:val="center"/>
          </w:tcPr>
          <w:p w14:paraId="7610AC8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10C903D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5"/>
                <w:szCs w:val="15"/>
                <w:highlight w:val="none"/>
                <w:shd w:val="clear" w:color="auto" w:fill="FFFFFF"/>
                <w:lang w:val="en-US"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依据粤环函【</w:t>
            </w:r>
            <w:r>
              <w:rPr>
                <w:rFonts w:hint="eastAsia" w:ascii="宋体" w:hAnsi="宋体" w:cs="宋体"/>
                <w:b w:val="0"/>
                <w:bCs w:val="0"/>
                <w:i w:val="0"/>
                <w:iCs w:val="0"/>
                <w:caps w:val="0"/>
                <w:color w:val="000000"/>
                <w:spacing w:val="0"/>
                <w:sz w:val="15"/>
                <w:szCs w:val="15"/>
                <w:highlight w:val="none"/>
                <w:shd w:val="clear" w:color="auto" w:fill="FFFFFF"/>
                <w:lang w:val="en-US" w:eastAsia="zh-CN"/>
              </w:rPr>
              <w:t>2025</w:t>
            </w:r>
            <w:r>
              <w:rPr>
                <w:rFonts w:hint="eastAsia" w:ascii="宋体" w:hAnsi="宋体" w:cs="宋体"/>
                <w:b w:val="0"/>
                <w:bCs w:val="0"/>
                <w:i w:val="0"/>
                <w:iCs w:val="0"/>
                <w:caps w:val="0"/>
                <w:color w:val="000000"/>
                <w:spacing w:val="0"/>
                <w:sz w:val="15"/>
                <w:szCs w:val="15"/>
                <w:highlight w:val="none"/>
                <w:shd w:val="clear" w:color="auto" w:fill="FFFFFF"/>
                <w:lang w:eastAsia="zh-CN"/>
              </w:rPr>
              <w:t>】</w:t>
            </w:r>
            <w:r>
              <w:rPr>
                <w:rFonts w:hint="eastAsia" w:ascii="宋体" w:hAnsi="宋体" w:cs="宋体"/>
                <w:b w:val="0"/>
                <w:bCs w:val="0"/>
                <w:i w:val="0"/>
                <w:iCs w:val="0"/>
                <w:caps w:val="0"/>
                <w:color w:val="000000"/>
                <w:spacing w:val="0"/>
                <w:sz w:val="15"/>
                <w:szCs w:val="15"/>
                <w:highlight w:val="none"/>
                <w:shd w:val="clear" w:color="auto" w:fill="FFFFFF"/>
                <w:lang w:val="en-US" w:eastAsia="zh-CN"/>
              </w:rPr>
              <w:t>133号</w:t>
            </w:r>
          </w:p>
        </w:tc>
      </w:tr>
      <w:tr w14:paraId="2848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35A7437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方正书宋_GBK" w:hAnsi="方正书宋_GBK" w:eastAsia="方正书宋_GBK" w:cs="方正书宋_GBK"/>
                <w:b w:val="0"/>
                <w:bCs w:val="0"/>
                <w:i w:val="0"/>
                <w:iCs w:val="0"/>
                <w:caps w:val="0"/>
                <w:color w:val="000000"/>
                <w:spacing w:val="0"/>
                <w:sz w:val="18"/>
                <w:szCs w:val="18"/>
                <w:highlight w:val="none"/>
                <w:shd w:val="clear" w:color="auto" w:fill="FFFFFF"/>
                <w:vertAlign w:val="baseline"/>
                <w:lang w:val="en-US" w:eastAsia="zh-CN"/>
              </w:rPr>
            </w:pPr>
            <w:r>
              <w:rPr>
                <w:rFonts w:hint="eastAsia" w:ascii="方正书宋_GBK" w:hAnsi="方正书宋_GBK" w:eastAsia="方正书宋_GBK" w:cs="方正书宋_GBK"/>
                <w:b w:val="0"/>
                <w:bCs w:val="0"/>
                <w:i w:val="0"/>
                <w:iCs w:val="0"/>
                <w:caps w:val="0"/>
                <w:color w:val="000000"/>
                <w:spacing w:val="0"/>
                <w:sz w:val="18"/>
                <w:szCs w:val="18"/>
                <w:highlight w:val="none"/>
                <w:shd w:val="clear" w:color="auto" w:fill="FFFFFF"/>
                <w:vertAlign w:val="baseline"/>
                <w:lang w:val="en-US" w:eastAsia="zh-CN"/>
              </w:rPr>
              <w:t>5</w:t>
            </w:r>
          </w:p>
        </w:tc>
        <w:tc>
          <w:tcPr>
            <w:tcW w:w="575" w:type="pct"/>
            <w:noWrap w:val="0"/>
            <w:vAlign w:val="center"/>
          </w:tcPr>
          <w:p w14:paraId="2496C96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 xml:space="preserve">对企业环境风险防范和环境安全隐患的行政检查 </w:t>
            </w:r>
          </w:p>
        </w:tc>
        <w:tc>
          <w:tcPr>
            <w:tcW w:w="686" w:type="pct"/>
            <w:noWrap w:val="0"/>
            <w:vAlign w:val="center"/>
          </w:tcPr>
          <w:p w14:paraId="475ABCA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重点对环境应急管理和风险防控措施落实情况等开展排查。（按照生态环境部《企业突发环境事件隐患排查和治理工作指南（试行）》要求落实）</w:t>
            </w:r>
          </w:p>
        </w:tc>
        <w:tc>
          <w:tcPr>
            <w:tcW w:w="507" w:type="pct"/>
            <w:noWrap w:val="0"/>
            <w:vAlign w:val="center"/>
          </w:tcPr>
          <w:p w14:paraId="7B618CA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《突发环境事件应急管理办法》（环境保护部令第34号）第十二条</w:t>
            </w:r>
          </w:p>
        </w:tc>
        <w:tc>
          <w:tcPr>
            <w:tcW w:w="257" w:type="pct"/>
            <w:noWrap w:val="0"/>
            <w:vAlign w:val="center"/>
          </w:tcPr>
          <w:p w14:paraId="2AC8EE2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457B49B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有一般、较大、重大环境风险等级的企业</w:t>
            </w:r>
          </w:p>
        </w:tc>
        <w:tc>
          <w:tcPr>
            <w:tcW w:w="230" w:type="pct"/>
            <w:noWrap w:val="0"/>
            <w:vAlign w:val="center"/>
          </w:tcPr>
          <w:p w14:paraId="5C4B37C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现场检查、非现场检查</w:t>
            </w:r>
          </w:p>
        </w:tc>
        <w:tc>
          <w:tcPr>
            <w:tcW w:w="472" w:type="pct"/>
            <w:noWrap w:val="0"/>
            <w:vAlign w:val="center"/>
          </w:tcPr>
          <w:p w14:paraId="3F9AA72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color w:val="000000"/>
                <w:sz w:val="18"/>
                <w:szCs w:val="18"/>
                <w:highlight w:val="none"/>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重大环境风险源企业每季度</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25%，每年全覆盖；较大环境风险源全年30%；一般风险源每季度每名检查人员检查至少1家（抽查到的排污单位、建设项目同</w:t>
            </w:r>
            <w:r>
              <w:rPr>
                <w:rFonts w:hint="eastAsia" w:ascii="宋体" w:hAnsi="宋体" w:cs="宋体"/>
                <w:b w:val="0"/>
                <w:bCs w:val="0"/>
                <w:i w:val="0"/>
                <w:iCs w:val="0"/>
                <w:caps w:val="0"/>
                <w:color w:val="000000"/>
                <w:spacing w:val="0"/>
                <w:sz w:val="18"/>
                <w:szCs w:val="18"/>
                <w:highlight w:val="none"/>
                <w:shd w:val="clear" w:color="auto" w:fill="FFFFFF"/>
                <w:lang w:val="en-US" w:eastAsia="zh-CN"/>
              </w:rPr>
              <w:t>时</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也是风险源企业的，开展排污单位、建设项目“三同时”检查同时开展风险源检查）</w:t>
            </w:r>
          </w:p>
        </w:tc>
        <w:tc>
          <w:tcPr>
            <w:tcW w:w="220" w:type="pct"/>
            <w:noWrap w:val="0"/>
            <w:vAlign w:val="center"/>
          </w:tcPr>
          <w:p w14:paraId="154B7A0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季</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度</w:t>
            </w:r>
          </w:p>
        </w:tc>
        <w:tc>
          <w:tcPr>
            <w:tcW w:w="213" w:type="pct"/>
            <w:noWrap w:val="0"/>
            <w:vAlign w:val="center"/>
          </w:tcPr>
          <w:p w14:paraId="30F3058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4250C35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局应急办公室</w:t>
            </w:r>
          </w:p>
        </w:tc>
        <w:tc>
          <w:tcPr>
            <w:tcW w:w="308" w:type="pct"/>
            <w:noWrap w:val="0"/>
            <w:vAlign w:val="center"/>
          </w:tcPr>
          <w:p w14:paraId="09FA9A4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5531EBB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0DB5349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“双随机、一公开”事项、平台</w:t>
            </w:r>
          </w:p>
        </w:tc>
      </w:tr>
      <w:tr w14:paraId="2477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19437D8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6</w:t>
            </w:r>
          </w:p>
        </w:tc>
        <w:tc>
          <w:tcPr>
            <w:tcW w:w="575" w:type="pct"/>
            <w:noWrap w:val="0"/>
            <w:vAlign w:val="center"/>
          </w:tcPr>
          <w:p w14:paraId="482E322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对入河排污口设置的行政检查</w:t>
            </w:r>
          </w:p>
        </w:tc>
        <w:tc>
          <w:tcPr>
            <w:tcW w:w="686" w:type="pct"/>
            <w:noWrap w:val="0"/>
            <w:vAlign w:val="center"/>
          </w:tcPr>
          <w:p w14:paraId="13E1ECF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入河排污口责任主体防污治污的措施和设施情况，废水排放合规性情况，规范化建设情况，自行监测情况等。</w:t>
            </w:r>
          </w:p>
        </w:tc>
        <w:tc>
          <w:tcPr>
            <w:tcW w:w="507" w:type="pct"/>
            <w:noWrap w:val="0"/>
            <w:vAlign w:val="center"/>
          </w:tcPr>
          <w:p w14:paraId="32A4AFF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 xml:space="preserve">《广东省水污染防治条例》第二十一条第三款 </w:t>
            </w:r>
          </w:p>
        </w:tc>
        <w:tc>
          <w:tcPr>
            <w:tcW w:w="257" w:type="pct"/>
            <w:noWrap w:val="0"/>
            <w:vAlign w:val="center"/>
          </w:tcPr>
          <w:p w14:paraId="154A385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5843749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工矿企业、工业及其他各类园区污水处理厂、城镇污水处理厂等属于审批范围的入河排污口；规模化畜禽养殖排污口、规模化水产养殖排污口、港口码头排污口等入河排污口。</w:t>
            </w:r>
          </w:p>
        </w:tc>
        <w:tc>
          <w:tcPr>
            <w:tcW w:w="230" w:type="pct"/>
            <w:noWrap w:val="0"/>
            <w:vAlign w:val="center"/>
          </w:tcPr>
          <w:p w14:paraId="434C42A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298F87D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重点管理对象最低</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抽查比例</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为5</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，一般管理对象最低</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抽查比例</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为2.5%</w:t>
            </w:r>
          </w:p>
        </w:tc>
        <w:tc>
          <w:tcPr>
            <w:tcW w:w="220" w:type="pct"/>
            <w:noWrap w:val="0"/>
            <w:vAlign w:val="center"/>
          </w:tcPr>
          <w:p w14:paraId="3FC0974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auto"/>
                <w:spacing w:val="0"/>
                <w:sz w:val="18"/>
                <w:szCs w:val="18"/>
                <w:highlight w:val="none"/>
                <w:shd w:val="clear" w:color="auto" w:fill="FFFFFF"/>
                <w:lang w:eastAsia="zh-CN"/>
              </w:rPr>
            </w:pPr>
            <w:r>
              <w:rPr>
                <w:rFonts w:hint="eastAsia" w:ascii="Arial" w:hAnsi="Arial" w:cs="Arial"/>
                <w:b w:val="0"/>
                <w:bCs w:val="0"/>
                <w:i w:val="0"/>
                <w:iCs w:val="0"/>
                <w:caps w:val="0"/>
                <w:color w:val="auto"/>
                <w:spacing w:val="0"/>
                <w:sz w:val="18"/>
                <w:szCs w:val="18"/>
                <w:highlight w:val="none"/>
                <w:shd w:val="clear" w:color="auto" w:fill="FFFFFF"/>
                <w:lang w:eastAsia="zh-CN"/>
              </w:rPr>
              <w:t>季度</w:t>
            </w:r>
          </w:p>
        </w:tc>
        <w:tc>
          <w:tcPr>
            <w:tcW w:w="213" w:type="pct"/>
            <w:noWrap w:val="0"/>
            <w:vAlign w:val="center"/>
          </w:tcPr>
          <w:p w14:paraId="1EAEE73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5375CEC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水科</w:t>
            </w:r>
          </w:p>
        </w:tc>
        <w:tc>
          <w:tcPr>
            <w:tcW w:w="308" w:type="pct"/>
            <w:noWrap w:val="0"/>
            <w:vAlign w:val="center"/>
          </w:tcPr>
          <w:p w14:paraId="51F34FF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1F62126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0A2897D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tc>
      </w:tr>
      <w:tr w14:paraId="7742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5C3BC33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7</w:t>
            </w:r>
          </w:p>
        </w:tc>
        <w:tc>
          <w:tcPr>
            <w:tcW w:w="575" w:type="pct"/>
            <w:noWrap w:val="0"/>
            <w:vAlign w:val="center"/>
          </w:tcPr>
          <w:p w14:paraId="66013D4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对入海排污口设置的行政检查</w:t>
            </w:r>
          </w:p>
        </w:tc>
        <w:tc>
          <w:tcPr>
            <w:tcW w:w="686" w:type="pct"/>
            <w:noWrap w:val="0"/>
            <w:vAlign w:val="center"/>
          </w:tcPr>
          <w:p w14:paraId="7CDEDB4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入海排污口的设置时间和位置、排污是否合法，责任主体是否明确，是否备案，排污行为是否影响海洋自然保护区、重要渔业水域、海滨风景名胜区和其他需要特别保护的区域及周边群众的生产生活，是否需要限期治理及开展情况</w:t>
            </w:r>
          </w:p>
        </w:tc>
        <w:tc>
          <w:tcPr>
            <w:tcW w:w="507" w:type="pct"/>
            <w:noWrap w:val="0"/>
            <w:vAlign w:val="center"/>
          </w:tcPr>
          <w:p w14:paraId="583A9CE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《中华人民共和国海洋环境保护法》第四十七条</w:t>
            </w:r>
          </w:p>
        </w:tc>
        <w:tc>
          <w:tcPr>
            <w:tcW w:w="257" w:type="pct"/>
            <w:noWrap w:val="0"/>
            <w:vAlign w:val="center"/>
          </w:tcPr>
          <w:p w14:paraId="271490A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5E6BA15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工矿企业、工业及其他各类园区污水处理厂、城镇污水处理厂排污口，规模化畜禽、水产养殖排污口，港口码头排污口、城镇生活污水散排口、农村污水处理设施排污口等重点入海排污口</w:t>
            </w:r>
          </w:p>
        </w:tc>
        <w:tc>
          <w:tcPr>
            <w:tcW w:w="230" w:type="pct"/>
            <w:noWrap w:val="0"/>
            <w:vAlign w:val="center"/>
          </w:tcPr>
          <w:p w14:paraId="4C48155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现场检查、非现场检查</w:t>
            </w:r>
          </w:p>
        </w:tc>
        <w:tc>
          <w:tcPr>
            <w:tcW w:w="472" w:type="pct"/>
            <w:noWrap w:val="0"/>
            <w:vAlign w:val="center"/>
          </w:tcPr>
          <w:p w14:paraId="1724E07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重点管理对象、特殊监管对象</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入海排污口</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最低</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随机抽查频次为每</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季度</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抽取一次，</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简化和一般管理入海排污口最低抽查频次均为每半年一次，</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重点监管对象</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、特殊监管对象最低</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抽查比例</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为1</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0%，</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简化和一般管理对象最低</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抽查比例</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为5</w:t>
            </w:r>
            <w:r>
              <w:rPr>
                <w:rFonts w:hint="default" w:ascii="宋体" w:hAnsi="宋体" w:eastAsia="宋体" w:cs="宋体"/>
                <w:b w:val="0"/>
                <w:bCs w:val="0"/>
                <w:i w:val="0"/>
                <w:iCs w:val="0"/>
                <w:caps w:val="0"/>
                <w:color w:val="auto"/>
                <w:spacing w:val="0"/>
                <w:sz w:val="18"/>
                <w:szCs w:val="18"/>
                <w:highlight w:val="none"/>
                <w:shd w:val="clear" w:color="auto" w:fill="FFFFFF"/>
                <w:lang w:val="en-US" w:eastAsia="zh-CN"/>
              </w:rPr>
              <w:t>%；</w:t>
            </w:r>
          </w:p>
        </w:tc>
        <w:tc>
          <w:tcPr>
            <w:tcW w:w="220" w:type="pct"/>
            <w:noWrap w:val="0"/>
            <w:vAlign w:val="center"/>
          </w:tcPr>
          <w:p w14:paraId="1C40D95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auto"/>
                <w:spacing w:val="0"/>
                <w:sz w:val="18"/>
                <w:szCs w:val="18"/>
                <w:highlight w:val="none"/>
                <w:shd w:val="clear" w:color="auto" w:fill="FFFFFF"/>
                <w:lang w:eastAsia="zh-CN"/>
              </w:rPr>
              <w:t>季度</w:t>
            </w:r>
          </w:p>
        </w:tc>
        <w:tc>
          <w:tcPr>
            <w:tcW w:w="213" w:type="pct"/>
            <w:noWrap w:val="0"/>
            <w:vAlign w:val="center"/>
          </w:tcPr>
          <w:p w14:paraId="5E055CD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6B85F72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海洋科</w:t>
            </w:r>
          </w:p>
        </w:tc>
        <w:tc>
          <w:tcPr>
            <w:tcW w:w="308" w:type="pct"/>
            <w:noWrap w:val="0"/>
            <w:vAlign w:val="center"/>
          </w:tcPr>
          <w:p w14:paraId="386FBD8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0E98161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1831B39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tc>
      </w:tr>
      <w:tr w14:paraId="674C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50C058A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8</w:t>
            </w:r>
          </w:p>
        </w:tc>
        <w:tc>
          <w:tcPr>
            <w:tcW w:w="575" w:type="pct"/>
            <w:noWrap w:val="0"/>
            <w:vAlign w:val="center"/>
          </w:tcPr>
          <w:p w14:paraId="7F2FFCB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会同项目主管部门对海岸工程建设项目进行现场检查</w:t>
            </w:r>
          </w:p>
        </w:tc>
        <w:tc>
          <w:tcPr>
            <w:tcW w:w="686" w:type="pct"/>
            <w:noWrap w:val="0"/>
            <w:vAlign w:val="center"/>
          </w:tcPr>
          <w:p w14:paraId="626C29A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污染物排海和入海排污口设置、涉海环境风险防范等情况</w:t>
            </w:r>
          </w:p>
        </w:tc>
        <w:tc>
          <w:tcPr>
            <w:tcW w:w="507" w:type="pct"/>
            <w:noWrap w:val="0"/>
            <w:vAlign w:val="center"/>
          </w:tcPr>
          <w:p w14:paraId="4DB7B36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《中华人民共和国防治海岸工程建设项目污染损害海洋环境管理条例》</w:t>
            </w:r>
            <w:r>
              <w:rPr>
                <w:rFonts w:hint="eastAsia" w:ascii="宋体" w:hAnsi="宋体" w:cs="宋体"/>
                <w:b w:val="0"/>
                <w:bCs w:val="0"/>
                <w:i w:val="0"/>
                <w:iCs w:val="0"/>
                <w:caps w:val="0"/>
                <w:color w:val="000000"/>
                <w:spacing w:val="0"/>
                <w:sz w:val="18"/>
                <w:szCs w:val="18"/>
                <w:highlight w:val="none"/>
                <w:shd w:val="clear" w:color="auto" w:fill="FFFFFF"/>
                <w:lang w:eastAsia="zh-CN"/>
              </w:rPr>
              <w:t>第十二条</w:t>
            </w:r>
          </w:p>
        </w:tc>
        <w:tc>
          <w:tcPr>
            <w:tcW w:w="257" w:type="pct"/>
            <w:noWrap w:val="0"/>
            <w:vAlign w:val="center"/>
          </w:tcPr>
          <w:p w14:paraId="047A9E8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p>
        </w:tc>
        <w:tc>
          <w:tcPr>
            <w:tcW w:w="477" w:type="pct"/>
            <w:noWrap w:val="0"/>
            <w:vAlign w:val="center"/>
          </w:tcPr>
          <w:p w14:paraId="6ED9454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海岸工程建设项目单位</w:t>
            </w:r>
          </w:p>
        </w:tc>
        <w:tc>
          <w:tcPr>
            <w:tcW w:w="230" w:type="pct"/>
            <w:noWrap w:val="0"/>
            <w:vAlign w:val="center"/>
          </w:tcPr>
          <w:p w14:paraId="2F0794D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现场检查</w:t>
            </w:r>
          </w:p>
        </w:tc>
        <w:tc>
          <w:tcPr>
            <w:tcW w:w="472" w:type="pct"/>
            <w:noWrap w:val="0"/>
            <w:vAlign w:val="center"/>
          </w:tcPr>
          <w:p w14:paraId="6CC4123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自定</w:t>
            </w:r>
          </w:p>
        </w:tc>
        <w:tc>
          <w:tcPr>
            <w:tcW w:w="220" w:type="pct"/>
            <w:noWrap w:val="0"/>
            <w:vAlign w:val="center"/>
          </w:tcPr>
          <w:p w14:paraId="463418D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2932034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1E4FACE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海洋科</w:t>
            </w:r>
          </w:p>
        </w:tc>
        <w:tc>
          <w:tcPr>
            <w:tcW w:w="308" w:type="pct"/>
            <w:noWrap w:val="0"/>
            <w:vAlign w:val="center"/>
          </w:tcPr>
          <w:p w14:paraId="02DCC9F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688C303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是</w:t>
            </w:r>
          </w:p>
        </w:tc>
        <w:tc>
          <w:tcPr>
            <w:tcW w:w="285" w:type="pct"/>
            <w:noWrap w:val="0"/>
            <w:vAlign w:val="center"/>
          </w:tcPr>
          <w:p w14:paraId="5DB70A7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161C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50EF850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9</w:t>
            </w:r>
          </w:p>
        </w:tc>
        <w:tc>
          <w:tcPr>
            <w:tcW w:w="575" w:type="pct"/>
            <w:noWrap w:val="0"/>
            <w:vAlign w:val="center"/>
          </w:tcPr>
          <w:p w14:paraId="1196B06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会同项目主管部门对排放陆源污染物的单位和个人进行现场检查</w:t>
            </w:r>
          </w:p>
        </w:tc>
        <w:tc>
          <w:tcPr>
            <w:tcW w:w="686" w:type="pct"/>
            <w:noWrap w:val="0"/>
            <w:vAlign w:val="center"/>
          </w:tcPr>
          <w:p w14:paraId="3205CF7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污染物排海和入海排污口设置、涉海环境风险防范等情况</w:t>
            </w:r>
          </w:p>
        </w:tc>
        <w:tc>
          <w:tcPr>
            <w:tcW w:w="507" w:type="pct"/>
            <w:noWrap w:val="0"/>
            <w:vAlign w:val="center"/>
          </w:tcPr>
          <w:p w14:paraId="64F2FA9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《中华人民共和国防治陆源污染物污染损害海洋环境管理条例》第二十三条</w:t>
            </w:r>
          </w:p>
        </w:tc>
        <w:tc>
          <w:tcPr>
            <w:tcW w:w="257" w:type="pct"/>
            <w:noWrap w:val="0"/>
            <w:vAlign w:val="center"/>
          </w:tcPr>
          <w:p w14:paraId="45570F8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p>
        </w:tc>
        <w:tc>
          <w:tcPr>
            <w:tcW w:w="477" w:type="pct"/>
            <w:noWrap w:val="0"/>
            <w:vAlign w:val="center"/>
          </w:tcPr>
          <w:p w14:paraId="2480B57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排放陆源污染物的单位和个人</w:t>
            </w:r>
          </w:p>
        </w:tc>
        <w:tc>
          <w:tcPr>
            <w:tcW w:w="230" w:type="pct"/>
            <w:noWrap w:val="0"/>
            <w:vAlign w:val="center"/>
          </w:tcPr>
          <w:p w14:paraId="6DA3CF5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现场检查</w:t>
            </w:r>
          </w:p>
        </w:tc>
        <w:tc>
          <w:tcPr>
            <w:tcW w:w="472" w:type="pct"/>
            <w:noWrap w:val="0"/>
            <w:vAlign w:val="center"/>
          </w:tcPr>
          <w:p w14:paraId="32AC349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自定</w:t>
            </w:r>
          </w:p>
        </w:tc>
        <w:tc>
          <w:tcPr>
            <w:tcW w:w="220" w:type="pct"/>
            <w:noWrap w:val="0"/>
            <w:vAlign w:val="center"/>
          </w:tcPr>
          <w:p w14:paraId="355116F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6B249D5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72FABEC0">
            <w:pPr>
              <w:pStyle w:val="2"/>
              <w:keepNext w:val="0"/>
              <w:keepLines w:val="0"/>
              <w:pageBreakBefore w:val="0"/>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海洋科</w:t>
            </w:r>
          </w:p>
        </w:tc>
        <w:tc>
          <w:tcPr>
            <w:tcW w:w="308" w:type="pct"/>
            <w:noWrap w:val="0"/>
            <w:vAlign w:val="center"/>
          </w:tcPr>
          <w:p w14:paraId="0FC46B5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1997927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是</w:t>
            </w:r>
          </w:p>
        </w:tc>
        <w:tc>
          <w:tcPr>
            <w:tcW w:w="285" w:type="pct"/>
            <w:noWrap w:val="0"/>
            <w:vAlign w:val="center"/>
          </w:tcPr>
          <w:p w14:paraId="2B79387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29FE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26A8F22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10</w:t>
            </w:r>
          </w:p>
        </w:tc>
        <w:tc>
          <w:tcPr>
            <w:tcW w:w="575" w:type="pct"/>
            <w:noWrap w:val="0"/>
            <w:vAlign w:val="center"/>
          </w:tcPr>
          <w:p w14:paraId="17249AF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对在本行政区域近岸海域功能区内兴建海岸工程建设项目和排放陆源污染物的单位进行现场检查</w:t>
            </w:r>
          </w:p>
        </w:tc>
        <w:tc>
          <w:tcPr>
            <w:tcW w:w="686" w:type="pct"/>
            <w:noWrap w:val="0"/>
            <w:vAlign w:val="center"/>
          </w:tcPr>
          <w:p w14:paraId="44EA96E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污染物排海和入海排污口设置、涉海环境风险防范等情况</w:t>
            </w:r>
          </w:p>
        </w:tc>
        <w:tc>
          <w:tcPr>
            <w:tcW w:w="507" w:type="pct"/>
            <w:noWrap w:val="0"/>
            <w:vAlign w:val="center"/>
          </w:tcPr>
          <w:p w14:paraId="492BFD7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《近岸海域环境功能区管理办法》第十四条</w:t>
            </w:r>
          </w:p>
        </w:tc>
        <w:tc>
          <w:tcPr>
            <w:tcW w:w="257" w:type="pct"/>
            <w:noWrap w:val="0"/>
            <w:vAlign w:val="center"/>
          </w:tcPr>
          <w:p w14:paraId="14FDE95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p>
        </w:tc>
        <w:tc>
          <w:tcPr>
            <w:tcW w:w="477" w:type="pct"/>
            <w:noWrap w:val="0"/>
            <w:vAlign w:val="center"/>
          </w:tcPr>
          <w:p w14:paraId="16B5D7A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海岸工程建设项目和排放陆源污染物的单位</w:t>
            </w:r>
          </w:p>
        </w:tc>
        <w:tc>
          <w:tcPr>
            <w:tcW w:w="230" w:type="pct"/>
            <w:noWrap w:val="0"/>
            <w:vAlign w:val="center"/>
          </w:tcPr>
          <w:p w14:paraId="01D0BDF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现场检查</w:t>
            </w:r>
          </w:p>
        </w:tc>
        <w:tc>
          <w:tcPr>
            <w:tcW w:w="472" w:type="pct"/>
            <w:noWrap w:val="0"/>
            <w:vAlign w:val="center"/>
          </w:tcPr>
          <w:p w14:paraId="73B154E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cs="宋体"/>
                <w:b w:val="0"/>
                <w:bCs w:val="0"/>
                <w:i w:val="0"/>
                <w:iCs w:val="0"/>
                <w:caps w:val="0"/>
                <w:color w:val="auto"/>
                <w:spacing w:val="0"/>
                <w:sz w:val="18"/>
                <w:szCs w:val="18"/>
                <w:highlight w:val="none"/>
                <w:shd w:val="clear" w:color="auto" w:fill="FFFFFF"/>
                <w:lang w:eastAsia="zh-CN"/>
              </w:rPr>
              <w:t>以专项随机抽查通知要求为准</w:t>
            </w:r>
          </w:p>
        </w:tc>
        <w:tc>
          <w:tcPr>
            <w:tcW w:w="220" w:type="pct"/>
            <w:noWrap w:val="0"/>
            <w:vAlign w:val="center"/>
          </w:tcPr>
          <w:p w14:paraId="401FFCD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7E47D41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2D6B230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海洋科</w:t>
            </w:r>
          </w:p>
        </w:tc>
        <w:tc>
          <w:tcPr>
            <w:tcW w:w="308" w:type="pct"/>
            <w:noWrap w:val="0"/>
            <w:vAlign w:val="center"/>
          </w:tcPr>
          <w:p w14:paraId="532C1FC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7FF0074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01C2A90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2F13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26AE3E7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11</w:t>
            </w:r>
          </w:p>
        </w:tc>
        <w:tc>
          <w:tcPr>
            <w:tcW w:w="575" w:type="pct"/>
            <w:noWrap w:val="0"/>
            <w:vAlign w:val="center"/>
          </w:tcPr>
          <w:p w14:paraId="401EF74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含消耗臭氧层物质的制冷设备、制冷系统或者灭火系统的维修、报废处理，消耗臭氧层物质回收、再生利用或者销毁等经营活动的单位的行政检查；对消耗臭氧层物质的生产销售使用、进出口配额许可的行政检查（对进出口单位的消耗臭氧层物质进出口活动进行监督检查）</w:t>
            </w:r>
          </w:p>
        </w:tc>
        <w:tc>
          <w:tcPr>
            <w:tcW w:w="686" w:type="pct"/>
            <w:noWrap w:val="0"/>
            <w:vAlign w:val="center"/>
          </w:tcPr>
          <w:p w14:paraId="6641D8C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消耗臭氧层物质的制冷设备、制冷系统或者灭火系统的维修、报废处理，消耗臭氧层物质回收、再生利用或者销毁等活动情况；消耗臭氧层物质的生产、销售、使用、进出口等情况。</w:t>
            </w:r>
          </w:p>
        </w:tc>
        <w:tc>
          <w:tcPr>
            <w:tcW w:w="507" w:type="pct"/>
            <w:noWrap w:val="0"/>
            <w:vAlign w:val="center"/>
          </w:tcPr>
          <w:p w14:paraId="2FF8351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《消耗臭氧层物质管理条例》第二十五条 、第二十六条</w:t>
            </w:r>
          </w:p>
        </w:tc>
        <w:tc>
          <w:tcPr>
            <w:tcW w:w="257" w:type="pct"/>
            <w:noWrap w:val="0"/>
            <w:vAlign w:val="center"/>
          </w:tcPr>
          <w:p w14:paraId="03A4763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5CBDBCD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消耗臭氧层物质管理信息系统注册单位</w:t>
            </w:r>
          </w:p>
        </w:tc>
        <w:tc>
          <w:tcPr>
            <w:tcW w:w="230" w:type="pct"/>
            <w:noWrap w:val="0"/>
            <w:vAlign w:val="center"/>
          </w:tcPr>
          <w:p w14:paraId="1EAB598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5419B96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auto"/>
                <w:spacing w:val="0"/>
                <w:sz w:val="18"/>
                <w:szCs w:val="18"/>
                <w:highlight w:val="none"/>
                <w:shd w:val="clear" w:color="auto" w:fill="FFFFFF"/>
                <w:lang w:eastAsia="zh-CN"/>
              </w:rPr>
              <w:t>每</w:t>
            </w:r>
            <w:r>
              <w:rPr>
                <w:rFonts w:hint="eastAsia" w:ascii="宋体" w:hAnsi="宋体" w:cs="宋体"/>
                <w:b w:val="0"/>
                <w:bCs w:val="0"/>
                <w:i w:val="0"/>
                <w:iCs w:val="0"/>
                <w:caps w:val="0"/>
                <w:color w:val="auto"/>
                <w:spacing w:val="0"/>
                <w:sz w:val="18"/>
                <w:szCs w:val="18"/>
                <w:highlight w:val="none"/>
                <w:shd w:val="clear" w:color="auto" w:fill="FFFFFF"/>
                <w:lang w:eastAsia="zh-CN"/>
              </w:rPr>
              <w:t>季度</w:t>
            </w:r>
            <w:r>
              <w:rPr>
                <w:rFonts w:hint="eastAsia" w:ascii="宋体" w:hAnsi="宋体" w:cs="宋体"/>
                <w:b w:val="0"/>
                <w:bCs w:val="0"/>
                <w:i w:val="0"/>
                <w:iCs w:val="0"/>
                <w:caps w:val="0"/>
                <w:color w:val="auto"/>
                <w:spacing w:val="0"/>
                <w:sz w:val="18"/>
                <w:szCs w:val="18"/>
                <w:highlight w:val="none"/>
                <w:shd w:val="clear" w:color="auto" w:fill="FFFFFF"/>
                <w:lang w:val="en-US" w:eastAsia="zh-CN"/>
              </w:rPr>
              <w:t>2</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0%（</w:t>
            </w:r>
            <w:r>
              <w:rPr>
                <w:rFonts w:hint="eastAsia" w:ascii="宋体" w:hAnsi="宋体" w:eastAsia="宋体" w:cs="宋体"/>
                <w:b w:val="0"/>
                <w:bCs w:val="0"/>
                <w:i w:val="0"/>
                <w:iCs w:val="0"/>
                <w:caps w:val="0"/>
                <w:color w:val="auto"/>
                <w:spacing w:val="0"/>
                <w:sz w:val="18"/>
                <w:szCs w:val="18"/>
                <w:highlight w:val="none"/>
                <w:shd w:val="clear" w:color="auto" w:fill="FFFFFF"/>
                <w:lang w:eastAsia="zh-CN"/>
              </w:rPr>
              <w:t>对相关企业数量低于100家的辖区，每个季度最低抽查比例为20%，包括联合双随机全年检查比例为</w:t>
            </w: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80%）</w:t>
            </w:r>
          </w:p>
        </w:tc>
        <w:tc>
          <w:tcPr>
            <w:tcW w:w="220" w:type="pct"/>
            <w:noWrap w:val="0"/>
            <w:vAlign w:val="center"/>
          </w:tcPr>
          <w:p w14:paraId="7E03554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季度</w:t>
            </w:r>
          </w:p>
        </w:tc>
        <w:tc>
          <w:tcPr>
            <w:tcW w:w="213" w:type="pct"/>
            <w:noWrap w:val="0"/>
            <w:vAlign w:val="center"/>
          </w:tcPr>
          <w:p w14:paraId="4E68526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1E722B5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大气科</w:t>
            </w:r>
          </w:p>
        </w:tc>
        <w:tc>
          <w:tcPr>
            <w:tcW w:w="308" w:type="pct"/>
            <w:noWrap w:val="0"/>
            <w:vAlign w:val="center"/>
          </w:tcPr>
          <w:p w14:paraId="1F90EA8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7BFD0A5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是</w:t>
            </w:r>
          </w:p>
        </w:tc>
        <w:tc>
          <w:tcPr>
            <w:tcW w:w="285" w:type="pct"/>
            <w:noWrap w:val="0"/>
            <w:vAlign w:val="center"/>
          </w:tcPr>
          <w:p w14:paraId="1AF3940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p w14:paraId="23E609E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平台</w:t>
            </w:r>
          </w:p>
        </w:tc>
      </w:tr>
      <w:tr w14:paraId="22A5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200DA63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12</w:t>
            </w:r>
          </w:p>
        </w:tc>
        <w:tc>
          <w:tcPr>
            <w:tcW w:w="575" w:type="pct"/>
            <w:noWrap w:val="0"/>
            <w:vAlign w:val="center"/>
          </w:tcPr>
          <w:p w14:paraId="7B5366E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对本行政区域内核技术利用单位辐射安全的行政检查</w:t>
            </w:r>
          </w:p>
        </w:tc>
        <w:tc>
          <w:tcPr>
            <w:tcW w:w="686" w:type="pct"/>
            <w:noWrap w:val="0"/>
            <w:vAlign w:val="center"/>
          </w:tcPr>
          <w:p w14:paraId="32DA8A2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按照《放射性同位素与射线装置安全和防护条例》第五章监督检查等有关规定开展检查</w:t>
            </w:r>
          </w:p>
        </w:tc>
        <w:tc>
          <w:tcPr>
            <w:tcW w:w="507" w:type="pct"/>
            <w:noWrap w:val="0"/>
            <w:vAlign w:val="center"/>
          </w:tcPr>
          <w:p w14:paraId="199DCAB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《中华人民共和国放射性污染防治法》第十一条</w:t>
            </w:r>
          </w:p>
        </w:tc>
        <w:tc>
          <w:tcPr>
            <w:tcW w:w="257" w:type="pct"/>
            <w:noWrap w:val="0"/>
            <w:vAlign w:val="center"/>
          </w:tcPr>
          <w:p w14:paraId="3CCF9AD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/定向</w:t>
            </w:r>
          </w:p>
        </w:tc>
        <w:tc>
          <w:tcPr>
            <w:tcW w:w="477" w:type="pct"/>
            <w:noWrap w:val="0"/>
            <w:vAlign w:val="center"/>
          </w:tcPr>
          <w:p w14:paraId="6846B08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核技术利用单位</w:t>
            </w:r>
          </w:p>
        </w:tc>
        <w:tc>
          <w:tcPr>
            <w:tcW w:w="230" w:type="pct"/>
            <w:noWrap w:val="0"/>
            <w:vAlign w:val="center"/>
          </w:tcPr>
          <w:p w14:paraId="1BCB068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2F6E094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i w:val="0"/>
                <w:iCs w:val="0"/>
                <w:caps w:val="0"/>
                <w:color w:val="auto"/>
                <w:spacing w:val="0"/>
                <w:sz w:val="18"/>
                <w:szCs w:val="18"/>
                <w:highlight w:val="none"/>
                <w:shd w:val="clear" w:color="auto" w:fill="FFFFFF"/>
                <w:lang w:eastAsia="zh-CN"/>
              </w:rPr>
              <w:t>原则上全覆盖，具体按照隐患排查重点和监管实际确定</w:t>
            </w:r>
          </w:p>
        </w:tc>
        <w:tc>
          <w:tcPr>
            <w:tcW w:w="220" w:type="pct"/>
            <w:noWrap w:val="0"/>
            <w:vAlign w:val="center"/>
          </w:tcPr>
          <w:p w14:paraId="4B0BEBB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13" w:type="pct"/>
            <w:noWrap w:val="0"/>
            <w:vAlign w:val="center"/>
          </w:tcPr>
          <w:p w14:paraId="6E7BCCE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79CCB06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大气科</w:t>
            </w:r>
          </w:p>
        </w:tc>
        <w:tc>
          <w:tcPr>
            <w:tcW w:w="308" w:type="pct"/>
            <w:noWrap w:val="0"/>
            <w:vAlign w:val="center"/>
          </w:tcPr>
          <w:p w14:paraId="39C56A2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53B1446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610E178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tc>
      </w:tr>
      <w:tr w14:paraId="0D19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300CA96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13</w:t>
            </w:r>
          </w:p>
        </w:tc>
        <w:tc>
          <w:tcPr>
            <w:tcW w:w="575" w:type="pct"/>
            <w:noWrap w:val="0"/>
            <w:vAlign w:val="center"/>
          </w:tcPr>
          <w:p w14:paraId="72E696D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对本行政区域内</w:t>
            </w:r>
            <w:r>
              <w:rPr>
                <w:rFonts w:hint="eastAsia" w:ascii="宋体" w:hAnsi="宋体" w:cs="宋体"/>
                <w:b w:val="0"/>
                <w:bCs w:val="0"/>
                <w:i w:val="0"/>
                <w:iCs w:val="0"/>
                <w:caps w:val="0"/>
                <w:color w:val="000000"/>
                <w:spacing w:val="0"/>
                <w:sz w:val="18"/>
                <w:szCs w:val="18"/>
                <w:highlight w:val="none"/>
                <w:shd w:val="clear" w:color="auto" w:fill="FFFFFF"/>
                <w:lang w:eastAsia="zh-CN"/>
              </w:rPr>
              <w:t>核</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技术利用、</w:t>
            </w:r>
            <w:r>
              <w:rPr>
                <w:rFonts w:hint="eastAsia" w:ascii="宋体" w:hAnsi="宋体" w:cs="宋体"/>
                <w:b w:val="0"/>
                <w:bCs w:val="0"/>
                <w:i w:val="0"/>
                <w:iCs w:val="0"/>
                <w:caps w:val="0"/>
                <w:color w:val="000000"/>
                <w:spacing w:val="0"/>
                <w:sz w:val="18"/>
                <w:szCs w:val="18"/>
                <w:highlight w:val="none"/>
                <w:shd w:val="clear" w:color="auto" w:fill="FFFFFF"/>
                <w:lang w:eastAsia="zh-CN"/>
              </w:rPr>
              <w:t>伴</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生放射性矿开发利用中的放射性污染防治情况的行政检查</w:t>
            </w:r>
          </w:p>
        </w:tc>
        <w:tc>
          <w:tcPr>
            <w:tcW w:w="686" w:type="pct"/>
            <w:noWrap w:val="0"/>
            <w:vAlign w:val="center"/>
          </w:tcPr>
          <w:p w14:paraId="4C5968B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按照《中华人民共和国放射性污染防治法》第四章核技术利用的放射性污染防治、第五章（钍）矿和伴生放射性矿开发利用的放射性污染防治有关规定开展检查</w:t>
            </w:r>
          </w:p>
        </w:tc>
        <w:tc>
          <w:tcPr>
            <w:tcW w:w="507" w:type="pct"/>
            <w:noWrap w:val="0"/>
            <w:vAlign w:val="center"/>
          </w:tcPr>
          <w:p w14:paraId="046CB47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《中华人民共和国放射性污染防治法》第十一条</w:t>
            </w:r>
          </w:p>
        </w:tc>
        <w:tc>
          <w:tcPr>
            <w:tcW w:w="257" w:type="pct"/>
            <w:noWrap w:val="0"/>
            <w:vAlign w:val="center"/>
          </w:tcPr>
          <w:p w14:paraId="101965A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/定向</w:t>
            </w:r>
          </w:p>
        </w:tc>
        <w:tc>
          <w:tcPr>
            <w:tcW w:w="477" w:type="pct"/>
            <w:noWrap w:val="0"/>
            <w:vAlign w:val="center"/>
          </w:tcPr>
          <w:p w14:paraId="7D79F28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核技术利用单位、伴生放射性矿开发利用单位</w:t>
            </w:r>
          </w:p>
        </w:tc>
        <w:tc>
          <w:tcPr>
            <w:tcW w:w="230" w:type="pct"/>
            <w:noWrap w:val="0"/>
            <w:vAlign w:val="center"/>
          </w:tcPr>
          <w:p w14:paraId="11E2398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0D738EE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i w:val="0"/>
                <w:iCs w:val="0"/>
                <w:caps w:val="0"/>
                <w:color w:val="auto"/>
                <w:spacing w:val="0"/>
                <w:sz w:val="18"/>
                <w:szCs w:val="18"/>
                <w:highlight w:val="none"/>
                <w:shd w:val="clear" w:color="auto" w:fill="FFFFFF"/>
                <w:lang w:eastAsia="zh-CN"/>
              </w:rPr>
              <w:t>与核技术利用单位辐射安全的行政检查一并开展；放射性矿开发利用单位原则上每年应全覆盖</w:t>
            </w:r>
          </w:p>
        </w:tc>
        <w:tc>
          <w:tcPr>
            <w:tcW w:w="220" w:type="pct"/>
            <w:noWrap w:val="0"/>
            <w:vAlign w:val="center"/>
          </w:tcPr>
          <w:p w14:paraId="0B49A1E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自定</w:t>
            </w:r>
          </w:p>
        </w:tc>
        <w:tc>
          <w:tcPr>
            <w:tcW w:w="213" w:type="pct"/>
            <w:noWrap w:val="0"/>
            <w:vAlign w:val="center"/>
          </w:tcPr>
          <w:p w14:paraId="7125940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3F52BD0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大气科</w:t>
            </w:r>
          </w:p>
        </w:tc>
        <w:tc>
          <w:tcPr>
            <w:tcW w:w="308" w:type="pct"/>
            <w:noWrap w:val="0"/>
            <w:vAlign w:val="center"/>
          </w:tcPr>
          <w:p w14:paraId="02AB824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0A86E2C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1851784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平台</w:t>
            </w:r>
          </w:p>
        </w:tc>
      </w:tr>
      <w:tr w14:paraId="667D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5CBD274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14</w:t>
            </w:r>
          </w:p>
        </w:tc>
        <w:tc>
          <w:tcPr>
            <w:tcW w:w="575" w:type="pct"/>
            <w:noWrap w:val="0"/>
            <w:vAlign w:val="center"/>
          </w:tcPr>
          <w:p w14:paraId="41351B5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对放射性废物处理、贮存和处置等活动的安全性进行行政检查</w:t>
            </w:r>
          </w:p>
        </w:tc>
        <w:tc>
          <w:tcPr>
            <w:tcW w:w="686" w:type="pct"/>
            <w:noWrap w:val="0"/>
            <w:vAlign w:val="center"/>
          </w:tcPr>
          <w:p w14:paraId="7D8827D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废旧放射源和其他放射性废物的处理、贮存或处置有关情况</w:t>
            </w:r>
          </w:p>
        </w:tc>
        <w:tc>
          <w:tcPr>
            <w:tcW w:w="507" w:type="pct"/>
            <w:noWrap w:val="0"/>
            <w:vAlign w:val="center"/>
          </w:tcPr>
          <w:p w14:paraId="1F640CF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《放射性废物安全管理条例》第二十八条</w:t>
            </w:r>
          </w:p>
        </w:tc>
        <w:tc>
          <w:tcPr>
            <w:tcW w:w="257" w:type="pct"/>
            <w:noWrap w:val="0"/>
            <w:vAlign w:val="center"/>
          </w:tcPr>
          <w:p w14:paraId="7D2E7AB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/定向</w:t>
            </w:r>
          </w:p>
        </w:tc>
        <w:tc>
          <w:tcPr>
            <w:tcW w:w="477" w:type="pct"/>
            <w:noWrap w:val="0"/>
            <w:vAlign w:val="center"/>
          </w:tcPr>
          <w:p w14:paraId="6AD3FB7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产生废旧放射源和其他放射性废物的核技术利用单位</w:t>
            </w:r>
          </w:p>
        </w:tc>
        <w:tc>
          <w:tcPr>
            <w:tcW w:w="230" w:type="pct"/>
            <w:noWrap w:val="0"/>
            <w:vAlign w:val="center"/>
          </w:tcPr>
          <w:p w14:paraId="2EE0822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178D3C6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原则上每年应全覆盖</w:t>
            </w:r>
          </w:p>
        </w:tc>
        <w:tc>
          <w:tcPr>
            <w:tcW w:w="220" w:type="pct"/>
            <w:noWrap w:val="0"/>
            <w:vAlign w:val="center"/>
          </w:tcPr>
          <w:p w14:paraId="400E06D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13" w:type="pct"/>
            <w:noWrap w:val="0"/>
            <w:vAlign w:val="center"/>
          </w:tcPr>
          <w:p w14:paraId="004152C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7B23C48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大气科</w:t>
            </w:r>
          </w:p>
        </w:tc>
        <w:tc>
          <w:tcPr>
            <w:tcW w:w="308" w:type="pct"/>
            <w:noWrap w:val="0"/>
            <w:vAlign w:val="center"/>
          </w:tcPr>
          <w:p w14:paraId="78C74DA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2898F67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001F6F2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“双随机、一公开”事项、平台</w:t>
            </w:r>
          </w:p>
        </w:tc>
      </w:tr>
      <w:tr w14:paraId="0A36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21593F5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15</w:t>
            </w:r>
          </w:p>
        </w:tc>
        <w:tc>
          <w:tcPr>
            <w:tcW w:w="575" w:type="pct"/>
            <w:noWrap w:val="0"/>
            <w:vAlign w:val="center"/>
          </w:tcPr>
          <w:p w14:paraId="1F18E86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对产生扬尘、露天焚烧等向大气环境排放污染物的行政检查</w:t>
            </w:r>
          </w:p>
        </w:tc>
        <w:tc>
          <w:tcPr>
            <w:tcW w:w="686" w:type="pct"/>
            <w:noWrap w:val="0"/>
            <w:vAlign w:val="center"/>
          </w:tcPr>
          <w:p w14:paraId="6098D80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对产生扬尘、露天焚烧等向大气环境排放污染物的行政检查</w:t>
            </w:r>
          </w:p>
        </w:tc>
        <w:tc>
          <w:tcPr>
            <w:tcW w:w="507" w:type="pct"/>
            <w:noWrap w:val="0"/>
            <w:vAlign w:val="center"/>
          </w:tcPr>
          <w:p w14:paraId="5D972A5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《中华人民共和国大气污染防治法》第二十九条；《中华人民共和国环境保护法》第二十四条</w:t>
            </w:r>
          </w:p>
        </w:tc>
        <w:tc>
          <w:tcPr>
            <w:tcW w:w="257" w:type="pct"/>
            <w:noWrap w:val="0"/>
            <w:vAlign w:val="center"/>
          </w:tcPr>
          <w:p w14:paraId="1CFC567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不定向</w:t>
            </w:r>
          </w:p>
        </w:tc>
        <w:tc>
          <w:tcPr>
            <w:tcW w:w="477" w:type="pct"/>
            <w:noWrap w:val="0"/>
            <w:vAlign w:val="center"/>
          </w:tcPr>
          <w:p w14:paraId="6DCB339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产生扬尘、露天焚烧等向大气环境排放污染物</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企业事业单位和其他生产经营者</w:t>
            </w:r>
          </w:p>
        </w:tc>
        <w:tc>
          <w:tcPr>
            <w:tcW w:w="230" w:type="pct"/>
            <w:noWrap w:val="0"/>
            <w:vAlign w:val="center"/>
          </w:tcPr>
          <w:p w14:paraId="5E33F21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4ED1063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20" w:type="pct"/>
            <w:noWrap w:val="0"/>
            <w:vAlign w:val="center"/>
          </w:tcPr>
          <w:p w14:paraId="600F419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13" w:type="pct"/>
            <w:noWrap w:val="0"/>
            <w:vAlign w:val="center"/>
          </w:tcPr>
          <w:p w14:paraId="19AC084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4FFBBCC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大气科</w:t>
            </w:r>
          </w:p>
        </w:tc>
        <w:tc>
          <w:tcPr>
            <w:tcW w:w="308" w:type="pct"/>
            <w:noWrap w:val="0"/>
            <w:vAlign w:val="center"/>
          </w:tcPr>
          <w:p w14:paraId="0C44A17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各分局</w:t>
            </w:r>
          </w:p>
        </w:tc>
        <w:tc>
          <w:tcPr>
            <w:tcW w:w="344" w:type="pct"/>
            <w:noWrap w:val="0"/>
            <w:vAlign w:val="center"/>
          </w:tcPr>
          <w:p w14:paraId="697B6B5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4E86D72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平台</w:t>
            </w:r>
          </w:p>
        </w:tc>
      </w:tr>
      <w:tr w14:paraId="4EB7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6743853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16</w:t>
            </w:r>
          </w:p>
        </w:tc>
        <w:tc>
          <w:tcPr>
            <w:tcW w:w="575" w:type="pct"/>
            <w:noWrap w:val="0"/>
            <w:vAlign w:val="center"/>
          </w:tcPr>
          <w:p w14:paraId="5981C55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对排放大气污染物的企事业单位和其他生产经营者进行监督检查</w:t>
            </w:r>
          </w:p>
        </w:tc>
        <w:tc>
          <w:tcPr>
            <w:tcW w:w="686" w:type="pct"/>
            <w:noWrap w:val="0"/>
            <w:vAlign w:val="center"/>
          </w:tcPr>
          <w:p w14:paraId="491F02E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对排放大气污染物的企事业单位和其他生产经营者进行监督检查</w:t>
            </w:r>
          </w:p>
        </w:tc>
        <w:tc>
          <w:tcPr>
            <w:tcW w:w="507" w:type="pct"/>
            <w:noWrap w:val="0"/>
            <w:vAlign w:val="center"/>
          </w:tcPr>
          <w:p w14:paraId="14FC020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《中华人民共和国大气污染防治法》第二十九条</w:t>
            </w:r>
          </w:p>
        </w:tc>
        <w:tc>
          <w:tcPr>
            <w:tcW w:w="257" w:type="pct"/>
            <w:noWrap w:val="0"/>
            <w:vAlign w:val="center"/>
          </w:tcPr>
          <w:p w14:paraId="2773259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不定向</w:t>
            </w:r>
          </w:p>
        </w:tc>
        <w:tc>
          <w:tcPr>
            <w:tcW w:w="477" w:type="pct"/>
            <w:noWrap w:val="0"/>
            <w:vAlign w:val="center"/>
          </w:tcPr>
          <w:p w14:paraId="5C8B999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排放大气污染物的企业事业单位和其他生产经营者</w:t>
            </w:r>
          </w:p>
        </w:tc>
        <w:tc>
          <w:tcPr>
            <w:tcW w:w="230" w:type="pct"/>
            <w:noWrap w:val="0"/>
            <w:vAlign w:val="center"/>
          </w:tcPr>
          <w:p w14:paraId="6D04551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23FA7E9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20" w:type="pct"/>
            <w:noWrap w:val="0"/>
            <w:vAlign w:val="center"/>
          </w:tcPr>
          <w:p w14:paraId="6A123E3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13" w:type="pct"/>
            <w:noWrap w:val="0"/>
            <w:vAlign w:val="center"/>
          </w:tcPr>
          <w:p w14:paraId="252E307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27D4B48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大气科</w:t>
            </w:r>
          </w:p>
        </w:tc>
        <w:tc>
          <w:tcPr>
            <w:tcW w:w="308" w:type="pct"/>
            <w:noWrap w:val="0"/>
            <w:vAlign w:val="center"/>
          </w:tcPr>
          <w:p w14:paraId="2E66923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各分局</w:t>
            </w:r>
          </w:p>
        </w:tc>
        <w:tc>
          <w:tcPr>
            <w:tcW w:w="344" w:type="pct"/>
            <w:noWrap w:val="0"/>
            <w:vAlign w:val="center"/>
          </w:tcPr>
          <w:p w14:paraId="49699F9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5FD5181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平台</w:t>
            </w:r>
          </w:p>
        </w:tc>
      </w:tr>
      <w:tr w14:paraId="07C7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3472188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17</w:t>
            </w:r>
          </w:p>
        </w:tc>
        <w:tc>
          <w:tcPr>
            <w:tcW w:w="575" w:type="pct"/>
            <w:noWrap w:val="0"/>
            <w:vAlign w:val="center"/>
          </w:tcPr>
          <w:p w14:paraId="613D5C4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对在用机动车的大气污染物排放状况进行监督检查抽测</w:t>
            </w:r>
          </w:p>
        </w:tc>
        <w:tc>
          <w:tcPr>
            <w:tcW w:w="686" w:type="pct"/>
            <w:noWrap w:val="0"/>
            <w:vAlign w:val="center"/>
          </w:tcPr>
          <w:p w14:paraId="195A793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在用机动车大气污染物排放状况</w:t>
            </w:r>
          </w:p>
        </w:tc>
        <w:tc>
          <w:tcPr>
            <w:tcW w:w="507" w:type="pct"/>
            <w:noWrap w:val="0"/>
            <w:vAlign w:val="center"/>
          </w:tcPr>
          <w:p w14:paraId="76216DF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fldChar w:fldCharType="begin"/>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instrText xml:space="preserve"> HYPERLINK "http://19.15.0.100/zwml-admin/admin4/config/legal/detail/index/f191787a3af14066b074bfc1de1ec699" \t "/home/user/Documents\\x/_blank" </w:instrTex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fldChar w:fldCharType="separate"/>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中华人民共和国大气污染防治法</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fldChar w:fldCharType="end"/>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 第五十三条，《</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fldChar w:fldCharType="begin"/>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instrText xml:space="preserve"> HYPERLINK "http://19.15.0.100/zwml-admin/admin4/config/legal/detail/index/dcbcf68eaad048029ba580555834de63" \t "/home/user/Documents\\x/_blank" </w:instrTex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fldChar w:fldCharType="separate"/>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广东省大气污染防治条例</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fldChar w:fldCharType="end"/>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》第二十四条、第二十五条、第四十条</w:t>
            </w:r>
          </w:p>
        </w:tc>
        <w:tc>
          <w:tcPr>
            <w:tcW w:w="257" w:type="pct"/>
            <w:noWrap w:val="0"/>
            <w:vAlign w:val="center"/>
          </w:tcPr>
          <w:p w14:paraId="759F20F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不定向</w:t>
            </w:r>
          </w:p>
        </w:tc>
        <w:tc>
          <w:tcPr>
            <w:tcW w:w="477" w:type="pct"/>
            <w:noWrap w:val="0"/>
            <w:vAlign w:val="center"/>
          </w:tcPr>
          <w:p w14:paraId="1D425B1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在用机动车</w:t>
            </w:r>
          </w:p>
        </w:tc>
        <w:tc>
          <w:tcPr>
            <w:tcW w:w="230" w:type="pct"/>
            <w:noWrap w:val="0"/>
            <w:vAlign w:val="center"/>
          </w:tcPr>
          <w:p w14:paraId="651A571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489DB80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20" w:type="pct"/>
            <w:noWrap w:val="0"/>
            <w:vAlign w:val="center"/>
          </w:tcPr>
          <w:p w14:paraId="46A0DF9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13" w:type="pct"/>
            <w:noWrap w:val="0"/>
            <w:vAlign w:val="center"/>
          </w:tcPr>
          <w:p w14:paraId="72BC01D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全年</w:t>
            </w:r>
          </w:p>
        </w:tc>
        <w:tc>
          <w:tcPr>
            <w:tcW w:w="279" w:type="pct"/>
            <w:noWrap w:val="0"/>
            <w:vAlign w:val="center"/>
          </w:tcPr>
          <w:p w14:paraId="32AE89B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大气科</w:t>
            </w:r>
          </w:p>
        </w:tc>
        <w:tc>
          <w:tcPr>
            <w:tcW w:w="308" w:type="pct"/>
            <w:noWrap w:val="0"/>
            <w:vAlign w:val="center"/>
          </w:tcPr>
          <w:p w14:paraId="444A79D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各分局</w:t>
            </w:r>
          </w:p>
        </w:tc>
        <w:tc>
          <w:tcPr>
            <w:tcW w:w="344" w:type="pct"/>
            <w:noWrap w:val="0"/>
            <w:vAlign w:val="center"/>
          </w:tcPr>
          <w:p w14:paraId="109A229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73CE760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平台</w:t>
            </w:r>
          </w:p>
        </w:tc>
      </w:tr>
      <w:tr w14:paraId="5FF7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4A75576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18</w:t>
            </w:r>
          </w:p>
        </w:tc>
        <w:tc>
          <w:tcPr>
            <w:tcW w:w="575" w:type="pct"/>
            <w:noWrap w:val="0"/>
            <w:vAlign w:val="center"/>
          </w:tcPr>
          <w:p w14:paraId="5022DBC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对辖区范围内排放环境噪声的单位和个体工商户的行政检查</w:t>
            </w:r>
          </w:p>
        </w:tc>
        <w:tc>
          <w:tcPr>
            <w:tcW w:w="686" w:type="pct"/>
            <w:noWrap w:val="0"/>
            <w:vAlign w:val="center"/>
          </w:tcPr>
          <w:p w14:paraId="3F75325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对辖区范围内排放噪声的单位或者场所进行现场检查</w:t>
            </w:r>
          </w:p>
        </w:tc>
        <w:tc>
          <w:tcPr>
            <w:tcW w:w="507" w:type="pct"/>
            <w:noWrap w:val="0"/>
            <w:vAlign w:val="center"/>
          </w:tcPr>
          <w:p w14:paraId="0434E90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《中华人民共和国噪声污染防治法》第二十九条第一款</w:t>
            </w:r>
            <w:r>
              <w:rPr>
                <w:rFonts w:hint="eastAsia" w:ascii="宋体" w:hAnsi="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《广东省实施&lt;中华人民共和国环境噪声污染防治法&gt;办法》第十条第一、第二款</w:t>
            </w:r>
          </w:p>
        </w:tc>
        <w:tc>
          <w:tcPr>
            <w:tcW w:w="257" w:type="pct"/>
            <w:noWrap w:val="0"/>
            <w:vAlign w:val="center"/>
          </w:tcPr>
          <w:p w14:paraId="0BE38E5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日常随机抽查 / 专项随机抽查/</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不定向</w:t>
            </w:r>
          </w:p>
        </w:tc>
        <w:tc>
          <w:tcPr>
            <w:tcW w:w="477" w:type="pct"/>
            <w:noWrap w:val="0"/>
            <w:vAlign w:val="center"/>
          </w:tcPr>
          <w:p w14:paraId="73ED664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排放噪声的单位或者场所</w:t>
            </w:r>
          </w:p>
        </w:tc>
        <w:tc>
          <w:tcPr>
            <w:tcW w:w="230" w:type="pct"/>
            <w:noWrap w:val="0"/>
            <w:vAlign w:val="center"/>
          </w:tcPr>
          <w:p w14:paraId="64B4C28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64EE942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20" w:type="pct"/>
            <w:noWrap w:val="0"/>
            <w:vAlign w:val="center"/>
          </w:tcPr>
          <w:p w14:paraId="00997F8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13" w:type="pct"/>
            <w:noWrap w:val="0"/>
            <w:vAlign w:val="center"/>
          </w:tcPr>
          <w:p w14:paraId="241FD22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全年</w:t>
            </w:r>
          </w:p>
        </w:tc>
        <w:tc>
          <w:tcPr>
            <w:tcW w:w="279" w:type="pct"/>
            <w:noWrap w:val="0"/>
            <w:vAlign w:val="center"/>
          </w:tcPr>
          <w:p w14:paraId="7EB32F0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大气科</w:t>
            </w:r>
          </w:p>
        </w:tc>
        <w:tc>
          <w:tcPr>
            <w:tcW w:w="308" w:type="pct"/>
            <w:noWrap w:val="0"/>
            <w:vAlign w:val="center"/>
          </w:tcPr>
          <w:p w14:paraId="1E4F673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各分局</w:t>
            </w:r>
          </w:p>
        </w:tc>
        <w:tc>
          <w:tcPr>
            <w:tcW w:w="344" w:type="pct"/>
            <w:noWrap w:val="0"/>
            <w:vAlign w:val="center"/>
          </w:tcPr>
          <w:p w14:paraId="0437D2F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066B114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5E21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66F3401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19</w:t>
            </w:r>
          </w:p>
        </w:tc>
        <w:tc>
          <w:tcPr>
            <w:tcW w:w="575" w:type="pct"/>
            <w:noWrap w:val="0"/>
            <w:vAlign w:val="center"/>
          </w:tcPr>
          <w:p w14:paraId="1415E28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机动车生产、进口企业信息公开的监督检查</w:t>
            </w:r>
          </w:p>
        </w:tc>
        <w:tc>
          <w:tcPr>
            <w:tcW w:w="686" w:type="pct"/>
            <w:noWrap w:val="0"/>
            <w:vAlign w:val="center"/>
          </w:tcPr>
          <w:p w14:paraId="6856229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机动车生产、进口企业信息公开情况</w:t>
            </w:r>
          </w:p>
        </w:tc>
        <w:tc>
          <w:tcPr>
            <w:tcW w:w="507" w:type="pct"/>
            <w:noWrap w:val="0"/>
            <w:vAlign w:val="center"/>
          </w:tcPr>
          <w:p w14:paraId="17866A4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《中华人民共和国大气污染防治法》第五十五条、第一百一十一条,</w:t>
            </w:r>
          </w:p>
          <w:p w14:paraId="5B5FB18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《广东省生态环境厅关于委托实施省级权责清单事项的公告》第7项</w:t>
            </w:r>
          </w:p>
        </w:tc>
        <w:tc>
          <w:tcPr>
            <w:tcW w:w="257" w:type="pct"/>
            <w:noWrap w:val="0"/>
            <w:vAlign w:val="center"/>
          </w:tcPr>
          <w:p w14:paraId="65B6E0C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cs="宋体"/>
                <w:b w:val="0"/>
                <w:bCs w:val="0"/>
                <w:i w:val="0"/>
                <w:iCs w:val="0"/>
                <w:caps w:val="0"/>
                <w:color w:val="000000"/>
                <w:spacing w:val="0"/>
                <w:sz w:val="18"/>
                <w:szCs w:val="18"/>
                <w:highlight w:val="none"/>
                <w:shd w:val="clear" w:color="auto" w:fill="FFFFFF"/>
                <w:lang w:eastAsia="zh-CN"/>
              </w:rPr>
              <w:t>定向</w:t>
            </w:r>
          </w:p>
        </w:tc>
        <w:tc>
          <w:tcPr>
            <w:tcW w:w="477" w:type="pct"/>
            <w:noWrap w:val="0"/>
            <w:vAlign w:val="center"/>
          </w:tcPr>
          <w:p w14:paraId="4FC502E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t>机动车销售企业</w:t>
            </w:r>
          </w:p>
        </w:tc>
        <w:tc>
          <w:tcPr>
            <w:tcW w:w="230" w:type="pct"/>
            <w:noWrap w:val="0"/>
            <w:vAlign w:val="center"/>
          </w:tcPr>
          <w:p w14:paraId="6424520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w:t>
            </w:r>
          </w:p>
        </w:tc>
        <w:tc>
          <w:tcPr>
            <w:tcW w:w="472" w:type="pct"/>
            <w:noWrap w:val="0"/>
            <w:vAlign w:val="center"/>
          </w:tcPr>
          <w:p w14:paraId="2E0C4D9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自定</w:t>
            </w:r>
          </w:p>
        </w:tc>
        <w:tc>
          <w:tcPr>
            <w:tcW w:w="220" w:type="pct"/>
            <w:noWrap w:val="0"/>
            <w:vAlign w:val="center"/>
          </w:tcPr>
          <w:p w14:paraId="2A6C0BE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1654A15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1E85D1C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大气科</w:t>
            </w:r>
          </w:p>
        </w:tc>
        <w:tc>
          <w:tcPr>
            <w:tcW w:w="308" w:type="pct"/>
            <w:noWrap w:val="0"/>
            <w:vAlign w:val="center"/>
          </w:tcPr>
          <w:p w14:paraId="0BFB691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各分局</w:t>
            </w:r>
          </w:p>
        </w:tc>
        <w:tc>
          <w:tcPr>
            <w:tcW w:w="344" w:type="pct"/>
            <w:noWrap w:val="0"/>
            <w:vAlign w:val="center"/>
          </w:tcPr>
          <w:p w14:paraId="24059B8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49F9CFE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5683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1109EBF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20</w:t>
            </w:r>
          </w:p>
        </w:tc>
        <w:tc>
          <w:tcPr>
            <w:tcW w:w="575" w:type="pct"/>
            <w:noWrap w:val="0"/>
            <w:vAlign w:val="center"/>
          </w:tcPr>
          <w:p w14:paraId="4923DCA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对土壤污染重点监管单位落实土壤污染防治义务的行政检查</w:t>
            </w:r>
          </w:p>
        </w:tc>
        <w:tc>
          <w:tcPr>
            <w:tcW w:w="686" w:type="pct"/>
            <w:noWrap w:val="0"/>
            <w:vAlign w:val="center"/>
          </w:tcPr>
          <w:p w14:paraId="25E840A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土壤污染重点监管单位排污许可制度执行情况，落实土壤污染隐患排查、自行监测、有毒有害物质底下储罐备案等法定义务落实情况，以及生产经营过程中所有可能产生污染的环节土壤污染防治情况</w:t>
            </w:r>
          </w:p>
        </w:tc>
        <w:tc>
          <w:tcPr>
            <w:tcW w:w="507" w:type="pct"/>
            <w:noWrap w:val="0"/>
            <w:vAlign w:val="center"/>
          </w:tcPr>
          <w:p w14:paraId="0EF6D1F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《中华人民共和国土壤污染防治法》第七十七条</w:t>
            </w:r>
          </w:p>
        </w:tc>
        <w:tc>
          <w:tcPr>
            <w:tcW w:w="257" w:type="pct"/>
            <w:noWrap w:val="0"/>
            <w:vAlign w:val="center"/>
          </w:tcPr>
          <w:p w14:paraId="0B1AF34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22BAFD9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生态环境主管部门每年度公开发布的土壤污染重点监管单位名录内的企事业单位</w:t>
            </w:r>
          </w:p>
        </w:tc>
        <w:tc>
          <w:tcPr>
            <w:tcW w:w="230" w:type="pct"/>
            <w:noWrap w:val="0"/>
            <w:vAlign w:val="center"/>
          </w:tcPr>
          <w:p w14:paraId="05C2DCE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现场检查</w:t>
            </w:r>
          </w:p>
        </w:tc>
        <w:tc>
          <w:tcPr>
            <w:tcW w:w="472" w:type="pct"/>
            <w:noWrap w:val="0"/>
            <w:vAlign w:val="center"/>
          </w:tcPr>
          <w:p w14:paraId="03F0292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每季度</w:t>
            </w:r>
            <w:r>
              <w:rPr>
                <w:rFonts w:hint="eastAsia" w:ascii="宋体" w:hAnsi="宋体" w:cs="宋体"/>
                <w:b w:val="0"/>
                <w:bCs w:val="0"/>
                <w:i w:val="0"/>
                <w:iCs w:val="0"/>
                <w:caps w:val="0"/>
                <w:color w:val="000000"/>
                <w:spacing w:val="0"/>
                <w:sz w:val="18"/>
                <w:szCs w:val="18"/>
                <w:highlight w:val="none"/>
                <w:shd w:val="clear" w:color="auto" w:fill="FFFFFF"/>
                <w:lang w:val="en-US" w:eastAsia="zh-CN"/>
              </w:rPr>
              <w:t>5%</w:t>
            </w:r>
          </w:p>
        </w:tc>
        <w:tc>
          <w:tcPr>
            <w:tcW w:w="220" w:type="pct"/>
            <w:noWrap w:val="0"/>
            <w:vAlign w:val="center"/>
          </w:tcPr>
          <w:p w14:paraId="48FFF9D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季度</w:t>
            </w:r>
          </w:p>
        </w:tc>
        <w:tc>
          <w:tcPr>
            <w:tcW w:w="213" w:type="pct"/>
            <w:noWrap w:val="0"/>
            <w:vAlign w:val="center"/>
          </w:tcPr>
          <w:p w14:paraId="43255C8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3C3554B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土壤科</w:t>
            </w:r>
          </w:p>
        </w:tc>
        <w:tc>
          <w:tcPr>
            <w:tcW w:w="308" w:type="pct"/>
            <w:noWrap w:val="0"/>
            <w:vAlign w:val="center"/>
          </w:tcPr>
          <w:p w14:paraId="1F1F5A4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43A6E61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5F16434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tc>
      </w:tr>
      <w:tr w14:paraId="7731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0E22537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21</w:t>
            </w:r>
          </w:p>
        </w:tc>
        <w:tc>
          <w:tcPr>
            <w:tcW w:w="575" w:type="pct"/>
            <w:noWrap w:val="0"/>
            <w:vAlign w:val="center"/>
          </w:tcPr>
          <w:p w14:paraId="50036D8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对建设用地依法落实土壤污染风险管控和修复措施的行政检查</w:t>
            </w:r>
          </w:p>
        </w:tc>
        <w:tc>
          <w:tcPr>
            <w:tcW w:w="686" w:type="pct"/>
            <w:noWrap w:val="0"/>
            <w:vAlign w:val="center"/>
          </w:tcPr>
          <w:p w14:paraId="358EA9F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建设用地地块依法依规开展土壤污染状况调查、风险评估、风险管控和修复、效果评估的情况，土壤污染风险管控和修复过程中的二次污染防治情况，及暂时不开发利用地块风险管控情况等</w:t>
            </w:r>
          </w:p>
        </w:tc>
        <w:tc>
          <w:tcPr>
            <w:tcW w:w="507" w:type="pct"/>
            <w:noWrap w:val="0"/>
            <w:vAlign w:val="center"/>
          </w:tcPr>
          <w:p w14:paraId="59F2CB6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《中华人民共和国土壤污染防治法》第七十七条</w:t>
            </w:r>
          </w:p>
        </w:tc>
        <w:tc>
          <w:tcPr>
            <w:tcW w:w="257" w:type="pct"/>
            <w:noWrap w:val="0"/>
            <w:vAlign w:val="center"/>
          </w:tcPr>
          <w:p w14:paraId="2F8E591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28537DA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本行政区域内纳入建设用地土壤污染风险管控和修复名录的地块、存在土壤污染风险的暂不开发利用地块</w:t>
            </w:r>
          </w:p>
        </w:tc>
        <w:tc>
          <w:tcPr>
            <w:tcW w:w="230" w:type="pct"/>
            <w:noWrap w:val="0"/>
            <w:vAlign w:val="center"/>
          </w:tcPr>
          <w:p w14:paraId="2A41440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现场检查</w:t>
            </w:r>
          </w:p>
        </w:tc>
        <w:tc>
          <w:tcPr>
            <w:tcW w:w="472" w:type="pct"/>
            <w:noWrap w:val="0"/>
            <w:vAlign w:val="center"/>
          </w:tcPr>
          <w:p w14:paraId="280B7C1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每月</w:t>
            </w:r>
            <w:r>
              <w:rPr>
                <w:rFonts w:hint="eastAsia" w:ascii="宋体" w:hAnsi="宋体" w:cs="宋体"/>
                <w:b w:val="0"/>
                <w:bCs w:val="0"/>
                <w:i w:val="0"/>
                <w:iCs w:val="0"/>
                <w:caps w:val="0"/>
                <w:color w:val="000000"/>
                <w:spacing w:val="0"/>
                <w:sz w:val="18"/>
                <w:szCs w:val="18"/>
                <w:highlight w:val="none"/>
                <w:shd w:val="clear" w:color="auto" w:fill="FFFFFF"/>
                <w:lang w:val="en-US" w:eastAsia="zh-CN"/>
              </w:rPr>
              <w:t>100%</w:t>
            </w:r>
          </w:p>
        </w:tc>
        <w:tc>
          <w:tcPr>
            <w:tcW w:w="220" w:type="pct"/>
            <w:noWrap w:val="0"/>
            <w:vAlign w:val="center"/>
          </w:tcPr>
          <w:p w14:paraId="571284A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月度</w:t>
            </w:r>
          </w:p>
        </w:tc>
        <w:tc>
          <w:tcPr>
            <w:tcW w:w="213" w:type="pct"/>
            <w:noWrap w:val="0"/>
            <w:vAlign w:val="center"/>
          </w:tcPr>
          <w:p w14:paraId="65E9F89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6A5605B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土壤科</w:t>
            </w:r>
          </w:p>
        </w:tc>
        <w:tc>
          <w:tcPr>
            <w:tcW w:w="308" w:type="pct"/>
            <w:noWrap w:val="0"/>
            <w:vAlign w:val="center"/>
          </w:tcPr>
          <w:p w14:paraId="6A24B0A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5AA6007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6F0A205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tc>
      </w:tr>
      <w:tr w14:paraId="6F7B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65D2A6B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22</w:t>
            </w:r>
          </w:p>
        </w:tc>
        <w:tc>
          <w:tcPr>
            <w:tcW w:w="575" w:type="pct"/>
            <w:noWrap w:val="0"/>
            <w:vAlign w:val="center"/>
          </w:tcPr>
          <w:p w14:paraId="69A87E4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对从事产生、收集、贮存、运输、利用、处置固体废物等活动的单位和其他生产经营者进行现场检查（</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对管辖范围内与固体废物污染环境防治有关的单位的行政检查</w:t>
            </w:r>
            <w:r>
              <w:rPr>
                <w:rFonts w:hint="eastAsia" w:ascii="宋体" w:hAnsi="宋体" w:cs="宋体"/>
                <w:b w:val="0"/>
                <w:bCs w:val="0"/>
                <w:i w:val="0"/>
                <w:iCs w:val="0"/>
                <w:caps w:val="0"/>
                <w:color w:val="000000"/>
                <w:spacing w:val="0"/>
                <w:sz w:val="18"/>
                <w:szCs w:val="18"/>
                <w:highlight w:val="none"/>
                <w:shd w:val="clear" w:color="auto" w:fill="FFFFFF"/>
                <w:lang w:eastAsia="zh-CN"/>
              </w:rPr>
              <w:t>）</w:t>
            </w:r>
          </w:p>
        </w:tc>
        <w:tc>
          <w:tcPr>
            <w:tcW w:w="686" w:type="pct"/>
            <w:noWrap w:val="0"/>
            <w:vAlign w:val="center"/>
          </w:tcPr>
          <w:p w14:paraId="0D29C6E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《危险废物规范化环境管理评估指标》《医疗废物管理条例》《电子废物污染环境防治管理办法》《防止拆船污染环境管理条例》等有关要求开展对应的检查</w:t>
            </w:r>
          </w:p>
        </w:tc>
        <w:tc>
          <w:tcPr>
            <w:tcW w:w="507" w:type="pct"/>
            <w:noWrap w:val="0"/>
            <w:vAlign w:val="center"/>
          </w:tcPr>
          <w:p w14:paraId="5A1C834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《中华人民共和国固体废物污染环境防治法》第二十六条</w:t>
            </w:r>
          </w:p>
        </w:tc>
        <w:tc>
          <w:tcPr>
            <w:tcW w:w="257" w:type="pct"/>
            <w:noWrap w:val="0"/>
            <w:vAlign w:val="center"/>
          </w:tcPr>
          <w:p w14:paraId="61A7A17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797D153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排污许可持证或登记的涉产生固体废物的企业</w:t>
            </w:r>
          </w:p>
        </w:tc>
        <w:tc>
          <w:tcPr>
            <w:tcW w:w="230" w:type="pct"/>
            <w:noWrap w:val="0"/>
            <w:vAlign w:val="center"/>
          </w:tcPr>
          <w:p w14:paraId="296AE36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77C9C31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自定</w:t>
            </w:r>
          </w:p>
        </w:tc>
        <w:tc>
          <w:tcPr>
            <w:tcW w:w="220" w:type="pct"/>
            <w:noWrap w:val="0"/>
            <w:vAlign w:val="center"/>
          </w:tcPr>
          <w:p w14:paraId="75CEAA1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自定</w:t>
            </w:r>
          </w:p>
        </w:tc>
        <w:tc>
          <w:tcPr>
            <w:tcW w:w="213" w:type="pct"/>
            <w:noWrap w:val="0"/>
            <w:vAlign w:val="center"/>
          </w:tcPr>
          <w:p w14:paraId="2F7A883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66252B6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土壤科</w:t>
            </w:r>
          </w:p>
        </w:tc>
        <w:tc>
          <w:tcPr>
            <w:tcW w:w="308" w:type="pct"/>
            <w:noWrap w:val="0"/>
            <w:vAlign w:val="center"/>
          </w:tcPr>
          <w:p w14:paraId="3456362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0F2427E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197E6E3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“双随机、一公开”事项、平台</w:t>
            </w:r>
          </w:p>
        </w:tc>
      </w:tr>
      <w:tr w14:paraId="170D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 w:type="pct"/>
            <w:noWrap w:val="0"/>
            <w:vAlign w:val="center"/>
          </w:tcPr>
          <w:p w14:paraId="7DA3C6B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23</w:t>
            </w:r>
          </w:p>
        </w:tc>
        <w:tc>
          <w:tcPr>
            <w:tcW w:w="575" w:type="pct"/>
            <w:noWrap w:val="0"/>
            <w:vAlign w:val="center"/>
          </w:tcPr>
          <w:p w14:paraId="23668A2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对新化学物质生产者、进口者和加工使用者是否按要求办理新化学物质环境管理登记、登记事项的真实性、登记证载明事项以及本办法其他相关规定的落实情况进行监督抽查（</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对本行政区域内的新化学物质生产、加工使用活动的行政检查</w:t>
            </w:r>
            <w:r>
              <w:rPr>
                <w:rFonts w:hint="eastAsia" w:ascii="宋体" w:hAnsi="宋体" w:cs="宋体"/>
                <w:b w:val="0"/>
                <w:bCs w:val="0"/>
                <w:i w:val="0"/>
                <w:iCs w:val="0"/>
                <w:caps w:val="0"/>
                <w:color w:val="000000"/>
                <w:spacing w:val="0"/>
                <w:sz w:val="18"/>
                <w:szCs w:val="18"/>
                <w:highlight w:val="none"/>
                <w:shd w:val="clear" w:color="auto" w:fill="FFFFFF"/>
                <w:lang w:eastAsia="zh-CN"/>
              </w:rPr>
              <w:t>）</w:t>
            </w:r>
          </w:p>
        </w:tc>
        <w:tc>
          <w:tcPr>
            <w:tcW w:w="686" w:type="pct"/>
            <w:noWrap w:val="0"/>
            <w:vAlign w:val="center"/>
          </w:tcPr>
          <w:p w14:paraId="00CEC86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围绕是否按要求办理新化学物质环境管理登记、登记事项的真实性登记证载明事项以及《新化学物质环境管理登记办法》其他相关规定的落实情况开展检查</w:t>
            </w:r>
          </w:p>
        </w:tc>
        <w:tc>
          <w:tcPr>
            <w:tcW w:w="507" w:type="pct"/>
            <w:noWrap w:val="0"/>
            <w:vAlign w:val="center"/>
          </w:tcPr>
          <w:p w14:paraId="58D6F18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《新化学物质环境管理登记办法》第四十三条</w:t>
            </w:r>
          </w:p>
        </w:tc>
        <w:tc>
          <w:tcPr>
            <w:tcW w:w="257" w:type="pct"/>
            <w:noWrap w:val="0"/>
            <w:vAlign w:val="center"/>
          </w:tcPr>
          <w:p w14:paraId="4D1926E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/定向</w:t>
            </w:r>
          </w:p>
        </w:tc>
        <w:tc>
          <w:tcPr>
            <w:tcW w:w="477" w:type="pct"/>
            <w:noWrap w:val="0"/>
            <w:vAlign w:val="center"/>
          </w:tcPr>
          <w:p w14:paraId="10F9235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国务院生态环境主管部门通报的辖区内新化学物质环境管理登记情况有关企业</w:t>
            </w:r>
          </w:p>
        </w:tc>
        <w:tc>
          <w:tcPr>
            <w:tcW w:w="230" w:type="pct"/>
            <w:noWrap w:val="0"/>
            <w:vAlign w:val="center"/>
          </w:tcPr>
          <w:p w14:paraId="4DD474B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w:t>
            </w:r>
          </w:p>
        </w:tc>
        <w:tc>
          <w:tcPr>
            <w:tcW w:w="472" w:type="pct"/>
            <w:noWrap w:val="0"/>
            <w:vAlign w:val="center"/>
          </w:tcPr>
          <w:p w14:paraId="23973EC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cs="宋体"/>
                <w:b w:val="0"/>
                <w:bCs w:val="0"/>
                <w:i w:val="0"/>
                <w:iCs w:val="0"/>
                <w:caps w:val="0"/>
                <w:color w:val="auto"/>
                <w:spacing w:val="0"/>
                <w:sz w:val="18"/>
                <w:szCs w:val="18"/>
                <w:highlight w:val="none"/>
                <w:shd w:val="clear" w:color="auto" w:fill="FFFFFF"/>
                <w:lang w:eastAsia="zh-CN"/>
              </w:rPr>
              <w:t>每月</w:t>
            </w:r>
            <w:r>
              <w:rPr>
                <w:rFonts w:hint="eastAsia" w:ascii="宋体" w:hAnsi="宋体" w:cs="宋体"/>
                <w:b w:val="0"/>
                <w:bCs w:val="0"/>
                <w:i w:val="0"/>
                <w:iCs w:val="0"/>
                <w:caps w:val="0"/>
                <w:color w:val="auto"/>
                <w:spacing w:val="0"/>
                <w:sz w:val="18"/>
                <w:szCs w:val="18"/>
                <w:highlight w:val="none"/>
                <w:shd w:val="clear" w:color="auto" w:fill="FFFFFF"/>
                <w:lang w:val="en-US" w:eastAsia="zh-CN"/>
              </w:rPr>
              <w:t>5%</w:t>
            </w:r>
          </w:p>
        </w:tc>
        <w:tc>
          <w:tcPr>
            <w:tcW w:w="220" w:type="pct"/>
            <w:noWrap w:val="0"/>
            <w:vAlign w:val="center"/>
          </w:tcPr>
          <w:p w14:paraId="4A00E13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月度</w:t>
            </w:r>
          </w:p>
        </w:tc>
        <w:tc>
          <w:tcPr>
            <w:tcW w:w="213" w:type="pct"/>
            <w:noWrap w:val="0"/>
            <w:vAlign w:val="center"/>
          </w:tcPr>
          <w:p w14:paraId="3A172C5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433785D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土壤科</w:t>
            </w:r>
          </w:p>
        </w:tc>
        <w:tc>
          <w:tcPr>
            <w:tcW w:w="308" w:type="pct"/>
            <w:noWrap w:val="0"/>
            <w:vAlign w:val="center"/>
          </w:tcPr>
          <w:p w14:paraId="0FC1C1B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4F0F4E7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7112092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平台、“双随机、一公开”事项</w:t>
            </w:r>
          </w:p>
        </w:tc>
      </w:tr>
      <w:tr w14:paraId="2C1B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140" w:type="pct"/>
            <w:noWrap w:val="0"/>
            <w:vAlign w:val="center"/>
          </w:tcPr>
          <w:p w14:paraId="7E76223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24</w:t>
            </w:r>
          </w:p>
        </w:tc>
        <w:tc>
          <w:tcPr>
            <w:tcW w:w="575" w:type="pct"/>
            <w:noWrap w:val="0"/>
            <w:vAlign w:val="center"/>
          </w:tcPr>
          <w:p w14:paraId="3D61A10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对纳入全口径涉重金属行业企业重金属污染防治情况的行政检查</w:t>
            </w:r>
          </w:p>
        </w:tc>
        <w:tc>
          <w:tcPr>
            <w:tcW w:w="686" w:type="pct"/>
            <w:noWrap w:val="0"/>
            <w:vAlign w:val="center"/>
          </w:tcPr>
          <w:p w14:paraId="7491917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围绕排污许可证后管理、强制性清洁生产、重金属深度治理对应要求等实施情况开展检查</w:t>
            </w:r>
          </w:p>
        </w:tc>
        <w:tc>
          <w:tcPr>
            <w:tcW w:w="507" w:type="pct"/>
            <w:noWrap w:val="0"/>
            <w:vAlign w:val="center"/>
          </w:tcPr>
          <w:p w14:paraId="26ECE5E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《关于进一步加强重金属污染防控的意见》第七点</w:t>
            </w:r>
          </w:p>
        </w:tc>
        <w:tc>
          <w:tcPr>
            <w:tcW w:w="257" w:type="pct"/>
            <w:noWrap w:val="0"/>
            <w:vAlign w:val="center"/>
          </w:tcPr>
          <w:p w14:paraId="428EEE3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cs="宋体"/>
                <w:b w:val="0"/>
                <w:bCs w:val="0"/>
                <w:i w:val="0"/>
                <w:iCs w:val="0"/>
                <w:caps w:val="0"/>
                <w:color w:val="000000"/>
                <w:spacing w:val="0"/>
                <w:sz w:val="18"/>
                <w:szCs w:val="18"/>
                <w:highlight w:val="none"/>
                <w:shd w:val="clear" w:color="auto" w:fill="FFFFFF"/>
                <w:lang w:eastAsia="zh-CN"/>
              </w:rPr>
              <w:t>定向</w:t>
            </w:r>
          </w:p>
        </w:tc>
        <w:tc>
          <w:tcPr>
            <w:tcW w:w="477" w:type="pct"/>
            <w:noWrap w:val="0"/>
            <w:vAlign w:val="center"/>
          </w:tcPr>
          <w:p w14:paraId="322469F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辖区内纳入全口径涉重金属重点行业企业</w:t>
            </w:r>
          </w:p>
        </w:tc>
        <w:tc>
          <w:tcPr>
            <w:tcW w:w="230" w:type="pct"/>
            <w:noWrap w:val="0"/>
            <w:vAlign w:val="center"/>
          </w:tcPr>
          <w:p w14:paraId="05B4ECA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w:t>
            </w:r>
          </w:p>
        </w:tc>
        <w:tc>
          <w:tcPr>
            <w:tcW w:w="472" w:type="pct"/>
            <w:noWrap w:val="0"/>
            <w:vAlign w:val="center"/>
          </w:tcPr>
          <w:p w14:paraId="28E5C9A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auto"/>
                <w:spacing w:val="0"/>
                <w:sz w:val="18"/>
                <w:szCs w:val="18"/>
                <w:highlight w:val="none"/>
                <w:shd w:val="clear" w:color="auto" w:fill="FFFFFF"/>
                <w:lang w:eastAsia="zh-CN"/>
              </w:rPr>
              <w:t>自定</w:t>
            </w:r>
          </w:p>
        </w:tc>
        <w:tc>
          <w:tcPr>
            <w:tcW w:w="220" w:type="pct"/>
            <w:noWrap w:val="0"/>
            <w:vAlign w:val="center"/>
          </w:tcPr>
          <w:p w14:paraId="17DD801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自定</w:t>
            </w:r>
          </w:p>
        </w:tc>
        <w:tc>
          <w:tcPr>
            <w:tcW w:w="213" w:type="pct"/>
            <w:noWrap w:val="0"/>
            <w:vAlign w:val="center"/>
          </w:tcPr>
          <w:p w14:paraId="0FF76BA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7B5A33F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土壤科</w:t>
            </w:r>
          </w:p>
        </w:tc>
        <w:tc>
          <w:tcPr>
            <w:tcW w:w="308" w:type="pct"/>
            <w:noWrap w:val="0"/>
            <w:vAlign w:val="center"/>
          </w:tcPr>
          <w:p w14:paraId="542DB68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765EB07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109C42F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tc>
      </w:tr>
      <w:tr w14:paraId="0626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1ECF46B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25</w:t>
            </w:r>
          </w:p>
        </w:tc>
        <w:tc>
          <w:tcPr>
            <w:tcW w:w="575" w:type="pct"/>
            <w:noWrap w:val="0"/>
            <w:vAlign w:val="center"/>
          </w:tcPr>
          <w:p w14:paraId="282A746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对产生、收集、贮存、运输、利用、处置危险废物的单位的防范措施和应急预案进行检查</w:t>
            </w:r>
          </w:p>
        </w:tc>
        <w:tc>
          <w:tcPr>
            <w:tcW w:w="686" w:type="pct"/>
            <w:noWrap w:val="0"/>
            <w:vAlign w:val="center"/>
          </w:tcPr>
          <w:p w14:paraId="13EF1A7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《危险废物规范化环境管理评估指标》</w:t>
            </w:r>
          </w:p>
        </w:tc>
        <w:tc>
          <w:tcPr>
            <w:tcW w:w="507" w:type="pct"/>
            <w:noWrap w:val="0"/>
            <w:vAlign w:val="center"/>
          </w:tcPr>
          <w:p w14:paraId="3696138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《中华人民共和国固体废物污染环境防治法》第二十六条</w:t>
            </w:r>
          </w:p>
        </w:tc>
        <w:tc>
          <w:tcPr>
            <w:tcW w:w="257" w:type="pct"/>
            <w:noWrap w:val="0"/>
            <w:vAlign w:val="center"/>
          </w:tcPr>
          <w:p w14:paraId="13402E0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31D35C2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排污许可持证或登记的涉产生危险废物的企业</w:t>
            </w:r>
          </w:p>
        </w:tc>
        <w:tc>
          <w:tcPr>
            <w:tcW w:w="230" w:type="pct"/>
            <w:noWrap w:val="0"/>
            <w:vAlign w:val="center"/>
          </w:tcPr>
          <w:p w14:paraId="59DF4B9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auto"/>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5F0043F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auto"/>
                <w:spacing w:val="0"/>
                <w:sz w:val="18"/>
                <w:szCs w:val="18"/>
                <w:highlight w:val="none"/>
                <w:shd w:val="clear" w:color="auto" w:fill="auto"/>
                <w:lang w:eastAsia="zh-CN"/>
              </w:rPr>
            </w:pPr>
            <w:r>
              <w:rPr>
                <w:rFonts w:hint="eastAsia" w:ascii="宋体" w:hAnsi="宋体" w:cs="宋体"/>
                <w:b w:val="0"/>
                <w:bCs w:val="0"/>
                <w:i w:val="0"/>
                <w:iCs w:val="0"/>
                <w:caps w:val="0"/>
                <w:color w:val="auto"/>
                <w:spacing w:val="0"/>
                <w:sz w:val="18"/>
                <w:szCs w:val="18"/>
                <w:highlight w:val="none"/>
                <w:shd w:val="clear" w:color="auto" w:fill="FFFFFF"/>
                <w:lang w:eastAsia="zh-CN"/>
              </w:rPr>
              <w:t>自定</w:t>
            </w:r>
          </w:p>
        </w:tc>
        <w:tc>
          <w:tcPr>
            <w:tcW w:w="220" w:type="pct"/>
            <w:noWrap w:val="0"/>
            <w:vAlign w:val="center"/>
          </w:tcPr>
          <w:p w14:paraId="749F0B8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自定</w:t>
            </w:r>
          </w:p>
        </w:tc>
        <w:tc>
          <w:tcPr>
            <w:tcW w:w="213" w:type="pct"/>
            <w:noWrap w:val="0"/>
            <w:vAlign w:val="center"/>
          </w:tcPr>
          <w:p w14:paraId="15332C6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auto"/>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1A266D3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auto"/>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土壤科</w:t>
            </w:r>
          </w:p>
        </w:tc>
        <w:tc>
          <w:tcPr>
            <w:tcW w:w="308" w:type="pct"/>
            <w:noWrap w:val="0"/>
            <w:vAlign w:val="center"/>
          </w:tcPr>
          <w:p w14:paraId="02CE42C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各分局</w:t>
            </w:r>
          </w:p>
        </w:tc>
        <w:tc>
          <w:tcPr>
            <w:tcW w:w="344" w:type="pct"/>
            <w:noWrap w:val="0"/>
            <w:vAlign w:val="center"/>
          </w:tcPr>
          <w:p w14:paraId="76F7580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auto"/>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5521B0F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5"/>
                <w:szCs w:val="15"/>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22B5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33AE667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26</w:t>
            </w:r>
          </w:p>
        </w:tc>
        <w:tc>
          <w:tcPr>
            <w:tcW w:w="575" w:type="pct"/>
            <w:noWrap w:val="0"/>
            <w:vAlign w:val="center"/>
          </w:tcPr>
          <w:p w14:paraId="7A94EC0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对医疗卫生机构和医疗废物集中处置单位进行检查</w:t>
            </w:r>
          </w:p>
        </w:tc>
        <w:tc>
          <w:tcPr>
            <w:tcW w:w="686" w:type="pct"/>
            <w:noWrap w:val="0"/>
            <w:vAlign w:val="center"/>
          </w:tcPr>
          <w:p w14:paraId="66EA5CD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对医疗卫生机构和医疗废物集中处置单位进行检查</w:t>
            </w:r>
          </w:p>
        </w:tc>
        <w:tc>
          <w:tcPr>
            <w:tcW w:w="507" w:type="pct"/>
            <w:noWrap w:val="0"/>
            <w:vAlign w:val="center"/>
          </w:tcPr>
          <w:p w14:paraId="736345D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《医疗废物管理条例》第三十四条、第三十六条</w:t>
            </w:r>
          </w:p>
        </w:tc>
        <w:tc>
          <w:tcPr>
            <w:tcW w:w="257" w:type="pct"/>
            <w:noWrap w:val="0"/>
            <w:vAlign w:val="center"/>
          </w:tcPr>
          <w:p w14:paraId="7E0A8CD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cs="宋体"/>
                <w:b w:val="0"/>
                <w:bCs w:val="0"/>
                <w:i w:val="0"/>
                <w:iCs w:val="0"/>
                <w:caps w:val="0"/>
                <w:color w:val="000000"/>
                <w:spacing w:val="0"/>
                <w:sz w:val="18"/>
                <w:szCs w:val="18"/>
                <w:highlight w:val="none"/>
                <w:shd w:val="clear" w:color="auto" w:fill="FFFFFF"/>
                <w:lang w:eastAsia="zh-CN"/>
              </w:rPr>
              <w:t>不定向</w:t>
            </w:r>
          </w:p>
        </w:tc>
        <w:tc>
          <w:tcPr>
            <w:tcW w:w="477" w:type="pct"/>
            <w:noWrap w:val="0"/>
            <w:vAlign w:val="center"/>
          </w:tcPr>
          <w:p w14:paraId="33A3893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医疗卫生机构和医疗废物集中集中处置单位</w:t>
            </w:r>
          </w:p>
        </w:tc>
        <w:tc>
          <w:tcPr>
            <w:tcW w:w="230" w:type="pct"/>
            <w:noWrap w:val="0"/>
            <w:vAlign w:val="center"/>
          </w:tcPr>
          <w:p w14:paraId="6DF9077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w:t>
            </w:r>
          </w:p>
        </w:tc>
        <w:tc>
          <w:tcPr>
            <w:tcW w:w="472" w:type="pct"/>
            <w:noWrap w:val="0"/>
            <w:vAlign w:val="center"/>
          </w:tcPr>
          <w:p w14:paraId="15F739F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自定</w:t>
            </w:r>
          </w:p>
        </w:tc>
        <w:tc>
          <w:tcPr>
            <w:tcW w:w="220" w:type="pct"/>
            <w:noWrap w:val="0"/>
            <w:vAlign w:val="center"/>
          </w:tcPr>
          <w:p w14:paraId="012C7D8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7EF375C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269CC29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土壤科</w:t>
            </w:r>
          </w:p>
        </w:tc>
        <w:tc>
          <w:tcPr>
            <w:tcW w:w="308" w:type="pct"/>
            <w:noWrap w:val="0"/>
            <w:vAlign w:val="center"/>
          </w:tcPr>
          <w:p w14:paraId="2A65012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各分局</w:t>
            </w:r>
          </w:p>
        </w:tc>
        <w:tc>
          <w:tcPr>
            <w:tcW w:w="344" w:type="pct"/>
            <w:noWrap w:val="0"/>
            <w:vAlign w:val="center"/>
          </w:tcPr>
          <w:p w14:paraId="49DBA40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52C3C6F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7E44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0" w:type="pct"/>
            <w:noWrap w:val="0"/>
            <w:vAlign w:val="center"/>
          </w:tcPr>
          <w:p w14:paraId="5A27216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27</w:t>
            </w:r>
          </w:p>
        </w:tc>
        <w:tc>
          <w:tcPr>
            <w:tcW w:w="575" w:type="pct"/>
            <w:noWrap w:val="0"/>
            <w:vAlign w:val="center"/>
          </w:tcPr>
          <w:p w14:paraId="23D923E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t>对</w:t>
            </w:r>
            <w:r>
              <w:rPr>
                <w:rFonts w:hint="eastAsia" w:ascii="宋体" w:hAnsi="宋体" w:cs="宋体"/>
                <w:b w:val="0"/>
                <w:bCs w:val="0"/>
                <w:i w:val="0"/>
                <w:iCs w:val="0"/>
                <w:caps w:val="0"/>
                <w:color w:val="000000"/>
                <w:spacing w:val="0"/>
                <w:kern w:val="2"/>
                <w:sz w:val="18"/>
                <w:szCs w:val="18"/>
                <w:highlight w:val="none"/>
                <w:shd w:val="clear" w:color="auto" w:fill="FFFFFF"/>
                <w:lang w:val="en-US" w:eastAsia="zh-CN" w:bidi="ar-SA"/>
              </w:rPr>
              <w:t>列入电子废物拆解利用处置单位目录的企业进行检查</w:t>
            </w:r>
          </w:p>
        </w:tc>
        <w:tc>
          <w:tcPr>
            <w:tcW w:w="686" w:type="pct"/>
            <w:noWrap w:val="0"/>
            <w:vAlign w:val="center"/>
          </w:tcPr>
          <w:p w14:paraId="362B19A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t>对</w:t>
            </w:r>
            <w:r>
              <w:rPr>
                <w:rFonts w:hint="eastAsia" w:ascii="宋体" w:hAnsi="宋体" w:cs="宋体"/>
                <w:b w:val="0"/>
                <w:bCs w:val="0"/>
                <w:i w:val="0"/>
                <w:iCs w:val="0"/>
                <w:caps w:val="0"/>
                <w:color w:val="000000"/>
                <w:spacing w:val="0"/>
                <w:kern w:val="2"/>
                <w:sz w:val="18"/>
                <w:szCs w:val="18"/>
                <w:highlight w:val="none"/>
                <w:shd w:val="clear" w:color="auto" w:fill="FFFFFF"/>
                <w:lang w:val="en-US" w:eastAsia="zh-CN" w:bidi="ar-SA"/>
              </w:rPr>
              <w:t>列入电子废物拆解利用处置单位目录的企业进行检查</w:t>
            </w:r>
          </w:p>
        </w:tc>
        <w:tc>
          <w:tcPr>
            <w:tcW w:w="507" w:type="pct"/>
            <w:noWrap w:val="0"/>
            <w:vAlign w:val="center"/>
          </w:tcPr>
          <w:p w14:paraId="5CB41CC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t>《废弃电器电子产品回收处理管理条例》第二十五条,《电子废物污染环境防治管理办法》第十二条第二款</w:t>
            </w:r>
          </w:p>
        </w:tc>
        <w:tc>
          <w:tcPr>
            <w:tcW w:w="257" w:type="pct"/>
            <w:noWrap w:val="0"/>
            <w:vAlign w:val="center"/>
          </w:tcPr>
          <w:p w14:paraId="1BADC27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w:t>
            </w:r>
            <w:r>
              <w:rPr>
                <w:rFonts w:hint="eastAsia" w:ascii="宋体" w:hAnsi="宋体" w:cs="宋体"/>
                <w:b w:val="0"/>
                <w:bCs w:val="0"/>
                <w:i w:val="0"/>
                <w:iCs w:val="0"/>
                <w:caps w:val="0"/>
                <w:color w:val="000000"/>
                <w:spacing w:val="0"/>
                <w:sz w:val="18"/>
                <w:szCs w:val="18"/>
                <w:highlight w:val="none"/>
                <w:shd w:val="clear" w:color="auto" w:fill="FFFFFF"/>
                <w:lang w:eastAsia="zh-CN"/>
              </w:rPr>
              <w:t>定向</w:t>
            </w:r>
          </w:p>
        </w:tc>
        <w:tc>
          <w:tcPr>
            <w:tcW w:w="477" w:type="pct"/>
            <w:noWrap w:val="0"/>
            <w:vAlign w:val="center"/>
          </w:tcPr>
          <w:p w14:paraId="52E6F86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t>废弃电器电子产品处理拆解企业</w:t>
            </w:r>
          </w:p>
        </w:tc>
        <w:tc>
          <w:tcPr>
            <w:tcW w:w="230" w:type="pct"/>
            <w:noWrap w:val="0"/>
            <w:vAlign w:val="center"/>
          </w:tcPr>
          <w:p w14:paraId="5DFAA04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w:t>
            </w:r>
          </w:p>
        </w:tc>
        <w:tc>
          <w:tcPr>
            <w:tcW w:w="472" w:type="pct"/>
            <w:noWrap w:val="0"/>
            <w:vAlign w:val="center"/>
          </w:tcPr>
          <w:p w14:paraId="3E1DF34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自定</w:t>
            </w:r>
          </w:p>
        </w:tc>
        <w:tc>
          <w:tcPr>
            <w:tcW w:w="220" w:type="pct"/>
            <w:noWrap w:val="0"/>
            <w:vAlign w:val="center"/>
          </w:tcPr>
          <w:p w14:paraId="6D4BB2D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1AD62FB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687CAC2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土壤科</w:t>
            </w:r>
          </w:p>
        </w:tc>
        <w:tc>
          <w:tcPr>
            <w:tcW w:w="308" w:type="pct"/>
            <w:noWrap w:val="0"/>
            <w:vAlign w:val="center"/>
          </w:tcPr>
          <w:p w14:paraId="18F469C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各分局</w:t>
            </w:r>
          </w:p>
        </w:tc>
        <w:tc>
          <w:tcPr>
            <w:tcW w:w="344" w:type="pct"/>
            <w:noWrap w:val="0"/>
            <w:vAlign w:val="center"/>
          </w:tcPr>
          <w:p w14:paraId="49F049B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5FA5715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15C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63D41B8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28</w:t>
            </w:r>
          </w:p>
        </w:tc>
        <w:tc>
          <w:tcPr>
            <w:tcW w:w="575" w:type="pct"/>
            <w:noWrap w:val="0"/>
            <w:vAlign w:val="center"/>
          </w:tcPr>
          <w:p w14:paraId="3C75381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对拆船单位的拆船活动进行检查</w:t>
            </w:r>
          </w:p>
        </w:tc>
        <w:tc>
          <w:tcPr>
            <w:tcW w:w="686" w:type="pct"/>
            <w:noWrap w:val="0"/>
            <w:vAlign w:val="center"/>
          </w:tcPr>
          <w:p w14:paraId="27AF584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污染物排海和入海排污口设置、涉海环境风险防范等情况</w:t>
            </w:r>
            <w:r>
              <w:rPr>
                <w:rFonts w:hint="eastAsia" w:ascii="宋体" w:hAnsi="宋体" w:cs="宋体"/>
                <w:b w:val="0"/>
                <w:bCs w:val="0"/>
                <w:i w:val="0"/>
                <w:iCs w:val="0"/>
                <w:caps w:val="0"/>
                <w:color w:val="000000"/>
                <w:spacing w:val="0"/>
                <w:sz w:val="18"/>
                <w:szCs w:val="18"/>
                <w:highlight w:val="none"/>
                <w:shd w:val="clear" w:color="auto" w:fill="FFFFFF"/>
                <w:lang w:eastAsia="zh-CN"/>
              </w:rPr>
              <w:t>（海洋科）</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是否按照国家和地方规定的排放标准排放洗舱水、压舱水和舱底水等</w:t>
            </w:r>
            <w:r>
              <w:rPr>
                <w:rFonts w:hint="eastAsia" w:ascii="宋体" w:hAnsi="宋体" w:cs="宋体"/>
                <w:b w:val="0"/>
                <w:bCs w:val="0"/>
                <w:i w:val="0"/>
                <w:iCs w:val="0"/>
                <w:caps w:val="0"/>
                <w:color w:val="000000"/>
                <w:spacing w:val="0"/>
                <w:sz w:val="18"/>
                <w:szCs w:val="18"/>
                <w:highlight w:val="none"/>
                <w:shd w:val="clear" w:color="auto" w:fill="FFFFFF"/>
                <w:lang w:eastAsia="zh-CN"/>
              </w:rPr>
              <w:t>（水科、海洋科）</w:t>
            </w:r>
            <w:r>
              <w:rPr>
                <w:rFonts w:hint="eastAsia" w:ascii="宋体" w:hAnsi="宋体" w:cs="宋体"/>
                <w:b w:val="0"/>
                <w:bCs w:val="0"/>
                <w:i w:val="0"/>
                <w:iCs w:val="0"/>
                <w:caps w:val="0"/>
                <w:color w:val="000000"/>
                <w:spacing w:val="0"/>
                <w:sz w:val="18"/>
                <w:szCs w:val="18"/>
                <w:highlight w:val="none"/>
                <w:shd w:val="clear" w:color="auto" w:fill="FFFFFF"/>
                <w:lang w:val="en-US" w:eastAsia="zh-CN"/>
              </w:rPr>
              <w:t>对拆船单位的拆船活动进行检查（土科）</w:t>
            </w:r>
          </w:p>
        </w:tc>
        <w:tc>
          <w:tcPr>
            <w:tcW w:w="507" w:type="pct"/>
            <w:noWrap w:val="0"/>
            <w:vAlign w:val="center"/>
          </w:tcPr>
          <w:p w14:paraId="1AAE395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《防止拆船污染环境管理条例》第七条</w:t>
            </w:r>
          </w:p>
        </w:tc>
        <w:tc>
          <w:tcPr>
            <w:tcW w:w="257" w:type="pct"/>
            <w:noWrap w:val="0"/>
            <w:vAlign w:val="center"/>
          </w:tcPr>
          <w:p w14:paraId="133D0D8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p>
        </w:tc>
        <w:tc>
          <w:tcPr>
            <w:tcW w:w="477" w:type="pct"/>
            <w:noWrap w:val="0"/>
            <w:vAlign w:val="center"/>
          </w:tcPr>
          <w:p w14:paraId="7A8EA38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kern w:val="2"/>
                <w:sz w:val="18"/>
                <w:szCs w:val="18"/>
                <w:highlight w:val="none"/>
                <w:shd w:val="clear" w:color="auto" w:fill="FFFFFF"/>
                <w:lang w:val="en-US" w:eastAsia="zh-CN" w:bidi="ar-SA"/>
              </w:rPr>
              <w:t>拆船单位</w:t>
            </w:r>
          </w:p>
        </w:tc>
        <w:tc>
          <w:tcPr>
            <w:tcW w:w="230" w:type="pct"/>
            <w:noWrap w:val="0"/>
            <w:vAlign w:val="center"/>
          </w:tcPr>
          <w:p w14:paraId="7736B00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现场检查</w:t>
            </w:r>
          </w:p>
        </w:tc>
        <w:tc>
          <w:tcPr>
            <w:tcW w:w="472" w:type="pct"/>
            <w:noWrap w:val="0"/>
            <w:vAlign w:val="center"/>
          </w:tcPr>
          <w:p w14:paraId="45B2B73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auto"/>
                <w:spacing w:val="0"/>
                <w:sz w:val="18"/>
                <w:szCs w:val="18"/>
                <w:highlight w:val="none"/>
                <w:shd w:val="clear" w:color="auto" w:fill="FFFFFF"/>
                <w:lang w:eastAsia="zh-CN"/>
              </w:rPr>
            </w:pPr>
            <w:r>
              <w:rPr>
                <w:rFonts w:hint="eastAsia" w:ascii="宋体" w:hAnsi="宋体" w:eastAsia="宋体" w:cs="宋体"/>
                <w:b w:val="0"/>
                <w:bCs w:val="0"/>
                <w:i w:val="0"/>
                <w:iCs w:val="0"/>
                <w:caps w:val="0"/>
                <w:color w:val="auto"/>
                <w:spacing w:val="0"/>
                <w:sz w:val="18"/>
                <w:szCs w:val="18"/>
                <w:highlight w:val="none"/>
                <w:shd w:val="clear" w:color="auto" w:fill="FFFFFF"/>
                <w:lang w:val="en-US" w:eastAsia="zh-CN"/>
              </w:rPr>
              <w:t>自定</w:t>
            </w:r>
            <w:r>
              <w:rPr>
                <w:rFonts w:hint="eastAsia" w:ascii="宋体" w:hAnsi="宋体" w:cs="宋体"/>
                <w:b w:val="0"/>
                <w:bCs w:val="0"/>
                <w:i w:val="0"/>
                <w:iCs w:val="0"/>
                <w:caps w:val="0"/>
                <w:color w:val="auto"/>
                <w:spacing w:val="0"/>
                <w:sz w:val="18"/>
                <w:szCs w:val="18"/>
                <w:highlight w:val="none"/>
                <w:shd w:val="clear" w:color="auto" w:fill="FFFFFF"/>
                <w:lang w:eastAsia="zh-CN"/>
              </w:rPr>
              <w:t>（海洋科）、</w:t>
            </w:r>
          </w:p>
          <w:p w14:paraId="5CB4971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cs="宋体"/>
                <w:b w:val="0"/>
                <w:bCs w:val="0"/>
                <w:i w:val="0"/>
                <w:iCs w:val="0"/>
                <w:caps w:val="0"/>
                <w:color w:val="auto"/>
                <w:spacing w:val="0"/>
                <w:sz w:val="18"/>
                <w:szCs w:val="18"/>
                <w:highlight w:val="none"/>
                <w:shd w:val="clear" w:color="auto" w:fill="FFFFFF"/>
                <w:lang w:val="en-US" w:eastAsia="zh-CN"/>
              </w:rPr>
              <w:t>自定（水科）、</w:t>
            </w:r>
            <w:r>
              <w:rPr>
                <w:rFonts w:hint="eastAsia" w:ascii="宋体" w:hAnsi="宋体" w:cs="宋体"/>
                <w:b w:val="0"/>
                <w:bCs w:val="0"/>
                <w:i w:val="0"/>
                <w:iCs w:val="0"/>
                <w:caps w:val="0"/>
                <w:color w:val="auto"/>
                <w:spacing w:val="0"/>
                <w:sz w:val="18"/>
                <w:szCs w:val="18"/>
                <w:highlight w:val="none"/>
                <w:shd w:val="clear" w:color="auto" w:fill="FFFFFF"/>
                <w:lang w:eastAsia="zh-CN"/>
              </w:rPr>
              <w:t>自定（土科）</w:t>
            </w:r>
          </w:p>
        </w:tc>
        <w:tc>
          <w:tcPr>
            <w:tcW w:w="220" w:type="pct"/>
            <w:noWrap w:val="0"/>
            <w:vAlign w:val="center"/>
          </w:tcPr>
          <w:p w14:paraId="642FD49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46D31D3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7179967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color w:val="000000"/>
                <w:sz w:val="18"/>
                <w:szCs w:val="18"/>
                <w:highlight w:val="none"/>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海洋科、水科、土壤科</w:t>
            </w:r>
          </w:p>
        </w:tc>
        <w:tc>
          <w:tcPr>
            <w:tcW w:w="308" w:type="pct"/>
            <w:noWrap w:val="0"/>
            <w:vAlign w:val="center"/>
          </w:tcPr>
          <w:p w14:paraId="1834C87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default"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7297E84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2ECFF4C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1E65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060F586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29</w:t>
            </w:r>
          </w:p>
        </w:tc>
        <w:tc>
          <w:tcPr>
            <w:tcW w:w="575" w:type="pct"/>
            <w:noWrap w:val="0"/>
            <w:vAlign w:val="center"/>
          </w:tcPr>
          <w:p w14:paraId="7564B85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对企业碳排放数据质量情况的行政检查</w:t>
            </w:r>
          </w:p>
        </w:tc>
        <w:tc>
          <w:tcPr>
            <w:tcW w:w="686" w:type="pct"/>
            <w:noWrap w:val="0"/>
            <w:vAlign w:val="center"/>
          </w:tcPr>
          <w:p w14:paraId="0D5390F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重点围绕全国碳市场重点排放单位碳排放信息报告，燃煤检测和月度数据信息化存证情况开展检查</w:t>
            </w:r>
          </w:p>
        </w:tc>
        <w:tc>
          <w:tcPr>
            <w:tcW w:w="507" w:type="pct"/>
            <w:noWrap w:val="0"/>
            <w:vAlign w:val="center"/>
          </w:tcPr>
          <w:p w14:paraId="441E28C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color w:val="auto"/>
                <w:sz w:val="18"/>
                <w:szCs w:val="18"/>
                <w:highlight w:val="none"/>
                <w:shd w:val="clear" w:color="auto" w:fill="FFFFFF"/>
                <w:vertAlign w:val="baseline"/>
                <w:lang w:val="en-US" w:eastAsia="zh-CN"/>
              </w:rPr>
              <w:t>《碳排放权交易管理暂行条例》第十七条</w:t>
            </w:r>
          </w:p>
        </w:tc>
        <w:tc>
          <w:tcPr>
            <w:tcW w:w="257" w:type="pct"/>
            <w:noWrap w:val="0"/>
            <w:vAlign w:val="center"/>
          </w:tcPr>
          <w:p w14:paraId="2C17D26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542E177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全国碳市场发电重点排放单位</w:t>
            </w:r>
          </w:p>
        </w:tc>
        <w:tc>
          <w:tcPr>
            <w:tcW w:w="230" w:type="pct"/>
            <w:noWrap w:val="0"/>
            <w:vAlign w:val="center"/>
          </w:tcPr>
          <w:p w14:paraId="2939A65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现场检查</w:t>
            </w:r>
            <w:r>
              <w:rPr>
                <w:rFonts w:hint="default" w:ascii="宋体" w:hAnsi="宋体" w:cs="宋体"/>
                <w:b w:val="0"/>
                <w:bCs w:val="0"/>
                <w:i w:val="0"/>
                <w:iCs w:val="0"/>
                <w:caps w:val="0"/>
                <w:color w:val="000000"/>
                <w:spacing w:val="0"/>
                <w:sz w:val="18"/>
                <w:szCs w:val="18"/>
                <w:highlight w:val="none"/>
                <w:shd w:val="clear" w:color="auto" w:fill="FFFFFF"/>
                <w:lang w:val="en" w:eastAsia="zh-CN"/>
              </w:rPr>
              <w:t>/</w:t>
            </w:r>
            <w:r>
              <w:rPr>
                <w:rFonts w:hint="eastAsia" w:ascii="宋体" w:hAnsi="宋体" w:cs="宋体"/>
                <w:b w:val="0"/>
                <w:bCs w:val="0"/>
                <w:i w:val="0"/>
                <w:iCs w:val="0"/>
                <w:caps w:val="0"/>
                <w:color w:val="000000"/>
                <w:spacing w:val="0"/>
                <w:sz w:val="18"/>
                <w:szCs w:val="18"/>
                <w:highlight w:val="none"/>
                <w:shd w:val="clear" w:color="auto" w:fill="FFFFFF"/>
                <w:lang w:val="en" w:eastAsia="zh-CN"/>
              </w:rPr>
              <w:t>非现场检查</w:t>
            </w:r>
          </w:p>
        </w:tc>
        <w:tc>
          <w:tcPr>
            <w:tcW w:w="472" w:type="pct"/>
            <w:noWrap w:val="0"/>
            <w:vAlign w:val="center"/>
          </w:tcPr>
          <w:p w14:paraId="352F89F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cs="宋体"/>
                <w:b w:val="0"/>
                <w:bCs w:val="0"/>
                <w:i w:val="0"/>
                <w:iCs w:val="0"/>
                <w:caps w:val="0"/>
                <w:color w:val="auto"/>
                <w:spacing w:val="0"/>
                <w:sz w:val="18"/>
                <w:szCs w:val="18"/>
                <w:highlight w:val="none"/>
                <w:shd w:val="clear" w:color="auto" w:fill="FFFFFF"/>
                <w:lang w:eastAsia="zh-CN"/>
              </w:rPr>
              <w:t>每年</w:t>
            </w:r>
            <w:r>
              <w:rPr>
                <w:rFonts w:hint="eastAsia" w:ascii="宋体" w:hAnsi="宋体" w:cs="宋体"/>
                <w:b w:val="0"/>
                <w:bCs w:val="0"/>
                <w:i w:val="0"/>
                <w:iCs w:val="0"/>
                <w:caps w:val="0"/>
                <w:color w:val="auto"/>
                <w:spacing w:val="0"/>
                <w:sz w:val="18"/>
                <w:szCs w:val="18"/>
                <w:highlight w:val="none"/>
                <w:shd w:val="clear" w:color="auto" w:fill="FFFFFF"/>
                <w:lang w:val="en-US" w:eastAsia="zh-CN"/>
              </w:rPr>
              <w:t>25%抽查</w:t>
            </w:r>
          </w:p>
        </w:tc>
        <w:tc>
          <w:tcPr>
            <w:tcW w:w="220" w:type="pct"/>
            <w:noWrap w:val="0"/>
            <w:vAlign w:val="center"/>
          </w:tcPr>
          <w:p w14:paraId="406C477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default" w:ascii="宋体" w:hAnsi="宋体" w:cs="宋体"/>
                <w:b w:val="0"/>
                <w:bCs w:val="0"/>
                <w:i w:val="0"/>
                <w:iCs w:val="0"/>
                <w:caps w:val="0"/>
                <w:color w:val="000000"/>
                <w:spacing w:val="0"/>
                <w:sz w:val="18"/>
                <w:szCs w:val="18"/>
                <w:highlight w:val="none"/>
                <w:shd w:val="clear" w:color="auto" w:fill="FFFFFF"/>
                <w:lang w:val="en" w:eastAsia="zh-CN"/>
              </w:rPr>
              <w:t>/</w:t>
            </w:r>
          </w:p>
        </w:tc>
        <w:tc>
          <w:tcPr>
            <w:tcW w:w="213" w:type="pct"/>
            <w:noWrap w:val="0"/>
            <w:vAlign w:val="center"/>
          </w:tcPr>
          <w:p w14:paraId="5646FE2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4BBCE4D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规划科</w:t>
            </w:r>
          </w:p>
        </w:tc>
        <w:tc>
          <w:tcPr>
            <w:tcW w:w="308" w:type="pct"/>
            <w:noWrap w:val="0"/>
            <w:vAlign w:val="center"/>
          </w:tcPr>
          <w:p w14:paraId="42B12DC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2726CE3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54BBA2E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p>
        </w:tc>
      </w:tr>
      <w:tr w14:paraId="0933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4DB6F4B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30</w:t>
            </w:r>
          </w:p>
        </w:tc>
        <w:tc>
          <w:tcPr>
            <w:tcW w:w="575" w:type="pct"/>
            <w:noWrap w:val="0"/>
            <w:vAlign w:val="center"/>
          </w:tcPr>
          <w:p w14:paraId="09674CB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对建设项目环境影响报告书（表）编制行为的监督检查</w:t>
            </w:r>
          </w:p>
        </w:tc>
        <w:tc>
          <w:tcPr>
            <w:tcW w:w="686" w:type="pct"/>
            <w:noWrap w:val="0"/>
            <w:vAlign w:val="center"/>
          </w:tcPr>
          <w:p w14:paraId="2957250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检查建设项目环境影响报告书（表）编制行为</w:t>
            </w:r>
          </w:p>
        </w:tc>
        <w:tc>
          <w:tcPr>
            <w:tcW w:w="507" w:type="pct"/>
            <w:noWrap w:val="0"/>
            <w:vAlign w:val="center"/>
          </w:tcPr>
          <w:p w14:paraId="4EFF8DF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《建设项目环境影响报告书（表）编制监督管理办法》第十六至第十七、第十九至第二十三条</w:t>
            </w:r>
          </w:p>
        </w:tc>
        <w:tc>
          <w:tcPr>
            <w:tcW w:w="257" w:type="pct"/>
            <w:noWrap w:val="0"/>
            <w:vAlign w:val="center"/>
          </w:tcPr>
          <w:p w14:paraId="59B1A52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p>
        </w:tc>
        <w:tc>
          <w:tcPr>
            <w:tcW w:w="477" w:type="pct"/>
            <w:noWrap w:val="0"/>
            <w:vAlign w:val="center"/>
          </w:tcPr>
          <w:p w14:paraId="416BD07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注册地在</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汕头市的建设项目环境影响报告书（表）编制单位及其编制人员</w:t>
            </w:r>
          </w:p>
        </w:tc>
        <w:tc>
          <w:tcPr>
            <w:tcW w:w="230" w:type="pct"/>
            <w:noWrap w:val="0"/>
            <w:vAlign w:val="center"/>
          </w:tcPr>
          <w:p w14:paraId="187EBD6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33C7B4A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cs="宋体"/>
                <w:b w:val="0"/>
                <w:bCs w:val="0"/>
                <w:i w:val="0"/>
                <w:iCs w:val="0"/>
                <w:caps w:val="0"/>
                <w:color w:val="auto"/>
                <w:spacing w:val="0"/>
                <w:sz w:val="18"/>
                <w:szCs w:val="18"/>
                <w:highlight w:val="none"/>
                <w:shd w:val="clear" w:color="auto" w:fill="FFFFFF"/>
                <w:lang w:eastAsia="zh-CN"/>
              </w:rPr>
              <w:t>自定</w:t>
            </w:r>
          </w:p>
        </w:tc>
        <w:tc>
          <w:tcPr>
            <w:tcW w:w="220" w:type="pct"/>
            <w:noWrap w:val="0"/>
            <w:vAlign w:val="center"/>
          </w:tcPr>
          <w:p w14:paraId="4E6C0A7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1CCF4C0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3C03FEF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审批科</w:t>
            </w:r>
          </w:p>
        </w:tc>
        <w:tc>
          <w:tcPr>
            <w:tcW w:w="308" w:type="pct"/>
            <w:noWrap w:val="0"/>
            <w:vAlign w:val="center"/>
          </w:tcPr>
          <w:p w14:paraId="696F303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相关辖区分局</w:t>
            </w:r>
          </w:p>
        </w:tc>
        <w:tc>
          <w:tcPr>
            <w:tcW w:w="344" w:type="pct"/>
            <w:noWrap w:val="0"/>
            <w:vAlign w:val="center"/>
          </w:tcPr>
          <w:p w14:paraId="3BBDA58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是</w:t>
            </w:r>
          </w:p>
        </w:tc>
        <w:tc>
          <w:tcPr>
            <w:tcW w:w="285" w:type="pct"/>
            <w:noWrap w:val="0"/>
            <w:vAlign w:val="center"/>
          </w:tcPr>
          <w:p w14:paraId="39E53A8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平台</w:t>
            </w:r>
          </w:p>
          <w:p w14:paraId="1E2A741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color w:val="000000"/>
                <w:sz w:val="18"/>
                <w:szCs w:val="18"/>
                <w:highlight w:val="none"/>
                <w:lang w:eastAsia="zh-CN"/>
              </w:rPr>
            </w:pPr>
          </w:p>
        </w:tc>
      </w:tr>
      <w:tr w14:paraId="6FD4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6A6BDAE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31</w:t>
            </w:r>
          </w:p>
        </w:tc>
        <w:tc>
          <w:tcPr>
            <w:tcW w:w="575" w:type="pct"/>
            <w:noWrap w:val="0"/>
            <w:vAlign w:val="center"/>
          </w:tcPr>
          <w:p w14:paraId="3E0A92B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对排污许可质量开展检查</w:t>
            </w:r>
          </w:p>
        </w:tc>
        <w:tc>
          <w:tcPr>
            <w:tcW w:w="686" w:type="pct"/>
            <w:noWrap w:val="0"/>
            <w:vAlign w:val="center"/>
          </w:tcPr>
          <w:p w14:paraId="2E347FD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检查排污许可证质量</w:t>
            </w:r>
          </w:p>
        </w:tc>
        <w:tc>
          <w:tcPr>
            <w:tcW w:w="507" w:type="pct"/>
            <w:noWrap w:val="0"/>
            <w:vAlign w:val="center"/>
          </w:tcPr>
          <w:p w14:paraId="12903C2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《排污许可管理办法》第四十二条</w:t>
            </w:r>
          </w:p>
        </w:tc>
        <w:tc>
          <w:tcPr>
            <w:tcW w:w="257" w:type="pct"/>
            <w:noWrap w:val="0"/>
            <w:vAlign w:val="center"/>
          </w:tcPr>
          <w:p w14:paraId="73F7416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p>
        </w:tc>
        <w:tc>
          <w:tcPr>
            <w:tcW w:w="477" w:type="pct"/>
            <w:noWrap w:val="0"/>
            <w:vAlign w:val="center"/>
          </w:tcPr>
          <w:p w14:paraId="67F993A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全市已</w:t>
            </w:r>
            <w:r>
              <w:rPr>
                <w:rFonts w:hint="eastAsia" w:ascii="宋体" w:hAnsi="宋体" w:eastAsia="宋体" w:cs="宋体"/>
                <w:b w:val="0"/>
                <w:bCs w:val="0"/>
                <w:i w:val="0"/>
                <w:iCs w:val="0"/>
                <w:caps w:val="0"/>
                <w:color w:val="000000"/>
                <w:spacing w:val="0"/>
                <w:sz w:val="18"/>
                <w:szCs w:val="18"/>
                <w:highlight w:val="none"/>
                <w:shd w:val="clear" w:color="auto" w:fill="FFFFFF"/>
                <w:lang w:eastAsia="zh-CN"/>
              </w:rPr>
              <w:t>核发的排污许可证</w:t>
            </w:r>
          </w:p>
        </w:tc>
        <w:tc>
          <w:tcPr>
            <w:tcW w:w="230" w:type="pct"/>
            <w:noWrap w:val="0"/>
            <w:vAlign w:val="center"/>
          </w:tcPr>
          <w:p w14:paraId="30A7C47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现场检查、非现场检查</w:t>
            </w:r>
          </w:p>
        </w:tc>
        <w:tc>
          <w:tcPr>
            <w:tcW w:w="472" w:type="pct"/>
            <w:noWrap w:val="0"/>
            <w:vAlign w:val="center"/>
          </w:tcPr>
          <w:p w14:paraId="4BE4AD3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sz w:val="18"/>
                <w:szCs w:val="18"/>
                <w:highlight w:val="none"/>
                <w:shd w:val="clear" w:color="auto" w:fill="FFFFFF"/>
                <w:lang w:eastAsia="zh-CN"/>
              </w:rPr>
            </w:pPr>
            <w:r>
              <w:rPr>
                <w:rFonts w:hint="eastAsia" w:ascii="宋体" w:hAnsi="宋体" w:cs="宋体"/>
                <w:b w:val="0"/>
                <w:bCs w:val="0"/>
                <w:i w:val="0"/>
                <w:iCs w:val="0"/>
                <w:caps w:val="0"/>
                <w:color w:val="auto"/>
                <w:spacing w:val="0"/>
                <w:sz w:val="18"/>
                <w:szCs w:val="18"/>
                <w:highlight w:val="none"/>
                <w:shd w:val="clear" w:color="auto" w:fill="FFFFFF"/>
                <w:lang w:eastAsia="zh-CN"/>
              </w:rPr>
              <w:t>自定</w:t>
            </w:r>
          </w:p>
        </w:tc>
        <w:tc>
          <w:tcPr>
            <w:tcW w:w="220" w:type="pct"/>
            <w:noWrap w:val="0"/>
            <w:vAlign w:val="center"/>
          </w:tcPr>
          <w:p w14:paraId="794C98C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年度</w:t>
            </w:r>
          </w:p>
        </w:tc>
        <w:tc>
          <w:tcPr>
            <w:tcW w:w="213" w:type="pct"/>
            <w:noWrap w:val="0"/>
            <w:vAlign w:val="center"/>
          </w:tcPr>
          <w:p w14:paraId="58B1192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273166D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审批科</w:t>
            </w:r>
          </w:p>
        </w:tc>
        <w:tc>
          <w:tcPr>
            <w:tcW w:w="308" w:type="pct"/>
            <w:noWrap w:val="0"/>
            <w:vAlign w:val="center"/>
          </w:tcPr>
          <w:p w14:paraId="29A39D6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各分局</w:t>
            </w:r>
          </w:p>
        </w:tc>
        <w:tc>
          <w:tcPr>
            <w:tcW w:w="344" w:type="pct"/>
            <w:noWrap w:val="0"/>
            <w:vAlign w:val="center"/>
          </w:tcPr>
          <w:p w14:paraId="3B4234C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是</w:t>
            </w:r>
          </w:p>
        </w:tc>
        <w:tc>
          <w:tcPr>
            <w:tcW w:w="285" w:type="pct"/>
            <w:noWrap w:val="0"/>
            <w:vAlign w:val="center"/>
          </w:tcPr>
          <w:p w14:paraId="231D23A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r w14:paraId="676E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4DD3D06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3</w:t>
            </w:r>
            <w:r>
              <w:rPr>
                <w:rFonts w:hint="eastAsia" w:ascii="宋体" w:hAnsi="宋体" w:cs="宋体"/>
                <w:b w:val="0"/>
                <w:bCs w:val="0"/>
                <w:i w:val="0"/>
                <w:iCs w:val="0"/>
                <w:caps w:val="0"/>
                <w:color w:val="000000"/>
                <w:spacing w:val="0"/>
                <w:sz w:val="18"/>
                <w:szCs w:val="18"/>
                <w:highlight w:val="none"/>
                <w:shd w:val="clear" w:color="auto" w:fill="FFFFFF"/>
                <w:lang w:val="en-US" w:eastAsia="zh-CN"/>
              </w:rPr>
              <w:t>2</w:t>
            </w:r>
          </w:p>
        </w:tc>
        <w:tc>
          <w:tcPr>
            <w:tcW w:w="575" w:type="pct"/>
            <w:noWrap w:val="0"/>
            <w:vAlign w:val="center"/>
          </w:tcPr>
          <w:p w14:paraId="1B19766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对生态环境监测机构数据质量的行政检查（对社会生态环境检测机构的行政检查）</w:t>
            </w:r>
          </w:p>
        </w:tc>
        <w:tc>
          <w:tcPr>
            <w:tcW w:w="686" w:type="pct"/>
            <w:noWrap w:val="0"/>
            <w:vAlign w:val="center"/>
          </w:tcPr>
          <w:p w14:paraId="782CCC9F">
            <w:pPr>
              <w:pStyle w:val="2"/>
              <w:keepNext w:val="0"/>
              <w:keepLines w:val="0"/>
              <w:pageBreakBefore w:val="0"/>
              <w:kinsoku/>
              <w:wordWrap/>
              <w:overflowPunct/>
              <w:topLinePunct w:val="0"/>
              <w:autoSpaceDE/>
              <w:autoSpaceDN/>
              <w:bidi w:val="0"/>
              <w:adjustRightInd w:val="0"/>
              <w:snapToGrid w:val="0"/>
              <w:spacing w:line="240" w:lineRule="atLeast"/>
              <w:ind w:left="0" w:leftChars="0" w:firstLine="0" w:firstLineChars="0"/>
              <w:jc w:val="both"/>
              <w:textAlignment w:val="auto"/>
              <w:rPr>
                <w:rFonts w:hint="eastAsia"/>
                <w:color w:val="000000"/>
                <w:sz w:val="18"/>
                <w:szCs w:val="18"/>
                <w:highlight w:val="none"/>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监测活动开展是否规范，是否存在数据失实或篡改、伪造生态环境监测数据行为</w:t>
            </w:r>
          </w:p>
        </w:tc>
        <w:tc>
          <w:tcPr>
            <w:tcW w:w="507" w:type="pct"/>
            <w:noWrap w:val="0"/>
            <w:vAlign w:val="center"/>
          </w:tcPr>
          <w:p w14:paraId="2724BCB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《广东省环境保护条例》第十二条第三款、第六十四条第二款</w:t>
            </w:r>
          </w:p>
        </w:tc>
        <w:tc>
          <w:tcPr>
            <w:tcW w:w="257" w:type="pct"/>
            <w:noWrap w:val="0"/>
            <w:vAlign w:val="center"/>
          </w:tcPr>
          <w:p w14:paraId="028C8203">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r>
              <w:rPr>
                <w:rFonts w:hint="eastAsia" w:ascii="宋体" w:hAnsi="宋体" w:cs="宋体"/>
                <w:b w:val="0"/>
                <w:bCs w:val="0"/>
                <w:i w:val="0"/>
                <w:iCs w:val="0"/>
                <w:caps w:val="0"/>
                <w:color w:val="000000"/>
                <w:spacing w:val="0"/>
                <w:sz w:val="18"/>
                <w:szCs w:val="18"/>
                <w:highlight w:val="none"/>
                <w:shd w:val="clear" w:color="auto" w:fill="FFFFFF"/>
                <w:lang w:val="en-US" w:eastAsia="zh-CN"/>
              </w:rPr>
              <w:t>/不定向</w:t>
            </w:r>
          </w:p>
        </w:tc>
        <w:tc>
          <w:tcPr>
            <w:tcW w:w="477" w:type="pct"/>
            <w:noWrap w:val="0"/>
            <w:vAlign w:val="center"/>
          </w:tcPr>
          <w:p w14:paraId="47C478C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社会环境监测机构</w:t>
            </w:r>
          </w:p>
        </w:tc>
        <w:tc>
          <w:tcPr>
            <w:tcW w:w="230" w:type="pct"/>
            <w:noWrap w:val="0"/>
            <w:vAlign w:val="center"/>
          </w:tcPr>
          <w:p w14:paraId="018B038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auto"/>
                <w:lang w:val="en-US" w:eastAsia="zh-CN"/>
              </w:rPr>
              <w:t>现场检查</w:t>
            </w:r>
          </w:p>
        </w:tc>
        <w:tc>
          <w:tcPr>
            <w:tcW w:w="472" w:type="pct"/>
            <w:noWrap w:val="0"/>
            <w:vAlign w:val="center"/>
          </w:tcPr>
          <w:p w14:paraId="0EB45CB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auto"/>
                <w:spacing w:val="0"/>
                <w:sz w:val="18"/>
                <w:szCs w:val="18"/>
                <w:highlight w:val="none"/>
                <w:shd w:val="clear" w:color="auto" w:fill="FFFFFF"/>
                <w:lang w:val="en-US" w:eastAsia="zh-CN"/>
              </w:rPr>
            </w:pPr>
            <w:r>
              <w:rPr>
                <w:rFonts w:hint="eastAsia" w:ascii="宋体" w:hAnsi="宋体" w:cs="宋体"/>
                <w:b w:val="0"/>
                <w:bCs w:val="0"/>
                <w:i w:val="0"/>
                <w:iCs w:val="0"/>
                <w:caps w:val="0"/>
                <w:color w:val="auto"/>
                <w:spacing w:val="0"/>
                <w:sz w:val="18"/>
                <w:szCs w:val="18"/>
                <w:highlight w:val="none"/>
                <w:shd w:val="clear" w:color="auto" w:fill="FFFFFF"/>
                <w:lang w:eastAsia="zh-CN"/>
              </w:rPr>
              <w:t>每季度</w:t>
            </w:r>
            <w:r>
              <w:rPr>
                <w:rFonts w:hint="eastAsia" w:ascii="宋体" w:hAnsi="宋体" w:cs="宋体"/>
                <w:b w:val="0"/>
                <w:bCs w:val="0"/>
                <w:i w:val="0"/>
                <w:iCs w:val="0"/>
                <w:caps w:val="0"/>
                <w:color w:val="auto"/>
                <w:spacing w:val="0"/>
                <w:sz w:val="18"/>
                <w:szCs w:val="18"/>
                <w:highlight w:val="none"/>
                <w:shd w:val="clear" w:color="auto" w:fill="FFFFFF"/>
                <w:lang w:val="en-US" w:eastAsia="zh-CN"/>
              </w:rPr>
              <w:t>25%</w:t>
            </w:r>
          </w:p>
        </w:tc>
        <w:tc>
          <w:tcPr>
            <w:tcW w:w="220" w:type="pct"/>
            <w:noWrap w:val="0"/>
            <w:vAlign w:val="center"/>
          </w:tcPr>
          <w:p w14:paraId="42970CB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季度</w:t>
            </w:r>
          </w:p>
        </w:tc>
        <w:tc>
          <w:tcPr>
            <w:tcW w:w="213" w:type="pct"/>
            <w:noWrap w:val="0"/>
            <w:vAlign w:val="center"/>
          </w:tcPr>
          <w:p w14:paraId="64CDFBA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auto"/>
                <w:lang w:eastAsia="zh-CN"/>
              </w:rPr>
              <w:t>全年</w:t>
            </w:r>
          </w:p>
        </w:tc>
        <w:tc>
          <w:tcPr>
            <w:tcW w:w="279" w:type="pct"/>
            <w:noWrap w:val="0"/>
            <w:vAlign w:val="center"/>
          </w:tcPr>
          <w:p w14:paraId="6AC8DB7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auto"/>
                <w:lang w:eastAsia="zh-CN"/>
              </w:rPr>
              <w:t>综合科</w:t>
            </w:r>
          </w:p>
        </w:tc>
        <w:tc>
          <w:tcPr>
            <w:tcW w:w="308" w:type="pct"/>
            <w:noWrap w:val="0"/>
            <w:vAlign w:val="center"/>
          </w:tcPr>
          <w:p w14:paraId="58E87ED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金平、龙湖、濠江、澄海、潮阳分局。</w:t>
            </w:r>
          </w:p>
        </w:tc>
        <w:tc>
          <w:tcPr>
            <w:tcW w:w="344" w:type="pct"/>
            <w:noWrap w:val="0"/>
            <w:vAlign w:val="center"/>
          </w:tcPr>
          <w:p w14:paraId="33BA44B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auto"/>
                <w:lang w:eastAsia="zh-CN"/>
              </w:rPr>
              <w:t>否</w:t>
            </w:r>
          </w:p>
        </w:tc>
        <w:tc>
          <w:tcPr>
            <w:tcW w:w="285" w:type="pct"/>
            <w:noWrap w:val="0"/>
            <w:vAlign w:val="center"/>
          </w:tcPr>
          <w:p w14:paraId="077B798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eastAsia="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5"/>
                <w:szCs w:val="15"/>
                <w:highlight w:val="none"/>
                <w:shd w:val="clear" w:color="auto" w:fill="FFFFFF"/>
                <w:lang w:eastAsia="zh-CN"/>
              </w:rPr>
              <w:t>“双随机、一公开”事项，</w:t>
            </w:r>
            <w:r>
              <w:rPr>
                <w:rFonts w:hint="eastAsia" w:ascii="宋体" w:hAnsi="宋体" w:eastAsia="宋体" w:cs="宋体"/>
                <w:b w:val="0"/>
                <w:bCs w:val="0"/>
                <w:i w:val="0"/>
                <w:iCs w:val="0"/>
                <w:caps w:val="0"/>
                <w:color w:val="000000"/>
                <w:spacing w:val="0"/>
                <w:sz w:val="18"/>
                <w:szCs w:val="18"/>
                <w:highlight w:val="none"/>
                <w:shd w:val="clear" w:color="auto" w:fill="auto"/>
                <w:lang w:val="en-US" w:eastAsia="zh-CN"/>
              </w:rPr>
              <w:t>平台</w:t>
            </w:r>
          </w:p>
        </w:tc>
      </w:tr>
      <w:tr w14:paraId="55A8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noWrap w:val="0"/>
            <w:vAlign w:val="center"/>
          </w:tcPr>
          <w:p w14:paraId="1B86010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33</w:t>
            </w:r>
          </w:p>
        </w:tc>
        <w:tc>
          <w:tcPr>
            <w:tcW w:w="575" w:type="pct"/>
            <w:noWrap w:val="0"/>
            <w:vAlign w:val="center"/>
          </w:tcPr>
          <w:p w14:paraId="21B21EA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val="0"/>
                <w:i w:val="0"/>
                <w:iCs w:val="0"/>
                <w:caps w:val="0"/>
                <w:color w:val="000000"/>
                <w:spacing w:val="0"/>
                <w:sz w:val="18"/>
                <w:szCs w:val="18"/>
                <w:highlight w:val="none"/>
                <w:shd w:val="clear" w:color="auto" w:fill="FFFFFF"/>
                <w:lang w:val="en-US" w:eastAsia="zh-CN"/>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对机动车排放检验机构的排放检验情况进行监督抽测</w:t>
            </w:r>
          </w:p>
        </w:tc>
        <w:tc>
          <w:tcPr>
            <w:tcW w:w="686" w:type="pct"/>
            <w:noWrap w:val="0"/>
            <w:vAlign w:val="center"/>
          </w:tcPr>
          <w:p w14:paraId="0B474FD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机动车排放检验机构的排放检验情况</w:t>
            </w:r>
          </w:p>
        </w:tc>
        <w:tc>
          <w:tcPr>
            <w:tcW w:w="507" w:type="pct"/>
            <w:noWrap w:val="0"/>
            <w:vAlign w:val="center"/>
          </w:tcPr>
          <w:p w14:paraId="4B072C1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《中华人民共和国大气污染防治法》第五十四条</w:t>
            </w:r>
          </w:p>
        </w:tc>
        <w:tc>
          <w:tcPr>
            <w:tcW w:w="257" w:type="pct"/>
            <w:noWrap w:val="0"/>
            <w:vAlign w:val="center"/>
          </w:tcPr>
          <w:p w14:paraId="0919036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eastAsia="宋体" w:cs="宋体"/>
                <w:b w:val="0"/>
                <w:bCs w:val="0"/>
                <w:i w:val="0"/>
                <w:iCs w:val="0"/>
                <w:caps w:val="0"/>
                <w:color w:val="000000"/>
                <w:spacing w:val="0"/>
                <w:sz w:val="18"/>
                <w:szCs w:val="18"/>
                <w:highlight w:val="none"/>
                <w:shd w:val="clear" w:color="auto" w:fill="FFFFFF"/>
                <w:lang w:eastAsia="zh-CN"/>
              </w:rPr>
              <w:t>日常随机抽查 / 专项随机抽查</w:t>
            </w:r>
          </w:p>
        </w:tc>
        <w:tc>
          <w:tcPr>
            <w:tcW w:w="477" w:type="pct"/>
            <w:noWrap w:val="0"/>
            <w:vAlign w:val="center"/>
          </w:tcPr>
          <w:p w14:paraId="0A19F93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sz w:val="18"/>
                <w:szCs w:val="18"/>
                <w:highlight w:val="none"/>
                <w:shd w:val="clear" w:color="auto" w:fill="FFFFFF"/>
                <w:lang w:eastAsia="zh-CN"/>
              </w:rPr>
            </w:pPr>
            <w:r>
              <w:rPr>
                <w:rFonts w:hint="eastAsia" w:ascii="宋体" w:hAnsi="宋体" w:cs="宋体"/>
                <w:b w:val="0"/>
                <w:bCs w:val="0"/>
                <w:i w:val="0"/>
                <w:iCs w:val="0"/>
                <w:caps w:val="0"/>
                <w:color w:val="000000"/>
                <w:spacing w:val="0"/>
                <w:sz w:val="18"/>
                <w:szCs w:val="18"/>
                <w:highlight w:val="none"/>
                <w:shd w:val="clear" w:color="auto" w:fill="FFFFFF"/>
                <w:lang w:eastAsia="zh-CN"/>
              </w:rPr>
              <w:t>全市机动车排放检验机构</w:t>
            </w:r>
          </w:p>
        </w:tc>
        <w:tc>
          <w:tcPr>
            <w:tcW w:w="230" w:type="pct"/>
            <w:noWrap w:val="0"/>
            <w:vAlign w:val="center"/>
          </w:tcPr>
          <w:p w14:paraId="3E9B11E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现场检查</w:t>
            </w:r>
          </w:p>
        </w:tc>
        <w:tc>
          <w:tcPr>
            <w:tcW w:w="472" w:type="pct"/>
            <w:noWrap w:val="0"/>
            <w:vAlign w:val="center"/>
          </w:tcPr>
          <w:p w14:paraId="0ED8E39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auto"/>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auto"/>
                <w:spacing w:val="0"/>
                <w:kern w:val="2"/>
                <w:sz w:val="18"/>
                <w:szCs w:val="18"/>
                <w:highlight w:val="none"/>
                <w:shd w:val="clear" w:color="auto" w:fill="FFFFFF"/>
                <w:lang w:val="en-US" w:eastAsia="zh-CN" w:bidi="ar-SA"/>
              </w:rPr>
              <w:t>自定</w:t>
            </w:r>
          </w:p>
        </w:tc>
        <w:tc>
          <w:tcPr>
            <w:tcW w:w="220" w:type="pct"/>
            <w:noWrap w:val="0"/>
            <w:vAlign w:val="center"/>
          </w:tcPr>
          <w:p w14:paraId="645E6FC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kern w:val="2"/>
                <w:sz w:val="18"/>
                <w:szCs w:val="18"/>
                <w:highlight w:val="none"/>
                <w:shd w:val="clear" w:color="auto" w:fill="FFFFFF"/>
                <w:lang w:val="en-US" w:eastAsia="zh-CN" w:bidi="ar-SA"/>
              </w:rPr>
              <w:t>自定</w:t>
            </w:r>
          </w:p>
        </w:tc>
        <w:tc>
          <w:tcPr>
            <w:tcW w:w="213" w:type="pct"/>
            <w:noWrap w:val="0"/>
            <w:vAlign w:val="center"/>
          </w:tcPr>
          <w:p w14:paraId="531D4AD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全年</w:t>
            </w:r>
          </w:p>
        </w:tc>
        <w:tc>
          <w:tcPr>
            <w:tcW w:w="279" w:type="pct"/>
            <w:noWrap w:val="0"/>
            <w:vAlign w:val="center"/>
          </w:tcPr>
          <w:p w14:paraId="2647C1D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综合科</w:t>
            </w:r>
          </w:p>
        </w:tc>
        <w:tc>
          <w:tcPr>
            <w:tcW w:w="308" w:type="pct"/>
            <w:noWrap w:val="0"/>
            <w:vAlign w:val="center"/>
          </w:tcPr>
          <w:p w14:paraId="29FF4B7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val="en-US" w:eastAsia="zh-CN"/>
              </w:rPr>
              <w:t>金平、龙湖、濠江、澄海、潮阳、潮南</w:t>
            </w:r>
            <w:r>
              <w:rPr>
                <w:rFonts w:hint="eastAsia" w:ascii="宋体" w:hAnsi="宋体" w:eastAsia="宋体" w:cs="宋体"/>
                <w:b w:val="0"/>
                <w:bCs w:val="0"/>
                <w:i w:val="0"/>
                <w:iCs w:val="0"/>
                <w:caps w:val="0"/>
                <w:color w:val="000000"/>
                <w:spacing w:val="0"/>
                <w:sz w:val="18"/>
                <w:szCs w:val="18"/>
                <w:highlight w:val="none"/>
                <w:shd w:val="clear" w:color="auto" w:fill="FFFFFF"/>
                <w:lang w:val="en-US" w:eastAsia="zh-CN"/>
              </w:rPr>
              <w:t>分局</w:t>
            </w:r>
          </w:p>
        </w:tc>
        <w:tc>
          <w:tcPr>
            <w:tcW w:w="344" w:type="pct"/>
            <w:noWrap w:val="0"/>
            <w:vAlign w:val="center"/>
          </w:tcPr>
          <w:p w14:paraId="7169165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否</w:t>
            </w:r>
          </w:p>
        </w:tc>
        <w:tc>
          <w:tcPr>
            <w:tcW w:w="285" w:type="pct"/>
            <w:noWrap w:val="0"/>
            <w:vAlign w:val="center"/>
          </w:tcPr>
          <w:p w14:paraId="3B1DD1A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val="0"/>
                <w:i w:val="0"/>
                <w:iCs w:val="0"/>
                <w:caps w:val="0"/>
                <w:color w:val="000000"/>
                <w:spacing w:val="0"/>
                <w:kern w:val="2"/>
                <w:sz w:val="18"/>
                <w:szCs w:val="18"/>
                <w:highlight w:val="none"/>
                <w:shd w:val="clear" w:color="auto" w:fill="FFFFFF"/>
                <w:lang w:val="en-US" w:eastAsia="zh-CN" w:bidi="ar-SA"/>
              </w:rPr>
            </w:pPr>
            <w:r>
              <w:rPr>
                <w:rFonts w:hint="eastAsia" w:ascii="宋体" w:hAnsi="宋体" w:cs="宋体"/>
                <w:b w:val="0"/>
                <w:bCs w:val="0"/>
                <w:i w:val="0"/>
                <w:iCs w:val="0"/>
                <w:caps w:val="0"/>
                <w:color w:val="000000"/>
                <w:spacing w:val="0"/>
                <w:sz w:val="18"/>
                <w:szCs w:val="18"/>
                <w:highlight w:val="none"/>
                <w:shd w:val="clear" w:color="auto" w:fill="FFFFFF"/>
                <w:lang w:eastAsia="zh-CN"/>
              </w:rPr>
              <w:t>平台</w:t>
            </w:r>
          </w:p>
        </w:tc>
      </w:tr>
    </w:tbl>
    <w:p w14:paraId="54D0AC08">
      <w:pPr>
        <w:keepNext w:val="0"/>
        <w:keepLines w:val="0"/>
        <w:pageBreakBefore w:val="0"/>
        <w:widowControl w:val="0"/>
        <w:kinsoku/>
        <w:wordWrap/>
        <w:overflowPunct/>
        <w:topLinePunct w:val="0"/>
        <w:autoSpaceDE/>
        <w:autoSpaceDN/>
        <w:bidi w:val="0"/>
        <w:adjustRightInd w:val="0"/>
        <w:snapToGrid w:val="0"/>
        <w:spacing w:line="240" w:lineRule="atLeast"/>
        <w:ind w:firstLine="390"/>
        <w:textAlignment w:val="auto"/>
        <w:rPr>
          <w:rFonts w:hint="eastAsia" w:ascii="宋体" w:hAnsi="宋体" w:eastAsia="宋体" w:cs="宋体"/>
          <w:b w:val="0"/>
          <w:bCs w:val="0"/>
          <w:i w:val="0"/>
          <w:iCs w:val="0"/>
          <w:caps w:val="0"/>
          <w:color w:val="000000"/>
          <w:spacing w:val="0"/>
          <w:sz w:val="24"/>
          <w:szCs w:val="24"/>
          <w:shd w:val="clear" w:color="auto" w:fill="FFFFFF"/>
          <w:lang w:val="en-US" w:eastAsia="zh-CN"/>
        </w:rPr>
      </w:pPr>
      <w:r>
        <w:rPr>
          <w:rFonts w:hint="eastAsia" w:ascii="宋体" w:hAnsi="宋体" w:eastAsia="宋体" w:cs="宋体"/>
          <w:b w:val="0"/>
          <w:bCs w:val="0"/>
          <w:i w:val="0"/>
          <w:iCs w:val="0"/>
          <w:caps w:val="0"/>
          <w:color w:val="000000"/>
          <w:spacing w:val="0"/>
          <w:sz w:val="24"/>
          <w:szCs w:val="24"/>
          <w:shd w:val="clear" w:color="auto" w:fill="FFFFFF"/>
          <w:lang w:val="en-US" w:eastAsia="zh-CN"/>
        </w:rPr>
        <w:t>注：</w:t>
      </w:r>
    </w:p>
    <w:p w14:paraId="050C61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472" w:firstLineChars="200"/>
        <w:textAlignment w:val="auto"/>
        <w:rPr>
          <w:rFonts w:hint="eastAsia" w:ascii="宋体" w:hAnsi="宋体" w:eastAsia="宋体" w:cs="宋体"/>
          <w:b w:val="0"/>
          <w:bCs w:val="0"/>
          <w:i w:val="0"/>
          <w:iCs w:val="0"/>
          <w:caps w:val="0"/>
          <w:color w:val="000000"/>
          <w:spacing w:val="0"/>
          <w:sz w:val="24"/>
          <w:szCs w:val="24"/>
          <w:shd w:val="clear" w:color="auto" w:fill="FFFFFF"/>
          <w:lang w:val="en-US" w:eastAsia="zh-CN"/>
        </w:rPr>
      </w:pPr>
      <w:r>
        <w:rPr>
          <w:rFonts w:hint="eastAsia" w:ascii="宋体" w:hAnsi="宋体" w:eastAsia="宋体" w:cs="宋体"/>
          <w:b w:val="0"/>
          <w:bCs w:val="0"/>
          <w:i w:val="0"/>
          <w:iCs w:val="0"/>
          <w:caps w:val="0"/>
          <w:color w:val="000000"/>
          <w:spacing w:val="0"/>
          <w:sz w:val="24"/>
          <w:szCs w:val="24"/>
          <w:shd w:val="clear" w:color="auto" w:fill="FFFFFF"/>
          <w:lang w:val="en-US" w:eastAsia="zh-CN"/>
        </w:rPr>
        <w:t>1、备注中“平台</w:t>
      </w:r>
      <w:r>
        <w:rPr>
          <w:rFonts w:hint="eastAsia" w:ascii="宋体" w:hAnsi="宋体" w:eastAsia="宋体" w:cs="宋体"/>
          <w:b w:val="0"/>
          <w:bCs w:val="0"/>
          <w:i w:val="0"/>
          <w:iCs w:val="0"/>
          <w:caps w:val="0"/>
          <w:color w:val="000000"/>
          <w:spacing w:val="0"/>
          <w:sz w:val="24"/>
          <w:szCs w:val="24"/>
          <w:shd w:val="clear" w:color="auto" w:fill="FFFFFF"/>
          <w:lang w:val="en-US" w:eastAsia="zh"/>
        </w:rPr>
        <w:t>”</w:t>
      </w:r>
      <w:r>
        <w:rPr>
          <w:rFonts w:hint="eastAsia" w:ascii="宋体" w:hAnsi="宋体" w:eastAsia="宋体" w:cs="宋体"/>
          <w:b w:val="0"/>
          <w:bCs w:val="0"/>
          <w:i w:val="0"/>
          <w:iCs w:val="0"/>
          <w:caps w:val="0"/>
          <w:color w:val="000000"/>
          <w:spacing w:val="0"/>
          <w:sz w:val="24"/>
          <w:szCs w:val="24"/>
          <w:shd w:val="clear" w:color="auto" w:fill="FFFFFF"/>
          <w:lang w:val="en-US" w:eastAsia="zh-CN"/>
        </w:rPr>
        <w:t>是指“广东省政务服务事项管理系统”，各级执法部门行政检查事项按平台及省厅“双随机、一公开”动态调整及时更新。</w:t>
      </w:r>
    </w:p>
    <w:p w14:paraId="36DBA5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472" w:firstLineChars="200"/>
        <w:textAlignment w:val="auto"/>
        <w:rPr>
          <w:rFonts w:hint="eastAsia" w:ascii="宋体" w:hAnsi="宋体" w:eastAsia="宋体" w:cs="宋体"/>
          <w:b w:val="0"/>
          <w:bCs w:val="0"/>
          <w:i w:val="0"/>
          <w:iCs w:val="0"/>
          <w:caps w:val="0"/>
          <w:color w:val="000000"/>
          <w:spacing w:val="0"/>
          <w:sz w:val="24"/>
          <w:szCs w:val="24"/>
          <w:shd w:val="clear" w:color="auto" w:fill="FFFFFF"/>
          <w:lang w:val="en-US" w:eastAsia="zh-CN"/>
        </w:rPr>
      </w:pPr>
      <w:r>
        <w:rPr>
          <w:rFonts w:hint="eastAsia" w:ascii="宋体" w:hAnsi="宋体" w:eastAsia="宋体" w:cs="宋体"/>
          <w:b w:val="0"/>
          <w:bCs w:val="0"/>
          <w:i w:val="0"/>
          <w:iCs w:val="0"/>
          <w:caps w:val="0"/>
          <w:color w:val="000000"/>
          <w:spacing w:val="0"/>
          <w:sz w:val="24"/>
          <w:szCs w:val="24"/>
          <w:shd w:val="clear" w:color="auto" w:fill="FFFFFF"/>
          <w:lang w:val="en-US" w:eastAsia="zh-CN"/>
        </w:rPr>
        <w:t>2、省生态环境厅适时公布全省年度行政检查频次上限，发起部门及实施部门要按省发布的频次规定和要求严格执行。</w:t>
      </w:r>
    </w:p>
    <w:p w14:paraId="1F5220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472" w:firstLineChars="200"/>
        <w:textAlignment w:val="auto"/>
        <w:rPr>
          <w:rFonts w:hint="eastAsia" w:ascii="宋体" w:hAnsi="宋体" w:eastAsia="宋体" w:cs="宋体"/>
          <w:b w:val="0"/>
          <w:bCs w:val="0"/>
          <w:i w:val="0"/>
          <w:iCs w:val="0"/>
          <w:caps w:val="0"/>
          <w:color w:val="000000"/>
          <w:spacing w:val="0"/>
          <w:sz w:val="24"/>
          <w:szCs w:val="24"/>
          <w:highlight w:val="none"/>
          <w:shd w:val="clear" w:color="auto" w:fill="FFFFFF"/>
          <w:lang w:val="en-US" w:eastAsia="zh-CN"/>
        </w:rPr>
      </w:pPr>
      <w:r>
        <w:rPr>
          <w:rFonts w:hint="eastAsia" w:ascii="宋体" w:hAnsi="宋体" w:eastAsia="宋体" w:cs="宋体"/>
          <w:b w:val="0"/>
          <w:bCs w:val="0"/>
          <w:i w:val="0"/>
          <w:iCs w:val="0"/>
          <w:caps w:val="0"/>
          <w:color w:val="000000"/>
          <w:spacing w:val="0"/>
          <w:sz w:val="24"/>
          <w:szCs w:val="24"/>
          <w:highlight w:val="none"/>
          <w:shd w:val="clear" w:color="auto" w:fill="FFFFFF"/>
          <w:lang w:val="en-US" w:eastAsia="zh-CN"/>
        </w:rPr>
        <w:t>3、因业务需要开展联合检查的，检查事项发起部门应按《汕头市生态环境系统涉企行政检查“综合查一次”工作制度》，主动邀约，协同开展，严格落实“综合查一次”工作机制。</w:t>
      </w:r>
    </w:p>
    <w:p w14:paraId="751F2D51">
      <w:pPr>
        <w:rPr>
          <w:rFonts w:hint="default" w:ascii="Times New Roman" w:hAnsi="Times New Roman" w:eastAsia="黑体" w:cs="Times New Roman"/>
          <w:color w:val="000000"/>
        </w:rPr>
        <w:sectPr>
          <w:footerReference r:id="rId7" w:type="default"/>
          <w:pgSz w:w="23811" w:h="16838" w:orient="landscape"/>
          <w:pgMar w:top="1417" w:right="1134" w:bottom="1417" w:left="1134" w:header="851" w:footer="992" w:gutter="0"/>
          <w:pgNumType w:start="17"/>
          <w:cols w:space="720" w:num="1"/>
          <w:docGrid w:type="linesAndChars" w:linePitch="604" w:charSpace="-849"/>
        </w:sectPr>
      </w:pPr>
    </w:p>
    <w:tbl>
      <w:tblPr>
        <w:tblStyle w:val="6"/>
        <w:tblW w:w="210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470"/>
        <w:gridCol w:w="3930"/>
        <w:gridCol w:w="3900"/>
        <w:gridCol w:w="3180"/>
        <w:gridCol w:w="1140"/>
        <w:gridCol w:w="2085"/>
        <w:gridCol w:w="945"/>
        <w:gridCol w:w="1545"/>
        <w:gridCol w:w="1065"/>
        <w:gridCol w:w="1005"/>
      </w:tblGrid>
      <w:tr w14:paraId="5E8E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21002" w:type="dxa"/>
            <w:gridSpan w:val="11"/>
            <w:tcBorders>
              <w:top w:val="nil"/>
              <w:left w:val="nil"/>
              <w:bottom w:val="nil"/>
              <w:right w:val="nil"/>
            </w:tcBorders>
            <w:noWrap/>
            <w:vAlign w:val="center"/>
          </w:tcPr>
          <w:p w14:paraId="6D720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kern w:val="0"/>
                <w:sz w:val="28"/>
                <w:szCs w:val="28"/>
                <w:u w:val="none"/>
                <w:lang w:val="en-US" w:eastAsia="zh-CN" w:bidi="ar"/>
              </w:rPr>
            </w:pPr>
          </w:p>
          <w:p w14:paraId="604192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bCs w:val="0"/>
                <w:i w:val="0"/>
                <w:color w:val="000000"/>
                <w:kern w:val="0"/>
                <w:sz w:val="32"/>
                <w:szCs w:val="32"/>
                <w:u w:val="none"/>
                <w:lang w:val="en-US" w:eastAsia="zh-CN" w:bidi="ar"/>
              </w:rPr>
              <w:t>汕头市生态环境局202</w:t>
            </w:r>
            <w:r>
              <w:rPr>
                <w:rFonts w:hint="eastAsia" w:cs="Times New Roman"/>
                <w:b/>
                <w:bCs w:val="0"/>
                <w:i w:val="0"/>
                <w:color w:val="000000"/>
                <w:kern w:val="0"/>
                <w:sz w:val="32"/>
                <w:szCs w:val="32"/>
                <w:u w:val="none"/>
                <w:lang w:val="en-US" w:eastAsia="zh-CN" w:bidi="ar"/>
              </w:rPr>
              <w:t>6</w:t>
            </w:r>
            <w:r>
              <w:rPr>
                <w:rFonts w:hint="default" w:ascii="Times New Roman" w:hAnsi="Times New Roman" w:eastAsia="宋体" w:cs="Times New Roman"/>
                <w:b/>
                <w:bCs w:val="0"/>
                <w:i w:val="0"/>
                <w:color w:val="000000"/>
                <w:kern w:val="0"/>
                <w:sz w:val="32"/>
                <w:szCs w:val="32"/>
                <w:u w:val="none"/>
                <w:lang w:val="en-US" w:eastAsia="zh-CN" w:bidi="ar"/>
              </w:rPr>
              <w:t>年生态环境领域通用部门联合抽查事项清单及检查工作计划</w:t>
            </w:r>
          </w:p>
        </w:tc>
      </w:tr>
      <w:tr w14:paraId="45B4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18152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3D1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抽查事项名称</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676EA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检查事项</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67658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检查内容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63E3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检查对象</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9C65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抽查比例</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CB9E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实施时间</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62F0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生态环境系统</w:t>
            </w:r>
            <w:r>
              <w:rPr>
                <w:rStyle w:val="12"/>
                <w:rFonts w:hint="default" w:ascii="Times New Roman" w:hAnsi="Times New Roman" w:cs="Times New Roman"/>
                <w:sz w:val="21"/>
                <w:szCs w:val="21"/>
                <w:lang w:val="en-US" w:eastAsia="zh-CN" w:bidi="ar"/>
              </w:rPr>
              <w:t>牵头部门</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8456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生态环境系统</w:t>
            </w:r>
            <w:r>
              <w:rPr>
                <w:rStyle w:val="12"/>
                <w:rFonts w:hint="default" w:ascii="Times New Roman" w:hAnsi="Times New Roman" w:cs="Times New Roman"/>
                <w:sz w:val="21"/>
                <w:szCs w:val="21"/>
                <w:lang w:val="en-US" w:eastAsia="zh-CN" w:bidi="ar"/>
              </w:rPr>
              <w:t>协助部门</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E24A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市级联合部门</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81AF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1"/>
                <w:szCs w:val="21"/>
                <w:u w:val="none"/>
              </w:rPr>
            </w:pPr>
            <w:r>
              <w:rPr>
                <w:rFonts w:hint="default" w:ascii="Times New Roman" w:hAnsi="Times New Roman" w:eastAsia="楷体_GB2312" w:cs="Times New Roman"/>
                <w:b/>
                <w:i w:val="0"/>
                <w:color w:val="000000"/>
                <w:kern w:val="0"/>
                <w:sz w:val="21"/>
                <w:szCs w:val="21"/>
                <w:u w:val="none"/>
                <w:lang w:val="en-US" w:eastAsia="zh-CN" w:bidi="ar"/>
              </w:rPr>
              <w:t>事项等级</w:t>
            </w:r>
          </w:p>
        </w:tc>
      </w:tr>
      <w:tr w14:paraId="5306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37"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46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47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8B3F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消耗臭氧层物质（ODS）的生产、使用、销售、维修回收、销毁及原料用途等企业和单位的监管</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46816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消耗臭氧层物质含氢氯氟烃（</w:t>
            </w:r>
            <w:r>
              <w:rPr>
                <w:rStyle w:val="13"/>
                <w:rFonts w:hint="default" w:ascii="Times New Roman" w:hAnsi="Times New Roman" w:cs="Times New Roman"/>
                <w:sz w:val="20"/>
                <w:szCs w:val="20"/>
                <w:lang w:val="en-US" w:eastAsia="zh-CN" w:bidi="ar"/>
              </w:rPr>
              <w:t>HCFCs</w:t>
            </w:r>
            <w:r>
              <w:rPr>
                <w:rStyle w:val="14"/>
                <w:rFonts w:hint="default" w:ascii="Times New Roman" w:hAnsi="Times New Roman" w:cs="Times New Roman"/>
                <w:sz w:val="20"/>
                <w:szCs w:val="20"/>
                <w:lang w:val="en-US" w:eastAsia="zh-CN" w:bidi="ar"/>
              </w:rPr>
              <w:t>）年度生产配额、使用配额（</w:t>
            </w:r>
            <w:r>
              <w:rPr>
                <w:rStyle w:val="13"/>
                <w:rFonts w:hint="default" w:ascii="Times New Roman" w:hAnsi="Times New Roman" w:cs="Times New Roman"/>
                <w:sz w:val="20"/>
                <w:szCs w:val="20"/>
                <w:lang w:val="en-US" w:eastAsia="zh-CN" w:bidi="ar"/>
              </w:rPr>
              <w:t>100</w:t>
            </w:r>
            <w:r>
              <w:rPr>
                <w:rStyle w:val="14"/>
                <w:rFonts w:hint="default" w:ascii="Times New Roman" w:hAnsi="Times New Roman" w:cs="Times New Roman"/>
                <w:sz w:val="20"/>
                <w:szCs w:val="20"/>
                <w:lang w:val="en-US" w:eastAsia="zh-CN" w:bidi="ar"/>
              </w:rPr>
              <w:t>吨及以上）和使用备案（</w:t>
            </w:r>
            <w:r>
              <w:rPr>
                <w:rStyle w:val="13"/>
                <w:rFonts w:hint="default" w:ascii="Times New Roman" w:hAnsi="Times New Roman" w:cs="Times New Roman"/>
                <w:sz w:val="20"/>
                <w:szCs w:val="20"/>
                <w:lang w:val="en-US" w:eastAsia="zh-CN" w:bidi="ar"/>
              </w:rPr>
              <w:t>100</w:t>
            </w:r>
            <w:r>
              <w:rPr>
                <w:rStyle w:val="14"/>
                <w:rFonts w:hint="default" w:ascii="Times New Roman" w:hAnsi="Times New Roman" w:cs="Times New Roman"/>
                <w:sz w:val="20"/>
                <w:szCs w:val="20"/>
                <w:lang w:val="en-US" w:eastAsia="zh-CN" w:bidi="ar"/>
              </w:rPr>
              <w:t>吨以下）情况的检查</w:t>
            </w:r>
          </w:p>
        </w:tc>
        <w:tc>
          <w:tcPr>
            <w:tcW w:w="3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C2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消耗臭氧层物质的制冷设备、制冷系统或者灭火系统的维修、报废处理，消耗臭氧层物质回收、再生利用或者销毁等活动情况；消耗臭氧层物质的生产、销售、使用、进出口等情况</w:t>
            </w:r>
          </w:p>
        </w:tc>
        <w:tc>
          <w:tcPr>
            <w:tcW w:w="3180" w:type="dxa"/>
            <w:vMerge w:val="restart"/>
            <w:tcBorders>
              <w:top w:val="single" w:color="000000" w:sz="4" w:space="0"/>
              <w:left w:val="single" w:color="000000" w:sz="4" w:space="0"/>
              <w:bottom w:val="single" w:color="000000" w:sz="4" w:space="0"/>
              <w:right w:val="single" w:color="000000" w:sz="4" w:space="0"/>
            </w:tcBorders>
            <w:noWrap/>
            <w:vAlign w:val="center"/>
          </w:tcPr>
          <w:p w14:paraId="168CD1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从事消耗臭氧层物质的生产、销售、使用和进出口等活动的单位</w:t>
            </w:r>
          </w:p>
        </w:tc>
        <w:tc>
          <w:tcPr>
            <w:tcW w:w="11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6F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东文宋体" w:cs="Times New Roman"/>
                <w:i w:val="0"/>
                <w:color w:val="000000"/>
                <w:kern w:val="0"/>
                <w:sz w:val="20"/>
                <w:szCs w:val="20"/>
                <w:u w:val="none"/>
                <w:lang w:val="en-US" w:eastAsia="zh-CN" w:bidi="ar"/>
              </w:rPr>
              <w:t>≥</w:t>
            </w:r>
            <w:r>
              <w:rPr>
                <w:rFonts w:hint="eastAsia" w:eastAsia="东文宋体" w:cs="Times New Roman"/>
                <w:i w:val="0"/>
                <w:color w:val="000000"/>
                <w:kern w:val="0"/>
                <w:sz w:val="20"/>
                <w:szCs w:val="20"/>
                <w:u w:val="none"/>
                <w:lang w:val="en-US" w:eastAsia="zh-CN" w:bidi="ar"/>
              </w:rPr>
              <w:t>30</w:t>
            </w:r>
            <w:r>
              <w:rPr>
                <w:rFonts w:hint="default" w:ascii="Times New Roman" w:hAnsi="Times New Roman" w:eastAsia="宋体" w:cs="Times New Roman"/>
                <w:i w:val="0"/>
                <w:color w:val="000000"/>
                <w:kern w:val="0"/>
                <w:sz w:val="20"/>
                <w:szCs w:val="20"/>
                <w:u w:val="none"/>
                <w:lang w:val="en-US" w:eastAsia="zh-CN" w:bidi="ar"/>
              </w:rPr>
              <w:t>%</w:t>
            </w:r>
          </w:p>
        </w:tc>
        <w:tc>
          <w:tcPr>
            <w:tcW w:w="2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A9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202</w:t>
            </w:r>
            <w:r>
              <w:rPr>
                <w:rFonts w:hint="eastAsia" w:eastAsia="楷体_GB2312" w:cs="Times New Roman"/>
                <w:i w:val="0"/>
                <w:color w:val="000000"/>
                <w:kern w:val="0"/>
                <w:sz w:val="20"/>
                <w:szCs w:val="20"/>
                <w:u w:val="none"/>
                <w:lang w:val="en-US" w:eastAsia="zh-CN" w:bidi="ar"/>
              </w:rPr>
              <w:t>6</w:t>
            </w:r>
            <w:r>
              <w:rPr>
                <w:rFonts w:hint="default" w:ascii="Times New Roman" w:hAnsi="Times New Roman" w:eastAsia="楷体_GB2312" w:cs="Times New Roman"/>
                <w:i w:val="0"/>
                <w:color w:val="000000"/>
                <w:kern w:val="0"/>
                <w:sz w:val="20"/>
                <w:szCs w:val="20"/>
                <w:u w:val="none"/>
                <w:lang w:val="en-US" w:eastAsia="zh-CN" w:bidi="ar"/>
              </w:rPr>
              <w:t>年</w:t>
            </w:r>
            <w:r>
              <w:rPr>
                <w:rFonts w:hint="eastAsia" w:eastAsia="楷体_GB2312" w:cs="Times New Roman"/>
                <w:i w:val="0"/>
                <w:color w:val="000000"/>
                <w:kern w:val="0"/>
                <w:sz w:val="20"/>
                <w:szCs w:val="20"/>
                <w:u w:val="none"/>
                <w:lang w:val="en-US" w:eastAsia="zh-CN" w:bidi="ar"/>
              </w:rPr>
              <w:t>3</w:t>
            </w:r>
            <w:r>
              <w:rPr>
                <w:rFonts w:hint="default" w:ascii="Times New Roman" w:hAnsi="Times New Roman" w:eastAsia="楷体_GB2312" w:cs="Times New Roman"/>
                <w:i w:val="0"/>
                <w:color w:val="000000"/>
                <w:kern w:val="0"/>
                <w:sz w:val="20"/>
                <w:szCs w:val="20"/>
                <w:u w:val="none"/>
                <w:lang w:val="en-US" w:eastAsia="zh-CN" w:bidi="ar"/>
              </w:rPr>
              <w:t>月至11月</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992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大气与辐射环境科</w:t>
            </w:r>
          </w:p>
        </w:tc>
        <w:tc>
          <w:tcPr>
            <w:tcW w:w="15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1F4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市生态环境执法局、高新区、综保区自然资源与建设局，各分局</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8DF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市市场监管局</w:t>
            </w:r>
          </w:p>
        </w:tc>
        <w:tc>
          <w:tcPr>
            <w:tcW w:w="10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4A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重点检查事项</w:t>
            </w:r>
          </w:p>
        </w:tc>
      </w:tr>
      <w:tr w14:paraId="7398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4E2B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7AA0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楷体_GB2312" w:cs="Times New Roman"/>
                <w:i w:val="0"/>
                <w:color w:val="000000"/>
                <w:sz w:val="20"/>
                <w:szCs w:val="20"/>
                <w:u w:val="none"/>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0B219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对销售</w:t>
            </w:r>
            <w:r>
              <w:rPr>
                <w:rStyle w:val="13"/>
                <w:rFonts w:hint="default" w:ascii="Times New Roman" w:hAnsi="Times New Roman" w:cs="Times New Roman"/>
                <w:sz w:val="20"/>
                <w:szCs w:val="20"/>
                <w:lang w:val="en-US" w:eastAsia="zh-CN" w:bidi="ar"/>
              </w:rPr>
              <w:t>ODS</w:t>
            </w:r>
            <w:r>
              <w:rPr>
                <w:rStyle w:val="14"/>
                <w:rFonts w:hint="default" w:ascii="Times New Roman" w:hAnsi="Times New Roman" w:cs="Times New Roman"/>
                <w:sz w:val="20"/>
                <w:szCs w:val="20"/>
                <w:lang w:val="en-US" w:eastAsia="zh-CN" w:bidi="ar"/>
              </w:rPr>
              <w:t>企业和单位备案情况的检查</w:t>
            </w: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029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3180" w:type="dxa"/>
            <w:vMerge w:val="continue"/>
            <w:tcBorders>
              <w:top w:val="single" w:color="000000" w:sz="4" w:space="0"/>
              <w:left w:val="single" w:color="000000" w:sz="4" w:space="0"/>
              <w:bottom w:val="single" w:color="000000" w:sz="4" w:space="0"/>
              <w:right w:val="single" w:color="000000" w:sz="4" w:space="0"/>
            </w:tcBorders>
            <w:noWrap/>
            <w:vAlign w:val="center"/>
          </w:tcPr>
          <w:p w14:paraId="1AB6E2A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楷体_GB2312" w:cs="Times New Roman"/>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33A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DAE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4034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b/>
                <w:i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44BC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AC0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FF1D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r>
      <w:tr w14:paraId="1C239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5131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7DE6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楷体_GB2312" w:cs="Times New Roman"/>
                <w:i w:val="0"/>
                <w:color w:val="000000"/>
                <w:sz w:val="20"/>
                <w:szCs w:val="20"/>
                <w:u w:val="none"/>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3195B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对含</w:t>
            </w:r>
            <w:r>
              <w:rPr>
                <w:rStyle w:val="13"/>
                <w:rFonts w:hint="default" w:ascii="Times New Roman" w:hAnsi="Times New Roman" w:cs="Times New Roman"/>
                <w:sz w:val="20"/>
                <w:szCs w:val="20"/>
                <w:lang w:val="en-US" w:eastAsia="zh-CN" w:bidi="ar"/>
              </w:rPr>
              <w:t>ODS</w:t>
            </w:r>
            <w:r>
              <w:rPr>
                <w:rStyle w:val="14"/>
                <w:rFonts w:hint="default" w:ascii="Times New Roman" w:hAnsi="Times New Roman" w:cs="Times New Roman"/>
                <w:sz w:val="20"/>
                <w:szCs w:val="20"/>
                <w:lang w:val="en-US" w:eastAsia="zh-CN" w:bidi="ar"/>
              </w:rPr>
              <w:t>的制冷设备、制冷系统或者灭火系统的维修、报废处理，</w:t>
            </w:r>
            <w:r>
              <w:rPr>
                <w:rStyle w:val="13"/>
                <w:rFonts w:hint="default" w:ascii="Times New Roman" w:hAnsi="Times New Roman" w:cs="Times New Roman"/>
                <w:sz w:val="20"/>
                <w:szCs w:val="20"/>
                <w:lang w:val="en-US" w:eastAsia="zh-CN" w:bidi="ar"/>
              </w:rPr>
              <w:t>ODS</w:t>
            </w:r>
            <w:r>
              <w:rPr>
                <w:rStyle w:val="14"/>
                <w:rFonts w:hint="default" w:ascii="Times New Roman" w:hAnsi="Times New Roman" w:cs="Times New Roman"/>
                <w:sz w:val="20"/>
                <w:szCs w:val="20"/>
                <w:lang w:val="en-US" w:eastAsia="zh-CN" w:bidi="ar"/>
              </w:rPr>
              <w:t>回收、再生利用或者销毁等经营活动的单位备案情况的检查</w:t>
            </w: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6A3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3180" w:type="dxa"/>
            <w:vMerge w:val="continue"/>
            <w:tcBorders>
              <w:top w:val="single" w:color="000000" w:sz="4" w:space="0"/>
              <w:left w:val="single" w:color="000000" w:sz="4" w:space="0"/>
              <w:bottom w:val="single" w:color="000000" w:sz="4" w:space="0"/>
              <w:right w:val="single" w:color="000000" w:sz="4" w:space="0"/>
            </w:tcBorders>
            <w:noWrap/>
            <w:vAlign w:val="center"/>
          </w:tcPr>
          <w:p w14:paraId="5CC10D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楷体_GB2312" w:cs="Times New Roman"/>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773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D97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597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b/>
                <w:i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2AE0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9182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4D2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r>
      <w:tr w14:paraId="3FBD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43ED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2E80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楷体_GB2312" w:cs="Times New Roman"/>
                <w:i w:val="0"/>
                <w:color w:val="000000"/>
                <w:sz w:val="20"/>
                <w:szCs w:val="20"/>
                <w:u w:val="none"/>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3C42A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副产四氯化碳（</w:t>
            </w:r>
            <w:r>
              <w:rPr>
                <w:rStyle w:val="13"/>
                <w:rFonts w:hint="default" w:ascii="Times New Roman" w:hAnsi="Times New Roman" w:cs="Times New Roman"/>
                <w:sz w:val="20"/>
                <w:szCs w:val="20"/>
                <w:lang w:val="en-US" w:eastAsia="zh-CN" w:bidi="ar"/>
              </w:rPr>
              <w:t>CTC</w:t>
            </w:r>
            <w:r>
              <w:rPr>
                <w:rStyle w:val="14"/>
                <w:rFonts w:hint="default" w:ascii="Times New Roman" w:hAnsi="Times New Roman" w:cs="Times New Roman"/>
                <w:sz w:val="20"/>
                <w:szCs w:val="20"/>
                <w:lang w:val="en-US" w:eastAsia="zh-CN" w:bidi="ar"/>
              </w:rPr>
              <w:t>）的甲烷氯化物企业合法销售和处置</w:t>
            </w:r>
            <w:r>
              <w:rPr>
                <w:rStyle w:val="13"/>
                <w:rFonts w:hint="default" w:ascii="Times New Roman" w:hAnsi="Times New Roman" w:cs="Times New Roman"/>
                <w:sz w:val="20"/>
                <w:szCs w:val="20"/>
                <w:lang w:val="en-US" w:eastAsia="zh-CN" w:bidi="ar"/>
              </w:rPr>
              <w:t>CTC</w:t>
            </w:r>
            <w:r>
              <w:rPr>
                <w:rStyle w:val="14"/>
                <w:rFonts w:hint="default" w:ascii="Times New Roman" w:hAnsi="Times New Roman" w:cs="Times New Roman"/>
                <w:sz w:val="20"/>
                <w:szCs w:val="20"/>
                <w:lang w:val="en-US" w:eastAsia="zh-CN" w:bidi="ar"/>
              </w:rPr>
              <w:t>情况的检查</w:t>
            </w: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08E0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3180" w:type="dxa"/>
            <w:vMerge w:val="continue"/>
            <w:tcBorders>
              <w:top w:val="single" w:color="000000" w:sz="4" w:space="0"/>
              <w:left w:val="single" w:color="000000" w:sz="4" w:space="0"/>
              <w:bottom w:val="single" w:color="000000" w:sz="4" w:space="0"/>
              <w:right w:val="single" w:color="000000" w:sz="4" w:space="0"/>
            </w:tcBorders>
            <w:noWrap/>
            <w:vAlign w:val="center"/>
          </w:tcPr>
          <w:p w14:paraId="5EA5CBE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楷体_GB2312" w:cs="Times New Roman"/>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9EE4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54D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7875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b/>
                <w:i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7A0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689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449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r>
      <w:tr w14:paraId="3418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79F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14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C0B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楷体_GB2312" w:cs="Times New Roman"/>
                <w:i w:val="0"/>
                <w:color w:val="000000"/>
                <w:sz w:val="20"/>
                <w:szCs w:val="20"/>
                <w:u w:val="none"/>
              </w:rPr>
            </w:pP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294C1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使用</w:t>
            </w:r>
            <w:r>
              <w:rPr>
                <w:rStyle w:val="13"/>
                <w:rFonts w:hint="default" w:ascii="Times New Roman" w:hAnsi="Times New Roman" w:cs="Times New Roman"/>
                <w:sz w:val="20"/>
                <w:szCs w:val="20"/>
                <w:lang w:val="en-US" w:eastAsia="zh-CN" w:bidi="ar"/>
              </w:rPr>
              <w:t>ODS</w:t>
            </w:r>
            <w:r>
              <w:rPr>
                <w:rStyle w:val="14"/>
                <w:rFonts w:hint="default" w:ascii="Times New Roman" w:hAnsi="Times New Roman" w:cs="Times New Roman"/>
                <w:sz w:val="20"/>
                <w:szCs w:val="20"/>
                <w:lang w:val="en-US" w:eastAsia="zh-CN" w:bidi="ar"/>
              </w:rPr>
              <w:t>最为化工原料用途的企业的</w:t>
            </w:r>
            <w:r>
              <w:rPr>
                <w:rStyle w:val="13"/>
                <w:rFonts w:hint="default" w:ascii="Times New Roman" w:hAnsi="Times New Roman" w:cs="Times New Roman"/>
                <w:sz w:val="20"/>
                <w:szCs w:val="20"/>
                <w:lang w:val="en-US" w:eastAsia="zh-CN" w:bidi="ar"/>
              </w:rPr>
              <w:t>ODS</w:t>
            </w:r>
            <w:r>
              <w:rPr>
                <w:rStyle w:val="14"/>
                <w:rFonts w:hint="default" w:ascii="Times New Roman" w:hAnsi="Times New Roman" w:cs="Times New Roman"/>
                <w:sz w:val="20"/>
                <w:szCs w:val="20"/>
                <w:lang w:val="en-US" w:eastAsia="zh-CN" w:bidi="ar"/>
              </w:rPr>
              <w:t>采购和使用情况的检查</w:t>
            </w:r>
          </w:p>
        </w:tc>
        <w:tc>
          <w:tcPr>
            <w:tcW w:w="3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F409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3180" w:type="dxa"/>
            <w:vMerge w:val="continue"/>
            <w:tcBorders>
              <w:top w:val="single" w:color="000000" w:sz="4" w:space="0"/>
              <w:left w:val="single" w:color="000000" w:sz="4" w:space="0"/>
              <w:bottom w:val="single" w:color="000000" w:sz="4" w:space="0"/>
              <w:right w:val="single" w:color="000000" w:sz="4" w:space="0"/>
            </w:tcBorders>
            <w:noWrap/>
            <w:vAlign w:val="center"/>
          </w:tcPr>
          <w:p w14:paraId="72F9302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楷体_GB2312" w:cs="Times New Roman"/>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472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38A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DF2B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b/>
                <w:i w:val="0"/>
                <w:color w:val="000000"/>
                <w:sz w:val="20"/>
                <w:szCs w:val="20"/>
                <w:u w:val="none"/>
              </w:rPr>
            </w:pPr>
          </w:p>
        </w:tc>
        <w:tc>
          <w:tcPr>
            <w:tcW w:w="15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F9D3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808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CD7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color w:val="000000"/>
                <w:sz w:val="20"/>
                <w:szCs w:val="20"/>
                <w:u w:val="none"/>
              </w:rPr>
            </w:pPr>
          </w:p>
        </w:tc>
      </w:tr>
      <w:tr w14:paraId="60C3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4D34C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9A3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生态环境监测机构监督检查</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C50C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生态环境监测机构开展监测情况的检查</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77A33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监测活动开展是否规范，是否存在数据失实或篡改、伪造生态环境监测数据行为</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8367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生态环境监测机构</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F2E6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DE7F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lang w:val="en-US"/>
              </w:rPr>
            </w:pPr>
            <w:r>
              <w:rPr>
                <w:rFonts w:hint="default" w:ascii="Times New Roman" w:hAnsi="Times New Roman" w:eastAsia="楷体_GB2312" w:cs="Times New Roman"/>
                <w:i w:val="0"/>
                <w:color w:val="000000"/>
                <w:kern w:val="0"/>
                <w:sz w:val="20"/>
                <w:szCs w:val="20"/>
                <w:u w:val="none"/>
                <w:lang w:val="en-US" w:eastAsia="zh-CN" w:bidi="ar"/>
              </w:rPr>
              <w:t>202</w:t>
            </w:r>
            <w:r>
              <w:rPr>
                <w:rFonts w:hint="eastAsia" w:eastAsia="楷体_GB2312" w:cs="Times New Roman"/>
                <w:i w:val="0"/>
                <w:color w:val="000000"/>
                <w:kern w:val="0"/>
                <w:sz w:val="20"/>
                <w:szCs w:val="20"/>
                <w:u w:val="none"/>
                <w:lang w:val="en-US" w:eastAsia="zh-CN" w:bidi="ar"/>
              </w:rPr>
              <w:t>6</w:t>
            </w:r>
            <w:r>
              <w:rPr>
                <w:rFonts w:hint="default" w:ascii="Times New Roman" w:hAnsi="Times New Roman" w:eastAsia="楷体_GB2312" w:cs="Times New Roman"/>
                <w:i w:val="0"/>
                <w:color w:val="000000"/>
                <w:kern w:val="0"/>
                <w:sz w:val="20"/>
                <w:szCs w:val="20"/>
                <w:u w:val="none"/>
                <w:lang w:val="en-US" w:eastAsia="zh-CN" w:bidi="ar"/>
              </w:rPr>
              <w:t>年4月至11月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6F8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综合协调科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D95F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市生态环境执法局、高新区、综保区自然资源与建设局，各分局</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FF54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市场监管局</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52C3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一般检查事项</w:t>
            </w:r>
          </w:p>
        </w:tc>
      </w:tr>
      <w:tr w14:paraId="2280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58FE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CD20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机动车销售企业监管</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6FEDF3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机动车环保信息公开检查</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04EF5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机动车生产、进口企业信息公开情况</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38567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机动车销售企业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6AE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按实际情况定</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9521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202</w:t>
            </w:r>
            <w:r>
              <w:rPr>
                <w:rFonts w:hint="eastAsia" w:eastAsia="楷体_GB2312" w:cs="Times New Roman"/>
                <w:i w:val="0"/>
                <w:color w:val="000000"/>
                <w:kern w:val="0"/>
                <w:sz w:val="20"/>
                <w:szCs w:val="20"/>
                <w:u w:val="none"/>
                <w:lang w:val="en-US" w:eastAsia="zh-CN" w:bidi="ar"/>
              </w:rPr>
              <w:t>6</w:t>
            </w:r>
            <w:r>
              <w:rPr>
                <w:rFonts w:hint="default" w:ascii="Times New Roman" w:hAnsi="Times New Roman" w:eastAsia="楷体_GB2312" w:cs="Times New Roman"/>
                <w:i w:val="0"/>
                <w:color w:val="000000"/>
                <w:kern w:val="0"/>
                <w:sz w:val="20"/>
                <w:szCs w:val="20"/>
                <w:u w:val="none"/>
                <w:lang w:val="en-US" w:eastAsia="zh-CN" w:bidi="ar"/>
              </w:rPr>
              <w:t>年全年</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1E4E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大气与辐射环境科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A5E6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市生态环境执法局、高新区、综保区自然资源与建设局，各分局</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D17A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市商务局</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3DC81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一般检查事项</w:t>
            </w:r>
          </w:p>
        </w:tc>
      </w:tr>
      <w:tr w14:paraId="0E94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214AD4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cs="Times New Roman"/>
                <w:i w:val="0"/>
                <w:color w:val="000000"/>
                <w:sz w:val="20"/>
                <w:szCs w:val="20"/>
                <w:u w:val="none"/>
                <w:lang w:val="en-US" w:eastAsia="zh-CN"/>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9A00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机动车、非道路移动机械生产企业监管</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12AA0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机动车、非道路移动机械环保信息公开检查</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2466BC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机动车、非道路移动机械环保信息公开检查</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68DD0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机动车、非道路一定机械生产企业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6FB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按实际情况定</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2E50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202</w:t>
            </w:r>
            <w:r>
              <w:rPr>
                <w:rFonts w:hint="eastAsia" w:eastAsia="楷体_GB2312" w:cs="Times New Roman"/>
                <w:i w:val="0"/>
                <w:color w:val="000000"/>
                <w:kern w:val="0"/>
                <w:sz w:val="20"/>
                <w:szCs w:val="20"/>
                <w:u w:val="none"/>
                <w:lang w:val="en-US" w:eastAsia="zh-CN" w:bidi="ar"/>
              </w:rPr>
              <w:t>6</w:t>
            </w:r>
            <w:r>
              <w:rPr>
                <w:rFonts w:hint="default" w:ascii="Times New Roman" w:hAnsi="Times New Roman" w:eastAsia="楷体_GB2312" w:cs="Times New Roman"/>
                <w:i w:val="0"/>
                <w:color w:val="000000"/>
                <w:kern w:val="0"/>
                <w:sz w:val="20"/>
                <w:szCs w:val="20"/>
                <w:u w:val="none"/>
                <w:lang w:val="en-US" w:eastAsia="zh-CN" w:bidi="ar"/>
              </w:rPr>
              <w:t>年全年</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914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大气与辐射环境科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843A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市生态环境执法局、高新区、综保区自然资源与建设局，各分局</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FEEF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市场监管局</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F629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一般检查事项</w:t>
            </w:r>
          </w:p>
        </w:tc>
      </w:tr>
      <w:tr w14:paraId="74D5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5"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AC5A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2"/>
                <w:sz w:val="20"/>
                <w:szCs w:val="20"/>
                <w:u w:val="none"/>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14A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市政工程监督检查</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0DB8A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城镇污水处理设施污染防治情况的检查</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57840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18"/>
                <w:szCs w:val="18"/>
                <w:u w:val="none"/>
                <w:lang w:val="en-US" w:eastAsia="zh-CN" w:bidi="ar"/>
              </w:rPr>
              <w:t>以排污许可证后监管为核心，重点围绕围绕环评批复情况、竣工验收情况、“三同时”执行情况、排污口规范化情况、废气废水排放合规性情况、固废处置情况、自行监测情况、环境管理台账情况、执行报告情况、自行监测信息公开情况、环境信息公开情况等开展检查。</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905A8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城镇污水处理厂</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4E47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F9B7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202</w:t>
            </w:r>
            <w:r>
              <w:rPr>
                <w:rFonts w:hint="eastAsia" w:eastAsia="楷体_GB2312" w:cs="Times New Roman"/>
                <w:i w:val="0"/>
                <w:color w:val="000000"/>
                <w:kern w:val="0"/>
                <w:sz w:val="20"/>
                <w:szCs w:val="20"/>
                <w:u w:val="none"/>
                <w:lang w:val="en-US" w:eastAsia="zh-CN" w:bidi="ar"/>
              </w:rPr>
              <w:t>6</w:t>
            </w:r>
            <w:r>
              <w:rPr>
                <w:rFonts w:hint="default" w:ascii="Times New Roman" w:hAnsi="Times New Roman" w:eastAsia="楷体_GB2312" w:cs="Times New Roman"/>
                <w:i w:val="0"/>
                <w:color w:val="000000"/>
                <w:kern w:val="0"/>
                <w:sz w:val="20"/>
                <w:szCs w:val="20"/>
                <w:u w:val="none"/>
                <w:lang w:val="en-US" w:eastAsia="zh-CN" w:bidi="ar"/>
              </w:rPr>
              <w:t>年4月至11月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3BA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kern w:val="2"/>
                <w:sz w:val="20"/>
                <w:szCs w:val="20"/>
                <w:u w:val="none"/>
                <w:lang w:val="en-US" w:eastAsia="zh-CN" w:bidi="ar-SA"/>
              </w:rPr>
            </w:pPr>
            <w:r>
              <w:rPr>
                <w:rFonts w:hint="default" w:ascii="Times New Roman" w:hAnsi="Times New Roman" w:eastAsia="楷体_GB2312" w:cs="Times New Roman"/>
                <w:b/>
                <w:i w:val="0"/>
                <w:color w:val="000000"/>
                <w:kern w:val="0"/>
                <w:sz w:val="20"/>
                <w:szCs w:val="20"/>
                <w:u w:val="none"/>
                <w:lang w:val="en-US" w:eastAsia="zh-CN" w:bidi="ar"/>
              </w:rPr>
              <w:t>市生态环境执法局</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35D5E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高新区、综保区自然资源与建设局，各分局，水生态环境科</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8673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市城市管理与综合执法局</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03B6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一般检查事项</w:t>
            </w:r>
          </w:p>
        </w:tc>
      </w:tr>
      <w:tr w14:paraId="31C2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5"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53C4A4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2"/>
                <w:sz w:val="20"/>
                <w:szCs w:val="20"/>
                <w:u w:val="none"/>
                <w:lang w:val="en-US" w:eastAsia="zh-CN" w:bidi="ar-SA"/>
              </w:rPr>
            </w:pPr>
            <w:r>
              <w:rPr>
                <w:rFonts w:hint="default" w:ascii="Times New Roman" w:hAnsi="Times New Roman" w:eastAsia="宋体" w:cs="Times New Roman"/>
                <w:i w:val="0"/>
                <w:color w:val="000000"/>
                <w:kern w:val="2"/>
                <w:sz w:val="20"/>
                <w:szCs w:val="20"/>
                <w:u w:val="none"/>
                <w:lang w:val="en-US" w:eastAsia="zh-CN" w:bidi="ar-SA"/>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B614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生活垃圾焚烧发电企业的情况抽查</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13134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生活垃圾焚烧发电企业的检查</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2545C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以排污许可证后监管为核心，重点围绕围绕环评批复情况、竣工验收情况、“三同时”执行情况、排污口规范化情况、废气废水排放合规性情况、固废处置情况、自行监测情况、环境管理台账情况、执行报告情况、自行监测信息公开情况、环境信息公开情况等开展检查。</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AFA8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生活垃圾焚烧发电厂</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F356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w:t>
            </w:r>
            <w:r>
              <w:rPr>
                <w:rFonts w:hint="default" w:ascii="Times New Roman" w:hAnsi="Times New Roman" w:eastAsia="东文宋体" w:cs="Times New Roman"/>
                <w:i w:val="0"/>
                <w:color w:val="000000"/>
                <w:kern w:val="0"/>
                <w:sz w:val="18"/>
                <w:szCs w:val="18"/>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6813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202</w:t>
            </w:r>
            <w:r>
              <w:rPr>
                <w:rFonts w:hint="eastAsia" w:eastAsia="楷体_GB2312" w:cs="Times New Roman"/>
                <w:i w:val="0"/>
                <w:color w:val="000000"/>
                <w:kern w:val="0"/>
                <w:sz w:val="20"/>
                <w:szCs w:val="20"/>
                <w:u w:val="none"/>
                <w:lang w:val="en-US" w:eastAsia="zh-CN" w:bidi="ar"/>
              </w:rPr>
              <w:t>6</w:t>
            </w:r>
            <w:r>
              <w:rPr>
                <w:rFonts w:hint="default" w:ascii="Times New Roman" w:hAnsi="Times New Roman" w:eastAsia="楷体_GB2312" w:cs="Times New Roman"/>
                <w:i w:val="0"/>
                <w:color w:val="000000"/>
                <w:kern w:val="0"/>
                <w:sz w:val="20"/>
                <w:szCs w:val="20"/>
                <w:u w:val="none"/>
                <w:lang w:val="en-US" w:eastAsia="zh-CN" w:bidi="ar"/>
              </w:rPr>
              <w:t>年</w:t>
            </w:r>
            <w:r>
              <w:rPr>
                <w:rFonts w:hint="eastAsia" w:eastAsia="楷体_GB2312" w:cs="Times New Roman"/>
                <w:i w:val="0"/>
                <w:color w:val="000000"/>
                <w:kern w:val="0"/>
                <w:sz w:val="20"/>
                <w:szCs w:val="20"/>
                <w:u w:val="none"/>
                <w:lang w:val="en-US" w:eastAsia="zh-CN" w:bidi="ar"/>
              </w:rPr>
              <w:t>3</w:t>
            </w:r>
            <w:r>
              <w:rPr>
                <w:rFonts w:hint="default" w:ascii="Times New Roman" w:hAnsi="Times New Roman" w:eastAsia="楷体_GB2312" w:cs="Times New Roman"/>
                <w:i w:val="0"/>
                <w:color w:val="000000"/>
                <w:kern w:val="0"/>
                <w:sz w:val="20"/>
                <w:szCs w:val="20"/>
                <w:u w:val="none"/>
                <w:lang w:val="en-US" w:eastAsia="zh-CN" w:bidi="ar"/>
              </w:rPr>
              <w:t>月至11月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CC70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kern w:val="2"/>
                <w:sz w:val="20"/>
                <w:szCs w:val="20"/>
                <w:u w:val="none"/>
                <w:lang w:val="en-US" w:eastAsia="zh-CN" w:bidi="ar-SA"/>
              </w:rPr>
            </w:pPr>
            <w:r>
              <w:rPr>
                <w:rFonts w:hint="default" w:ascii="Times New Roman" w:hAnsi="Times New Roman" w:eastAsia="楷体_GB2312" w:cs="Times New Roman"/>
                <w:b/>
                <w:i w:val="0"/>
                <w:color w:val="000000"/>
                <w:kern w:val="0"/>
                <w:sz w:val="20"/>
                <w:szCs w:val="20"/>
                <w:u w:val="none"/>
                <w:lang w:val="en-US" w:eastAsia="zh-CN" w:bidi="ar"/>
              </w:rPr>
              <w:t>市生态环境执法局</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B6F98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高新区、综保区自然资源与建设局，各分局，水生态环境科</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8C24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市城市管理与综合执法局</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3F100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2"/>
                <w:sz w:val="20"/>
                <w:szCs w:val="20"/>
                <w:u w:val="none"/>
                <w:lang w:val="en-US" w:eastAsia="zh-CN" w:bidi="ar-SA"/>
              </w:rPr>
            </w:pPr>
            <w:r>
              <w:rPr>
                <w:rFonts w:hint="default" w:ascii="Times New Roman" w:hAnsi="Times New Roman" w:eastAsia="楷体_GB2312" w:cs="Times New Roman"/>
                <w:i w:val="0"/>
                <w:color w:val="000000"/>
                <w:kern w:val="0"/>
                <w:sz w:val="20"/>
                <w:szCs w:val="20"/>
                <w:u w:val="none"/>
                <w:lang w:val="en-US" w:eastAsia="zh-CN" w:bidi="ar"/>
              </w:rPr>
              <w:t>重点检查事项</w:t>
            </w:r>
          </w:p>
        </w:tc>
      </w:tr>
      <w:tr w14:paraId="0D79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191F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03FF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医疗卫生机构和医疗废物集中处置单位的检查</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95B4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医疗卫生机构和医疗废物集中处置单位的检查</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16BEE9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针对医疗卫生机构和医疗废物集中处置单位从事医疗废物收集、运送、贮存、处置中的环境污染防治工作情况开展检查。</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EC87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二级以上卫生医疗机构和医疗废物集中处置单位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068A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东文宋体" w:cs="Times New Roman"/>
                <w:i w:val="0"/>
                <w:color w:val="000000"/>
                <w:sz w:val="18"/>
                <w:szCs w:val="18"/>
                <w:u w:val="none"/>
              </w:rPr>
            </w:pPr>
            <w:r>
              <w:rPr>
                <w:rFonts w:hint="default" w:ascii="Times New Roman" w:hAnsi="Times New Roman" w:eastAsia="东文宋体" w:cs="Times New Roman"/>
                <w:i w:val="0"/>
                <w:color w:val="000000"/>
                <w:kern w:val="0"/>
                <w:sz w:val="18"/>
                <w:szCs w:val="18"/>
                <w:u w:val="none"/>
                <w:lang w:val="en-US" w:eastAsia="zh-CN" w:bidi="ar"/>
              </w:rPr>
              <w:t>≥</w:t>
            </w:r>
            <w:r>
              <w:rPr>
                <w:rStyle w:val="15"/>
                <w:rFonts w:hint="default" w:ascii="Times New Roman" w:hAnsi="Times New Roman" w:cs="Times New Roman"/>
                <w:sz w:val="18"/>
                <w:szCs w:val="18"/>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35C9E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202</w:t>
            </w:r>
            <w:r>
              <w:rPr>
                <w:rFonts w:hint="eastAsia" w:eastAsia="楷体_GB2312" w:cs="Times New Roman"/>
                <w:i w:val="0"/>
                <w:color w:val="000000"/>
                <w:kern w:val="0"/>
                <w:sz w:val="20"/>
                <w:szCs w:val="20"/>
                <w:u w:val="none"/>
                <w:lang w:val="en-US" w:eastAsia="zh-CN" w:bidi="ar"/>
              </w:rPr>
              <w:t>6</w:t>
            </w:r>
            <w:r>
              <w:rPr>
                <w:rFonts w:hint="default" w:ascii="Times New Roman" w:hAnsi="Times New Roman" w:eastAsia="楷体_GB2312" w:cs="Times New Roman"/>
                <w:i w:val="0"/>
                <w:color w:val="000000"/>
                <w:kern w:val="0"/>
                <w:sz w:val="20"/>
                <w:szCs w:val="20"/>
                <w:u w:val="none"/>
                <w:lang w:val="en-US" w:eastAsia="zh-CN" w:bidi="ar"/>
              </w:rPr>
              <w:t>年全年</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065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土壤生态环境科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7A1E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市生态环境执法局、高新区、综保区自然资源与建设局，各分局</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B3657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市卫生健康局</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AEC4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一般检查事项</w:t>
            </w:r>
          </w:p>
        </w:tc>
      </w:tr>
      <w:tr w14:paraId="5428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7EEB59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7E97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机动车排放检验机构检测情况抽查</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7302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机动车排放检验情况和设备使用情况检查。</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42D67F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机动车排放检验机构的排放检验情况</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E56A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机动车排放检验单位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1D3E8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根据上级部门通知要求</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DFA92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lang w:val="en-US"/>
              </w:rPr>
            </w:pPr>
            <w:r>
              <w:rPr>
                <w:rFonts w:hint="default" w:ascii="Times New Roman" w:hAnsi="Times New Roman" w:eastAsia="楷体_GB2312" w:cs="Times New Roman"/>
                <w:i w:val="0"/>
                <w:color w:val="000000"/>
                <w:kern w:val="0"/>
                <w:sz w:val="20"/>
                <w:szCs w:val="20"/>
                <w:u w:val="none"/>
                <w:lang w:val="en-US" w:eastAsia="zh-CN" w:bidi="ar"/>
              </w:rPr>
              <w:t>202</w:t>
            </w:r>
            <w:r>
              <w:rPr>
                <w:rFonts w:hint="eastAsia" w:eastAsia="楷体_GB2312" w:cs="Times New Roman"/>
                <w:i w:val="0"/>
                <w:color w:val="000000"/>
                <w:kern w:val="0"/>
                <w:sz w:val="20"/>
                <w:szCs w:val="20"/>
                <w:u w:val="none"/>
                <w:lang w:val="en-US" w:eastAsia="zh-CN" w:bidi="ar"/>
              </w:rPr>
              <w:t>6</w:t>
            </w:r>
            <w:r>
              <w:rPr>
                <w:rFonts w:hint="default" w:ascii="Times New Roman" w:hAnsi="Times New Roman" w:eastAsia="楷体_GB2312" w:cs="Times New Roman"/>
                <w:i w:val="0"/>
                <w:color w:val="000000"/>
                <w:kern w:val="0"/>
                <w:sz w:val="20"/>
                <w:szCs w:val="20"/>
                <w:u w:val="none"/>
                <w:lang w:val="en-US" w:eastAsia="zh-CN" w:bidi="ar"/>
              </w:rPr>
              <w:t>年4月至11月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B2C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综合协调科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2708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市生态环境执法局、高新区、综保区自然资源与建设局，各分局</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D098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市场监管局</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6F14E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一般检查事项</w:t>
            </w:r>
          </w:p>
        </w:tc>
      </w:tr>
      <w:tr w14:paraId="6CA6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64A93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10964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汽车市场监管</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401F1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报废机动车回收拆解活动监管</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14:paraId="063EB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报废机动车回收拆解活动情况</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034B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报废机动车回收拆解企业</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EA75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30%</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7A2E4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202</w:t>
            </w:r>
            <w:r>
              <w:rPr>
                <w:rFonts w:hint="eastAsia" w:eastAsia="楷体_GB2312" w:cs="Times New Roman"/>
                <w:i w:val="0"/>
                <w:color w:val="000000"/>
                <w:kern w:val="0"/>
                <w:sz w:val="20"/>
                <w:szCs w:val="20"/>
                <w:u w:val="none"/>
                <w:lang w:val="en-US" w:eastAsia="zh-CN" w:bidi="ar"/>
              </w:rPr>
              <w:t>6</w:t>
            </w:r>
            <w:r>
              <w:rPr>
                <w:rFonts w:hint="default" w:ascii="Times New Roman" w:hAnsi="Times New Roman" w:eastAsia="楷体_GB2312" w:cs="Times New Roman"/>
                <w:i w:val="0"/>
                <w:color w:val="000000"/>
                <w:kern w:val="0"/>
                <w:sz w:val="20"/>
                <w:szCs w:val="20"/>
                <w:u w:val="none"/>
                <w:lang w:val="en-US" w:eastAsia="zh-CN" w:bidi="ar"/>
              </w:rPr>
              <w:t>年4月至11月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AFA9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i w:val="0"/>
                <w:color w:val="000000"/>
                <w:sz w:val="20"/>
                <w:szCs w:val="20"/>
                <w:u w:val="none"/>
              </w:rPr>
            </w:pPr>
            <w:r>
              <w:rPr>
                <w:rFonts w:hint="default" w:ascii="Times New Roman" w:hAnsi="Times New Roman" w:eastAsia="楷体_GB2312" w:cs="Times New Roman"/>
                <w:b/>
                <w:i w:val="0"/>
                <w:color w:val="000000"/>
                <w:kern w:val="0"/>
                <w:sz w:val="20"/>
                <w:szCs w:val="20"/>
                <w:u w:val="none"/>
                <w:lang w:val="en-US" w:eastAsia="zh-CN" w:bidi="ar"/>
              </w:rPr>
              <w:t>土壤生态环境科</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7D79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市生态环境执法局、高新区、综保区自然资源与建设局，各分局</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6FA4A8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市商务局</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726A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sz w:val="20"/>
                <w:szCs w:val="20"/>
                <w:u w:val="none"/>
              </w:rPr>
            </w:pPr>
            <w:r>
              <w:rPr>
                <w:rFonts w:hint="default" w:ascii="Times New Roman" w:hAnsi="Times New Roman" w:eastAsia="楷体_GB2312" w:cs="Times New Roman"/>
                <w:i w:val="0"/>
                <w:color w:val="000000"/>
                <w:kern w:val="0"/>
                <w:sz w:val="20"/>
                <w:szCs w:val="20"/>
                <w:u w:val="none"/>
                <w:lang w:val="en-US" w:eastAsia="zh-CN" w:bidi="ar"/>
              </w:rPr>
              <w:t>一般检查事项</w:t>
            </w:r>
          </w:p>
        </w:tc>
      </w:tr>
      <w:tr w14:paraId="123C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21002" w:type="dxa"/>
            <w:gridSpan w:val="11"/>
            <w:tcBorders>
              <w:top w:val="nil"/>
              <w:left w:val="nil"/>
              <w:bottom w:val="nil"/>
              <w:right w:val="nil"/>
            </w:tcBorders>
            <w:noWrap/>
            <w:vAlign w:val="center"/>
          </w:tcPr>
          <w:p w14:paraId="7529C113">
            <w:pPr>
              <w:snapToGrid w:val="0"/>
              <w:jc w:val="both"/>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b/>
                <w:bCs/>
                <w:i w:val="0"/>
                <w:color w:val="000000"/>
                <w:kern w:val="0"/>
                <w:sz w:val="20"/>
                <w:szCs w:val="20"/>
                <w:u w:val="none"/>
                <w:lang w:val="en-US" w:eastAsia="zh-CN" w:bidi="ar"/>
              </w:rPr>
              <w:t>备注：1．此表内容来源于《汕头市“双随机、一公开”监管工作联席会议办公室关于印发&lt;汕头市市场监管领域部门联合抽查事项（第三版）&gt;的通知》（汕双随机办〔2023〕14号）</w:t>
            </w:r>
            <w:r>
              <w:rPr>
                <w:rFonts w:hint="default" w:ascii="Times New Roman" w:hAnsi="Times New Roman" w:cs="Times New Roman"/>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《汕头市“双随机、一公开”监管工作联席会议办公室&lt;关于印发汕头市2025年跨部门“双随机、一公开”联合抽查工作实施方案&gt;的通知</w:t>
            </w:r>
            <w:r>
              <w:rPr>
                <w:rFonts w:hint="default" w:ascii="Times New Roman" w:hAnsi="Times New Roman" w:cs="Times New Roman"/>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《广东省生态环境领域通用部门随机抽查事项清单（第一版）》《广东省生态环境领域通用部门随机抽查事项清单（第二版）》《广东省生态环境领域通用部门随机抽查事项清单（第</w:t>
            </w:r>
            <w:r>
              <w:rPr>
                <w:rFonts w:hint="eastAsia" w:cs="Times New Roman"/>
                <w:b/>
                <w:bCs/>
                <w:i w:val="0"/>
                <w:color w:val="000000"/>
                <w:kern w:val="0"/>
                <w:sz w:val="20"/>
                <w:szCs w:val="20"/>
                <w:u w:val="none"/>
                <w:lang w:val="en-US" w:eastAsia="zh-CN" w:bidi="ar"/>
              </w:rPr>
              <w:t>三</w:t>
            </w:r>
            <w:r>
              <w:rPr>
                <w:rFonts w:hint="default" w:ascii="Times New Roman" w:hAnsi="Times New Roman" w:eastAsia="宋体" w:cs="Times New Roman"/>
                <w:b/>
                <w:bCs/>
                <w:i w:val="0"/>
                <w:color w:val="000000"/>
                <w:kern w:val="0"/>
                <w:sz w:val="20"/>
                <w:szCs w:val="20"/>
                <w:u w:val="none"/>
                <w:lang w:val="en-US" w:eastAsia="zh-CN" w:bidi="ar"/>
              </w:rPr>
              <w:t>版）》。</w:t>
            </w:r>
            <w:r>
              <w:rPr>
                <w:rFonts w:hint="default" w:ascii="Times New Roman" w:hAnsi="Times New Roman" w:cs="Times New Roman"/>
                <w:b/>
                <w:bCs/>
                <w:i w:val="0"/>
                <w:color w:val="000000"/>
                <w:kern w:val="0"/>
                <w:sz w:val="20"/>
                <w:szCs w:val="20"/>
                <w:u w:val="none"/>
                <w:lang w:val="en-US" w:eastAsia="zh-CN" w:bidi="ar"/>
              </w:rPr>
              <w:t>2</w:t>
            </w:r>
            <w:r>
              <w:rPr>
                <w:rFonts w:hint="default" w:ascii="Times New Roman" w:hAnsi="Times New Roman" w:eastAsia="宋体" w:cs="Times New Roman"/>
                <w:b/>
                <w:bCs/>
                <w:i w:val="0"/>
                <w:color w:val="000000"/>
                <w:kern w:val="0"/>
                <w:sz w:val="20"/>
                <w:szCs w:val="20"/>
                <w:u w:val="none"/>
                <w:lang w:val="en-US" w:eastAsia="zh-CN" w:bidi="ar"/>
              </w:rPr>
              <w:t>.第1</w:t>
            </w:r>
            <w:r>
              <w:rPr>
                <w:rFonts w:hint="default" w:ascii="Times New Roman" w:hAnsi="Times New Roman" w:cs="Times New Roman"/>
                <w:b/>
                <w:bCs/>
                <w:i w:val="0"/>
                <w:color w:val="000000"/>
                <w:kern w:val="0"/>
                <w:sz w:val="20"/>
                <w:szCs w:val="20"/>
                <w:u w:val="none"/>
                <w:lang w:val="en-US" w:eastAsia="zh-CN" w:bidi="ar"/>
              </w:rPr>
              <w:t>、第6</w:t>
            </w:r>
            <w:r>
              <w:rPr>
                <w:rFonts w:hint="default" w:ascii="Times New Roman" w:hAnsi="Times New Roman" w:eastAsia="宋体" w:cs="Times New Roman"/>
                <w:b/>
                <w:bCs/>
                <w:i w:val="0"/>
                <w:color w:val="000000"/>
                <w:kern w:val="0"/>
                <w:sz w:val="20"/>
                <w:szCs w:val="20"/>
                <w:u w:val="none"/>
                <w:lang w:val="en-US" w:eastAsia="zh-CN" w:bidi="ar"/>
              </w:rPr>
              <w:t>项是列入汕头市202</w:t>
            </w:r>
            <w:r>
              <w:rPr>
                <w:rFonts w:hint="eastAsia" w:cs="Times New Roman"/>
                <w:b/>
                <w:bCs/>
                <w:i w:val="0"/>
                <w:color w:val="000000"/>
                <w:kern w:val="0"/>
                <w:sz w:val="20"/>
                <w:szCs w:val="20"/>
                <w:u w:val="none"/>
                <w:lang w:val="en-US" w:eastAsia="zh-CN" w:bidi="ar"/>
              </w:rPr>
              <w:t>6</w:t>
            </w:r>
            <w:r>
              <w:rPr>
                <w:rFonts w:hint="default" w:ascii="Times New Roman" w:hAnsi="Times New Roman" w:eastAsia="宋体" w:cs="Times New Roman"/>
                <w:b/>
                <w:bCs/>
                <w:i w:val="0"/>
                <w:color w:val="000000"/>
                <w:kern w:val="0"/>
                <w:sz w:val="20"/>
                <w:szCs w:val="20"/>
                <w:u w:val="none"/>
                <w:lang w:val="en-US" w:eastAsia="zh-CN" w:bidi="ar"/>
              </w:rPr>
              <w:t>年度部门联合“双随机、一公开”联合抽查工作实施方案的重点检查事项，实施过程中要严格依据省生态环境厅和市双随机办制定的实施细则相关要求执行；</w:t>
            </w:r>
            <w:r>
              <w:rPr>
                <w:rFonts w:hint="default" w:ascii="Times New Roman" w:hAnsi="Times New Roman" w:cs="Times New Roman"/>
                <w:b/>
                <w:bCs/>
                <w:i w:val="0"/>
                <w:color w:val="000000"/>
                <w:kern w:val="0"/>
                <w:sz w:val="20"/>
                <w:szCs w:val="20"/>
                <w:u w:val="none"/>
                <w:lang w:val="en-US" w:eastAsia="zh-CN" w:bidi="ar"/>
              </w:rPr>
              <w:t>其他事项</w:t>
            </w:r>
            <w:r>
              <w:rPr>
                <w:rFonts w:hint="default" w:ascii="Times New Roman" w:hAnsi="Times New Roman" w:eastAsia="宋体" w:cs="Times New Roman"/>
                <w:b/>
                <w:bCs/>
                <w:i w:val="0"/>
                <w:color w:val="000000"/>
                <w:kern w:val="0"/>
                <w:sz w:val="20"/>
                <w:szCs w:val="20"/>
                <w:u w:val="none"/>
                <w:lang w:val="en-US" w:eastAsia="zh-CN" w:bidi="ar"/>
              </w:rPr>
              <w:t>生态环境部门作为</w:t>
            </w:r>
            <w:r>
              <w:rPr>
                <w:rFonts w:hint="default" w:ascii="Times New Roman" w:hAnsi="Times New Roman" w:cs="Times New Roman"/>
                <w:b/>
                <w:bCs/>
                <w:i w:val="0"/>
                <w:color w:val="000000"/>
                <w:kern w:val="0"/>
                <w:sz w:val="20"/>
                <w:szCs w:val="20"/>
                <w:u w:val="none"/>
                <w:lang w:val="en-US" w:eastAsia="zh-CN" w:bidi="ar"/>
              </w:rPr>
              <w:t>配合</w:t>
            </w:r>
            <w:r>
              <w:rPr>
                <w:rFonts w:hint="default" w:ascii="Times New Roman" w:hAnsi="Times New Roman" w:eastAsia="宋体" w:cs="Times New Roman"/>
                <w:b/>
                <w:bCs/>
                <w:i w:val="0"/>
                <w:color w:val="000000"/>
                <w:kern w:val="0"/>
                <w:sz w:val="20"/>
                <w:szCs w:val="20"/>
                <w:u w:val="none"/>
                <w:lang w:val="en-US" w:eastAsia="zh-CN" w:bidi="ar"/>
              </w:rPr>
              <w:t>部门</w:t>
            </w:r>
            <w:r>
              <w:rPr>
                <w:rFonts w:hint="default" w:ascii="Times New Roman" w:hAnsi="Times New Roman" w:cs="Times New Roman"/>
                <w:b/>
                <w:bCs/>
                <w:i w:val="0"/>
                <w:color w:val="000000"/>
                <w:kern w:val="0"/>
                <w:sz w:val="20"/>
                <w:szCs w:val="20"/>
                <w:u w:val="none"/>
                <w:lang w:val="en-US" w:eastAsia="zh-CN" w:bidi="ar"/>
              </w:rPr>
              <w:t>的</w:t>
            </w:r>
            <w:r>
              <w:rPr>
                <w:rFonts w:hint="default" w:ascii="Times New Roman" w:hAnsi="Times New Roman" w:eastAsia="宋体" w:cs="Times New Roman"/>
                <w:b/>
                <w:bCs/>
                <w:i w:val="0"/>
                <w:color w:val="000000"/>
                <w:kern w:val="0"/>
                <w:sz w:val="20"/>
                <w:szCs w:val="20"/>
                <w:u w:val="none"/>
                <w:lang w:val="en-US" w:eastAsia="zh-CN" w:bidi="ar"/>
              </w:rPr>
              <w:t>，应遵照有关牵头部门规定执行。</w:t>
            </w:r>
          </w:p>
        </w:tc>
      </w:tr>
    </w:tbl>
    <w:p w14:paraId="50537878">
      <w:pPr>
        <w:pStyle w:val="2"/>
        <w:keepNext w:val="0"/>
        <w:keepLines w:val="0"/>
        <w:pageBreakBefore w:val="0"/>
        <w:kinsoku/>
        <w:wordWrap/>
        <w:overflowPunct/>
        <w:topLinePunct w:val="0"/>
        <w:autoSpaceDN/>
        <w:bidi w:val="0"/>
        <w:spacing w:line="540" w:lineRule="exact"/>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pPr>
    </w:p>
    <w:p w14:paraId="6C1DE72F">
      <w:pPr>
        <w:pStyle w:val="2"/>
        <w:keepNext w:val="0"/>
        <w:keepLines w:val="0"/>
        <w:pageBreakBefore w:val="0"/>
        <w:kinsoku/>
        <w:wordWrap/>
        <w:overflowPunct/>
        <w:topLinePunct w:val="0"/>
        <w:autoSpaceDN/>
        <w:bidi w:val="0"/>
        <w:spacing w:line="540" w:lineRule="exact"/>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pPr>
    </w:p>
    <w:sectPr>
      <w:headerReference r:id="rId8" w:type="default"/>
      <w:footerReference r:id="rId10" w:type="default"/>
      <w:headerReference r:id="rId9" w:type="even"/>
      <w:footerReference r:id="rId11" w:type="even"/>
      <w:pgSz w:w="23811" w:h="16838" w:orient="landscape"/>
      <w:pgMar w:top="1417" w:right="1134" w:bottom="1417" w:left="1134" w:header="851" w:footer="992" w:gutter="0"/>
      <w:pgNumType w:start="17"/>
      <w:cols w:space="720" w:num="1"/>
      <w:docGrid w:type="linesAndChars" w:linePitch="60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书宋_GBK">
    <w:altName w:val="Arial Unicode MS"/>
    <w:panose1 w:val="02000000000000000000"/>
    <w:charset w:val="86"/>
    <w:family w:val="auto"/>
    <w:pitch w:val="default"/>
    <w:sig w:usb0="00000001" w:usb1="08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东文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3578C">
    <w:pPr>
      <w:pStyle w:val="3"/>
      <w:jc w:val="right"/>
    </w:pPr>
    <w:r>
      <w:rPr>
        <w:rStyle w:val="9"/>
        <w:rFonts w:hint="eastAsia"/>
        <w:sz w:val="28"/>
      </w:rPr>
      <w:t xml:space="preserve">— </w:t>
    </w:r>
    <w:r>
      <w:rPr>
        <w:sz w:val="28"/>
      </w:rPr>
      <w:fldChar w:fldCharType="begin"/>
    </w:r>
    <w:r>
      <w:rPr>
        <w:rStyle w:val="9"/>
        <w:sz w:val="28"/>
      </w:rPr>
      <w:instrText xml:space="preserve">PAGE  </w:instrText>
    </w:r>
    <w:r>
      <w:rPr>
        <w:sz w:val="28"/>
      </w:rPr>
      <w:fldChar w:fldCharType="separate"/>
    </w:r>
    <w:r>
      <w:rPr>
        <w:rStyle w:val="9"/>
        <w:sz w:val="28"/>
      </w:rPr>
      <w:t>1</w:t>
    </w:r>
    <w:r>
      <w:rPr>
        <w:sz w:val="28"/>
      </w:rPr>
      <w:fldChar w:fldCharType="end"/>
    </w:r>
    <w:r>
      <w:rPr>
        <w:rStyle w:val="9"/>
        <w:rFonts w:hint="eastAsia"/>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2E64">
    <w:pPr>
      <w:pStyle w:val="3"/>
    </w:pPr>
    <w:r>
      <w:rPr>
        <w:rStyle w:val="9"/>
        <w:rFonts w:hint="eastAsia"/>
        <w:sz w:val="28"/>
      </w:rPr>
      <w:t xml:space="preserve">— </w:t>
    </w:r>
    <w:r>
      <w:rPr>
        <w:sz w:val="28"/>
      </w:rPr>
      <w:fldChar w:fldCharType="begin"/>
    </w:r>
    <w:r>
      <w:rPr>
        <w:rStyle w:val="9"/>
        <w:sz w:val="28"/>
      </w:rPr>
      <w:instrText xml:space="preserve">PAGE  </w:instrText>
    </w:r>
    <w:r>
      <w:rPr>
        <w:sz w:val="28"/>
      </w:rPr>
      <w:fldChar w:fldCharType="separate"/>
    </w:r>
    <w:r>
      <w:rPr>
        <w:rStyle w:val="9"/>
        <w:sz w:val="28"/>
      </w:rPr>
      <w:t>2</w:t>
    </w:r>
    <w:r>
      <w:rPr>
        <w:sz w:val="28"/>
      </w:rPr>
      <w:fldChar w:fldCharType="end"/>
    </w:r>
    <w:r>
      <w:rPr>
        <w:rStyle w:val="9"/>
        <w:rFonts w:hint="eastAsia"/>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EE9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C477E">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2986B">
    <w:pPr>
      <w:pStyle w:val="3"/>
    </w:pPr>
    <w:r>
      <w:rPr>
        <w:rStyle w:val="9"/>
        <w:rFonts w:hint="eastAsia"/>
        <w:sz w:val="28"/>
      </w:rPr>
      <w:t xml:space="preserve">— </w:t>
    </w:r>
    <w:r>
      <w:rPr>
        <w:sz w:val="28"/>
      </w:rPr>
      <w:fldChar w:fldCharType="begin"/>
    </w:r>
    <w:r>
      <w:rPr>
        <w:rStyle w:val="9"/>
        <w:sz w:val="28"/>
      </w:rPr>
      <w:instrText xml:space="preserve">PAGE  </w:instrText>
    </w:r>
    <w:r>
      <w:rPr>
        <w:sz w:val="28"/>
      </w:rPr>
      <w:fldChar w:fldCharType="separate"/>
    </w:r>
    <w:r>
      <w:rPr>
        <w:rStyle w:val="9"/>
        <w:sz w:val="28"/>
      </w:rPr>
      <w:t>2</w:t>
    </w:r>
    <w:r>
      <w:rPr>
        <w:sz w:val="28"/>
      </w:rPr>
      <w:fldChar w:fldCharType="end"/>
    </w:r>
    <w:r>
      <w:rPr>
        <w:rStyle w:val="9"/>
        <w:rFonts w:hint="eastAsia"/>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50B6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76BEA">
    <w:pPr>
      <w:pStyle w:val="4"/>
      <w:pBdr>
        <w:bottom w:val="none" w:color="auto" w:sz="0" w:space="1"/>
      </w:pBdr>
      <w:tabs>
        <w:tab w:val="left" w:pos="3555"/>
      </w:tabs>
      <w:jc w:val="left"/>
      <w:rPr>
        <w:rFonts w:hint="eastAsia" w:eastAsia="宋体"/>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55B9">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CEF87">
    <w:pPr>
      <w:pStyle w:val="4"/>
      <w:pBdr>
        <w:bottom w:val="none" w:color="auto" w:sz="0" w:space="1"/>
      </w:pBdr>
      <w:tabs>
        <w:tab w:val="left" w:pos="355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09C7"/>
    <w:multiLevelType w:val="singleLevel"/>
    <w:tmpl w:val="F7FF09C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90E9F"/>
    <w:rsid w:val="007B5BB8"/>
    <w:rsid w:val="0824069E"/>
    <w:rsid w:val="093009CB"/>
    <w:rsid w:val="11EB5C68"/>
    <w:rsid w:val="153A2AC9"/>
    <w:rsid w:val="16CF2CB4"/>
    <w:rsid w:val="20AA1A41"/>
    <w:rsid w:val="24A27010"/>
    <w:rsid w:val="24D76E5F"/>
    <w:rsid w:val="2BF1D59E"/>
    <w:rsid w:val="2EB972FE"/>
    <w:rsid w:val="34DE4434"/>
    <w:rsid w:val="3A4B1D01"/>
    <w:rsid w:val="3BF3319B"/>
    <w:rsid w:val="3D833828"/>
    <w:rsid w:val="3F5D0BC8"/>
    <w:rsid w:val="3F9DB606"/>
    <w:rsid w:val="3FFA03D7"/>
    <w:rsid w:val="3FFEDA8F"/>
    <w:rsid w:val="46EFA205"/>
    <w:rsid w:val="47662037"/>
    <w:rsid w:val="4F1A50EB"/>
    <w:rsid w:val="4F5342B1"/>
    <w:rsid w:val="4F7E079C"/>
    <w:rsid w:val="4FAFC00F"/>
    <w:rsid w:val="51F6D5AD"/>
    <w:rsid w:val="55F93213"/>
    <w:rsid w:val="56F7ACBF"/>
    <w:rsid w:val="57B9278D"/>
    <w:rsid w:val="57BDFD2C"/>
    <w:rsid w:val="583A37A1"/>
    <w:rsid w:val="5CA238AA"/>
    <w:rsid w:val="5E090E9F"/>
    <w:rsid w:val="5EBFE3D6"/>
    <w:rsid w:val="5FC5D9FB"/>
    <w:rsid w:val="6035F42A"/>
    <w:rsid w:val="635FBC03"/>
    <w:rsid w:val="667A7D67"/>
    <w:rsid w:val="66D4E60C"/>
    <w:rsid w:val="672F1C7C"/>
    <w:rsid w:val="6A96625A"/>
    <w:rsid w:val="6BA25AAB"/>
    <w:rsid w:val="6EC0064A"/>
    <w:rsid w:val="6F6BB719"/>
    <w:rsid w:val="6FE75C10"/>
    <w:rsid w:val="6FFF376A"/>
    <w:rsid w:val="6FFFA93D"/>
    <w:rsid w:val="70E0474A"/>
    <w:rsid w:val="77F5CC21"/>
    <w:rsid w:val="77FB5B1C"/>
    <w:rsid w:val="77FDADC3"/>
    <w:rsid w:val="77FF2B3A"/>
    <w:rsid w:val="78A7516E"/>
    <w:rsid w:val="797CFDB1"/>
    <w:rsid w:val="797F3657"/>
    <w:rsid w:val="7AFBBCCB"/>
    <w:rsid w:val="7DD932A2"/>
    <w:rsid w:val="7DDDCE66"/>
    <w:rsid w:val="7DEB2A07"/>
    <w:rsid w:val="7EF6D226"/>
    <w:rsid w:val="7EF9F250"/>
    <w:rsid w:val="7F6372A1"/>
    <w:rsid w:val="7F7B4BC1"/>
    <w:rsid w:val="7F7F6493"/>
    <w:rsid w:val="7F9F2E04"/>
    <w:rsid w:val="7FBF4FC4"/>
    <w:rsid w:val="7FEE1BB2"/>
    <w:rsid w:val="7FFBD937"/>
    <w:rsid w:val="9EDB798C"/>
    <w:rsid w:val="ABDDC31E"/>
    <w:rsid w:val="AED7B391"/>
    <w:rsid w:val="B7FD0F8C"/>
    <w:rsid w:val="B9F55845"/>
    <w:rsid w:val="BFDB0958"/>
    <w:rsid w:val="BFED3CE3"/>
    <w:rsid w:val="CF29B4DE"/>
    <w:rsid w:val="D1EBE30B"/>
    <w:rsid w:val="D7E735D8"/>
    <w:rsid w:val="DE7F777A"/>
    <w:rsid w:val="DF871383"/>
    <w:rsid w:val="DFFD8E22"/>
    <w:rsid w:val="E7F26E3A"/>
    <w:rsid w:val="E7FF14F2"/>
    <w:rsid w:val="E9BF04AE"/>
    <w:rsid w:val="EDFFD82B"/>
    <w:rsid w:val="EEAE2B09"/>
    <w:rsid w:val="EEDF8188"/>
    <w:rsid w:val="EEED108D"/>
    <w:rsid w:val="EFBCD515"/>
    <w:rsid w:val="EFFAB98A"/>
    <w:rsid w:val="EFFFFC26"/>
    <w:rsid w:val="F35FCDF9"/>
    <w:rsid w:val="F3E03450"/>
    <w:rsid w:val="F5FF23A6"/>
    <w:rsid w:val="F7EE4E1C"/>
    <w:rsid w:val="F97E5884"/>
    <w:rsid w:val="FB6B0731"/>
    <w:rsid w:val="FBFD4634"/>
    <w:rsid w:val="FBFF14D5"/>
    <w:rsid w:val="FC6FD26D"/>
    <w:rsid w:val="FC9B13B5"/>
    <w:rsid w:val="FEF86AF7"/>
    <w:rsid w:val="FFB39F87"/>
    <w:rsid w:val="FFD5EEB3"/>
    <w:rsid w:val="FFFB5BBE"/>
    <w:rsid w:val="FFFF21FD"/>
    <w:rsid w:val="FFFFE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Calibri" w:hAnsi="Calibri" w:eastAsia="宋体" w:cs="宋体"/>
      <w:kern w:val="2"/>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reader-word-layer reader-word-s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
    <w:name w:val="reader-word-layer reader-word-s2-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
    <w:name w:val="font81"/>
    <w:basedOn w:val="8"/>
    <w:qFormat/>
    <w:uiPriority w:val="0"/>
    <w:rPr>
      <w:rFonts w:hint="default" w:ascii="楷体_GB2312" w:eastAsia="楷体_GB2312" w:cs="楷体_GB2312"/>
      <w:b/>
      <w:color w:val="000000"/>
      <w:sz w:val="24"/>
      <w:szCs w:val="24"/>
      <w:u w:val="none"/>
    </w:rPr>
  </w:style>
  <w:style w:type="character" w:customStyle="1" w:styleId="13">
    <w:name w:val="font91"/>
    <w:basedOn w:val="8"/>
    <w:qFormat/>
    <w:uiPriority w:val="0"/>
    <w:rPr>
      <w:rFonts w:hint="eastAsia" w:ascii="宋体" w:hAnsi="宋体" w:eastAsia="宋体" w:cs="宋体"/>
      <w:color w:val="000000"/>
      <w:sz w:val="24"/>
      <w:szCs w:val="24"/>
      <w:u w:val="none"/>
    </w:rPr>
  </w:style>
  <w:style w:type="character" w:customStyle="1" w:styleId="14">
    <w:name w:val="font61"/>
    <w:basedOn w:val="8"/>
    <w:qFormat/>
    <w:uiPriority w:val="0"/>
    <w:rPr>
      <w:rFonts w:hint="default" w:ascii="楷体_GB2312" w:eastAsia="楷体_GB2312" w:cs="楷体_GB2312"/>
      <w:color w:val="000000"/>
      <w:sz w:val="24"/>
      <w:szCs w:val="24"/>
      <w:u w:val="none"/>
    </w:rPr>
  </w:style>
  <w:style w:type="character" w:customStyle="1" w:styleId="15">
    <w:name w:val="font01"/>
    <w:basedOn w:val="8"/>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634</Words>
  <Characters>652</Characters>
  <Lines>0</Lines>
  <Paragraphs>0</Paragraphs>
  <TotalTime>168.666666666667</TotalTime>
  <ScaleCrop>false</ScaleCrop>
  <LinksUpToDate>false</LinksUpToDate>
  <CharactersWithSpaces>669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2022-05-03T03:52:00Z</dcterms:created>
  <dc:creator>陈静强</dc:creator>
  <cp:lastModifiedBy>Loongflying</cp:lastModifiedBy>
  <cp:lastPrinted>2025-04-11T00:31:47Z</cp:lastPrinted>
  <dcterms:modified xsi:type="dcterms:W3CDTF">2026-05-26T09:14:22Z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0C756B9C63E740F584EF8FEBCDFF5F7F_13</vt:lpwstr>
  </property>
  <property fmtid="{D5CDD505-2E9C-101B-9397-08002B2CF9AE}" pid="4" name="KSOTemplateDocerSaveRecord">
    <vt:lpwstr>eyJoZGlkIjoiN2FkNTFkMTg3NjU3OWM0MzdlNDUyOGUwMTE3ODRiM2QifQ==</vt:lpwstr>
  </property>
</Properties>
</file>