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cs="Times New Roman"/>
          <w:strike w:val="0"/>
          <w:color w:val="auto"/>
          <w:sz w:val="32"/>
          <w:szCs w:val="32"/>
          <w:lang w:val="en-US" w:eastAsia="zh-CN"/>
        </w:rPr>
      </w:pPr>
      <w:r>
        <w:rPr>
          <w:rFonts w:hint="eastAsia" w:ascii="黑体" w:hAnsi="黑体" w:eastAsia="黑体" w:cs="黑体"/>
          <w:strike w:val="0"/>
          <w:color w:val="auto"/>
          <w:sz w:val="32"/>
          <w:szCs w:val="32"/>
        </w:rPr>
        <w:t>附件</w:t>
      </w:r>
      <w:r>
        <w:rPr>
          <w:rFonts w:hint="default" w:ascii="Times New Roman" w:hAnsi="Times New Roman" w:eastAsia="黑体" w:cs="Times New Roman"/>
          <w:strike w:val="0"/>
          <w:color w:val="auto"/>
          <w:sz w:val="32"/>
          <w:szCs w:val="32"/>
          <w:lang w:val="en-US" w:eastAsia="zh-CN"/>
        </w:rPr>
        <w:t>1</w:t>
      </w:r>
    </w:p>
    <w:p>
      <w:pPr>
        <w:jc w:val="center"/>
        <w:rPr>
          <w:rFonts w:hint="eastAsia" w:ascii="Times New Roman" w:hAnsi="Times New Roman" w:eastAsia="方正小标宋简体" w:cs="方正小标宋简体"/>
          <w:strike w:val="0"/>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trike w:val="0"/>
          <w:color w:val="auto"/>
          <w:sz w:val="44"/>
          <w:szCs w:val="44"/>
        </w:rPr>
      </w:pPr>
      <w:r>
        <w:rPr>
          <w:rFonts w:hint="eastAsia" w:ascii="Times New Roman" w:hAnsi="Times New Roman" w:eastAsia="方正小标宋简体" w:cs="方正小标宋简体"/>
          <w:strike w:val="0"/>
          <w:color w:val="auto"/>
          <w:sz w:val="44"/>
          <w:szCs w:val="44"/>
        </w:rPr>
        <w:t>汕头市引进项目带头人落地孵化精细化工企业专项资金申报指南</w:t>
      </w:r>
    </w:p>
    <w:p>
      <w:pPr>
        <w:pStyle w:val="2"/>
        <w:ind w:left="0" w:leftChars="0" w:firstLine="0" w:firstLineChars="0"/>
        <w:jc w:val="center"/>
        <w:rPr>
          <w:rFonts w:hint="eastAsia" w:ascii="楷体_GB2312" w:hAnsi="楷体_GB2312" w:eastAsia="楷体_GB2312" w:cs="楷体_GB2312"/>
          <w:sz w:val="32"/>
          <w:szCs w:val="32"/>
          <w:lang w:eastAsia="zh-CN"/>
        </w:rPr>
      </w:pPr>
      <w:bookmarkStart w:id="3" w:name="_GoBack"/>
      <w:bookmarkEnd w:id="3"/>
    </w:p>
    <w:p>
      <w:pPr>
        <w:pStyle w:val="4"/>
        <w:keepNext/>
        <w:keepLines/>
        <w:pageBreakBefore w:val="0"/>
        <w:widowControl w:val="0"/>
        <w:kinsoku/>
        <w:wordWrap/>
        <w:overflowPunct/>
        <w:topLinePunct w:val="0"/>
        <w:autoSpaceDE/>
        <w:autoSpaceDN/>
        <w:bidi w:val="0"/>
        <w:adjustRightInd w:val="0"/>
        <w:snapToGrid w:val="0"/>
        <w:spacing w:before="0" w:after="0" w:line="600" w:lineRule="exact"/>
        <w:jc w:val="center"/>
        <w:textAlignment w:val="auto"/>
        <w:rPr>
          <w:rFonts w:hint="eastAsia" w:ascii="Times New Roman" w:hAnsi="Times New Roman" w:eastAsia="方正楷体简体" w:cs="方正楷体简体"/>
          <w:b w:val="0"/>
          <w:bCs w:val="0"/>
          <w:sz w:val="32"/>
          <w:szCs w:val="32"/>
          <w:lang w:val="en-US" w:eastAsia="zh-CN"/>
        </w:rPr>
      </w:pPr>
    </w:p>
    <w:p>
      <w:pPr>
        <w:pageBreakBefore w:val="0"/>
        <w:widowControl w:val="0"/>
        <w:kinsoku/>
        <w:wordWrap/>
        <w:overflowPunct/>
        <w:topLinePunct w:val="0"/>
        <w:autoSpaceDE/>
        <w:autoSpaceDN/>
        <w:bidi w:val="0"/>
        <w:adjustRightInd w:val="0"/>
        <w:snapToGrid w:val="0"/>
        <w:spacing w:line="600" w:lineRule="exact"/>
        <w:ind w:right="23" w:rightChars="11" w:firstLine="640" w:firstLineChars="200"/>
        <w:textAlignment w:val="auto"/>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为支持高校、科研院所引进培养的掌握核心技术且具有产业化前景的项目带头人进行科研成果转化，孵化成立精细化工企业在汕头落地，促进我市精细化工产业实现高质量发展，根据《汕头市2024年至2026年“精细化工产业人才振兴计划”专项资金管理使用制度》等相关规定，制定本申报指南。</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黑体" w:cs="黑体"/>
          <w:sz w:val="32"/>
          <w:szCs w:val="32"/>
          <w:u w:val="none"/>
        </w:rPr>
      </w:pPr>
      <w:r>
        <w:rPr>
          <w:rFonts w:hint="eastAsia" w:ascii="Times New Roman" w:hAnsi="Times New Roman" w:eastAsia="黑体" w:cs="黑体"/>
          <w:sz w:val="32"/>
          <w:szCs w:val="32"/>
          <w:u w:val="none"/>
        </w:rPr>
        <w:t>一、申报主体</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申报主体为</w:t>
      </w:r>
      <w:r>
        <w:rPr>
          <w:rFonts w:hint="eastAsia" w:ascii="Times New Roman" w:hAnsi="Times New Roman" w:eastAsia="仿宋_GB2312" w:cs="仿宋_GB2312"/>
          <w:sz w:val="32"/>
          <w:szCs w:val="32"/>
          <w:u w:val="none"/>
          <w:lang w:val="en-US" w:eastAsia="zh-CN"/>
        </w:rPr>
        <w:t>国内各类</w:t>
      </w:r>
      <w:r>
        <w:rPr>
          <w:rFonts w:hint="eastAsia" w:ascii="Times New Roman" w:hAnsi="Times New Roman" w:eastAsia="仿宋_GB2312" w:cs="仿宋_GB2312"/>
          <w:sz w:val="32"/>
          <w:szCs w:val="32"/>
          <w:u w:val="none"/>
        </w:rPr>
        <w:t>高校、科研院所全职引进培养的、掌握关键核心技术的项目带头人所孵化成立的，并由本人担任法人代表，在汕头市注册登记、具有独立法人资格的精细化工企业。其经营范围主要包括：保健食品制造、肥皂及洗涤剂制造、复混肥料制造、化学试剂和助剂制造、化学药品原料药制造、化学药品制剂制造、化妆品制造、口腔清洁用品制造、建筑化学品和建材添加剂制造、生物药品制造、涂料制造、专项化学用品制造、生物基化学品制造、可降解绿色高分子材料制造、其他日用化学产品制造、其他专用化学产品制造、电子专用材料制造、化工生产设备制造、实验分析仪器制造、药物检测仪器制造、生物化工产品技术研发、新材料技术研发、储能技术服务，以及碳减排、碳转化、碳捕捉、碳封存技术研发等。</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sz w:val="32"/>
          <w:szCs w:val="32"/>
          <w:u w:val="none"/>
        </w:rPr>
      </w:pPr>
      <w:r>
        <w:rPr>
          <w:rFonts w:hint="eastAsia" w:ascii="Times New Roman" w:hAnsi="Times New Roman" w:eastAsia="黑体" w:cs="黑体"/>
          <w:sz w:val="32"/>
          <w:szCs w:val="32"/>
          <w:u w:val="none"/>
        </w:rPr>
        <w:t>二、申报条件</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项目带头人和申报企业应符合以下条件：</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1</w:t>
      </w:r>
      <w:r>
        <w:rPr>
          <w:rFonts w:hint="eastAsia" w:ascii="Times New Roman" w:hAnsi="Times New Roman" w:eastAsia="仿宋_GB2312" w:cs="仿宋_GB2312"/>
          <w:bCs/>
          <w:kern w:val="0"/>
          <w:sz w:val="32"/>
          <w:szCs w:val="32"/>
          <w:u w:val="none"/>
        </w:rPr>
        <w:t>．</w:t>
      </w:r>
      <w:r>
        <w:rPr>
          <w:rFonts w:hint="eastAsia" w:ascii="Times New Roman" w:hAnsi="Times New Roman" w:eastAsia="仿宋_GB2312" w:cs="仿宋_GB2312"/>
          <w:sz w:val="32"/>
          <w:szCs w:val="32"/>
          <w:u w:val="none"/>
        </w:rPr>
        <w:t>企业于2024年1月1日后在汕头市注册登记。</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2</w:t>
      </w:r>
      <w:r>
        <w:rPr>
          <w:rFonts w:hint="eastAsia" w:ascii="Times New Roman" w:hAnsi="Times New Roman" w:eastAsia="仿宋_GB2312" w:cs="仿宋_GB2312"/>
          <w:bCs/>
          <w:kern w:val="0"/>
          <w:sz w:val="32"/>
          <w:szCs w:val="32"/>
          <w:u w:val="none"/>
        </w:rPr>
        <w:t>．申报</w:t>
      </w:r>
      <w:r>
        <w:rPr>
          <w:rFonts w:hint="eastAsia" w:ascii="Times New Roman" w:hAnsi="Times New Roman" w:eastAsia="仿宋_GB2312" w:cs="仿宋_GB2312"/>
          <w:sz w:val="32"/>
          <w:szCs w:val="32"/>
          <w:u w:val="none"/>
        </w:rPr>
        <w:t>企业属于</w:t>
      </w:r>
      <w:r>
        <w:rPr>
          <w:rFonts w:hint="eastAsia" w:ascii="Times New Roman" w:hAnsi="Times New Roman" w:eastAsia="仿宋_GB2312" w:cs="仿宋_GB2312"/>
          <w:sz w:val="32"/>
          <w:szCs w:val="32"/>
          <w:u w:val="none"/>
          <w:lang w:eastAsia="zh-CN"/>
        </w:rPr>
        <w:t>成长</w:t>
      </w:r>
      <w:r>
        <w:rPr>
          <w:rFonts w:hint="eastAsia" w:ascii="Times New Roman" w:hAnsi="Times New Roman" w:eastAsia="仿宋_GB2312" w:cs="仿宋_GB2312"/>
          <w:sz w:val="32"/>
          <w:szCs w:val="32"/>
          <w:u w:val="none"/>
          <w:lang w:val="en-US" w:eastAsia="zh-CN"/>
        </w:rPr>
        <w:t>性</w:t>
      </w:r>
      <w:r>
        <w:rPr>
          <w:rFonts w:hint="eastAsia" w:ascii="Times New Roman" w:hAnsi="Times New Roman" w:eastAsia="仿宋_GB2312" w:cs="仿宋_GB2312"/>
          <w:sz w:val="32"/>
          <w:szCs w:val="32"/>
          <w:u w:val="none"/>
        </w:rPr>
        <w:t>科技型企业，创投项目拥有自主知识产权，掌握相关核心技术，技术成果能在</w:t>
      </w:r>
      <w:r>
        <w:rPr>
          <w:rFonts w:hint="eastAsia" w:ascii="Times New Roman" w:hAnsi="Times New Roman" w:eastAsia="仿宋_GB2312" w:cs="仿宋_GB2312"/>
          <w:sz w:val="32"/>
          <w:szCs w:val="32"/>
          <w:u w:val="none"/>
          <w:lang w:val="en-US" w:eastAsia="zh-CN"/>
        </w:rPr>
        <w:t>汕头</w:t>
      </w:r>
      <w:r>
        <w:rPr>
          <w:rFonts w:hint="eastAsia" w:ascii="Times New Roman" w:hAnsi="Times New Roman" w:eastAsia="仿宋_GB2312" w:cs="仿宋_GB2312"/>
          <w:sz w:val="32"/>
          <w:szCs w:val="32"/>
          <w:u w:val="none"/>
        </w:rPr>
        <w:t>市转化并具有较好的产业化前景。</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3</w:t>
      </w:r>
      <w:r>
        <w:rPr>
          <w:rFonts w:hint="eastAsia" w:ascii="Times New Roman" w:hAnsi="Times New Roman" w:eastAsia="仿宋_GB2312" w:cs="仿宋_GB2312"/>
          <w:bCs/>
          <w:kern w:val="0"/>
          <w:sz w:val="32"/>
          <w:szCs w:val="32"/>
          <w:u w:val="none"/>
        </w:rPr>
        <w:t>．</w:t>
      </w:r>
      <w:r>
        <w:rPr>
          <w:rFonts w:hint="eastAsia" w:ascii="Times New Roman" w:hAnsi="Times New Roman" w:eastAsia="仿宋_GB2312" w:cs="仿宋_GB2312"/>
          <w:sz w:val="32"/>
          <w:szCs w:val="32"/>
          <w:u w:val="none"/>
        </w:rPr>
        <w:t>项目带头人具有博士学位或副高以上专业技术职称，股权一般不低于30%且为自然人第一大股东，已到位的实际出资不少于10万元。项目带头人核心技术成果特别突出的，本条申报条件可适当放宽。</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lang w:val="en-US" w:eastAsia="zh-CN"/>
        </w:rPr>
        <w:t>4</w:t>
      </w:r>
      <w:r>
        <w:rPr>
          <w:rFonts w:hint="eastAsia" w:ascii="Times New Roman" w:hAnsi="Times New Roman" w:eastAsia="仿宋_GB2312" w:cs="仿宋_GB2312"/>
          <w:bCs/>
          <w:kern w:val="0"/>
          <w:sz w:val="32"/>
          <w:szCs w:val="32"/>
          <w:u w:val="none"/>
        </w:rPr>
        <w:t>．</w:t>
      </w:r>
      <w:r>
        <w:rPr>
          <w:rFonts w:hint="eastAsia" w:ascii="Times New Roman" w:hAnsi="Times New Roman" w:eastAsia="仿宋_GB2312" w:cs="仿宋_GB2312"/>
          <w:sz w:val="32"/>
          <w:szCs w:val="32"/>
          <w:u w:val="none"/>
          <w:lang w:val="en-US" w:eastAsia="zh-CN"/>
        </w:rPr>
        <w:t>企业研发人员占企业职工总数比例不低于5%。</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sz w:val="32"/>
          <w:szCs w:val="32"/>
          <w:u w:val="none"/>
          <w:lang w:eastAsia="zh-CN"/>
        </w:rPr>
      </w:pPr>
      <w:r>
        <w:rPr>
          <w:rFonts w:hint="default" w:ascii="Times New Roman" w:hAnsi="Times New Roman" w:eastAsia="黑体" w:cs="黑体"/>
          <w:sz w:val="32"/>
          <w:szCs w:val="32"/>
          <w:u w:val="none"/>
        </w:rPr>
        <w:t>三、资助标准</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分200万元、100万元、50万元三个档次资助，一次性给予补助资金。</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1．申报200万元补助资金至少满足以下两个条件：</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①项目带头人在国家级创新创业大赛决赛获得二等奖及以上奖项，或在省级创新创业大赛决赛获得一等奖及以上奖项，或项目带头人核心技术成果特别突出并已入选国家级人才计划；②申报企业或项目带头人至少是3项主营业务相关的已授权发明专利的拥有者或主要发明人，且技术水平在行业中处于领先地位，产业化前景非常好；③申报企业科技成果转化能力非常强，研发人员占比15%以上；④申报企业成长性非常好。</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2．申报100万元补助资金至少满足以下两个条件：</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①项目带头人在国家级创新创业大赛决赛获得三等奖及以上奖项，或在省级创新创业大赛决赛获得二等奖及以上奖项，或项目带头人核心技术成果较突出并已入选省级人才计划；②申报企业或项目带头人至少是2项主营业务相关的已授权发明专利的拥有者或主要发明人，且技术水平在行业中处于先进地位，产业化前景好；③申报企业科技成果转化能力强，研发人员占比10%以上；④申报企业成长性好。</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3．申报50万元补助资金至少满足以下两个条件：</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①申报企业或项目带头人至少是1项主营业务相关的已授权发明专利的拥有者或主要发明人，且技术水平在行业中处于先进地位，产业化前景较好；②申报企业科技成果转化能力较强，研发人员占比5%以上；③申报企业成长性较好。</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四、申报材料</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rPr>
        <w:t>1．《汕头市引进项目带头人落地孵化精细化工企业项目申报书》（附件）</w:t>
      </w:r>
      <w:r>
        <w:rPr>
          <w:rFonts w:hint="default" w:ascii="Times New Roman" w:hAnsi="Times New Roman" w:eastAsia="仿宋_GB2312" w:cs="仿宋_GB2312"/>
          <w:sz w:val="32"/>
          <w:szCs w:val="32"/>
        </w:rPr>
        <w:t>。</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2．相关证明材料：项目带头人信用报告、身份证件或护照、学历学位证书；申报企业营业执照、出资情况说明、验资报告、</w:t>
      </w:r>
      <w:r>
        <w:rPr>
          <w:rFonts w:hint="eastAsia" w:ascii="Times New Roman" w:hAnsi="Times New Roman" w:eastAsia="仿宋_GB2312" w:cs="仿宋_GB2312"/>
          <w:sz w:val="32"/>
          <w:szCs w:val="32"/>
          <w:u w:val="none"/>
          <w:lang w:val="en-US" w:eastAsia="zh-CN"/>
        </w:rPr>
        <w:t>企业职工</w:t>
      </w:r>
      <w:r>
        <w:rPr>
          <w:rFonts w:hint="default" w:ascii="Times New Roman" w:hAnsi="Times New Roman" w:eastAsia="仿宋_GB2312" w:cs="仿宋_GB2312"/>
          <w:sz w:val="32"/>
          <w:szCs w:val="32"/>
        </w:rPr>
        <w:t>情况、</w:t>
      </w:r>
      <w:r>
        <w:rPr>
          <w:rFonts w:hint="eastAsia" w:ascii="Times New Roman" w:hAnsi="Times New Roman" w:eastAsia="仿宋_GB2312" w:cs="仿宋_GB2312"/>
          <w:sz w:val="32"/>
          <w:szCs w:val="32"/>
        </w:rPr>
        <w:t>工商股权证明；项目知识产权情况、技术成果情况、科技查新报告等。</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rPr>
      </w:pPr>
      <w:r>
        <w:rPr>
          <w:rFonts w:hint="eastAsia" w:ascii="Times New Roman" w:hAnsi="Times New Roman" w:eastAsia="仿宋_GB2312" w:cs="仿宋_GB2312"/>
          <w:sz w:val="32"/>
          <w:szCs w:val="32"/>
        </w:rPr>
        <w:t>上述材料装订成册，并加盖企业公章，一式</w:t>
      </w:r>
      <w:r>
        <w:rPr>
          <w:rFonts w:hint="eastAsia" w:ascii="Times New Roman" w:hAnsi="Times New Roman" w:eastAsia="仿宋_GB2312" w:cs="仿宋_GB2312"/>
          <w:sz w:val="32"/>
          <w:szCs w:val="32"/>
          <w:lang w:eastAsia="zh-CN"/>
        </w:rPr>
        <w:t>五</w:t>
      </w:r>
      <w:r>
        <w:rPr>
          <w:rFonts w:hint="eastAsia" w:ascii="Times New Roman" w:hAnsi="Times New Roman" w:eastAsia="仿宋_GB2312" w:cs="仿宋_GB2312"/>
          <w:sz w:val="32"/>
          <w:szCs w:val="32"/>
        </w:rPr>
        <w:t>份连同电子版提交。</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sz w:val="32"/>
          <w:szCs w:val="32"/>
          <w:u w:val="none"/>
        </w:rPr>
      </w:pPr>
      <w:r>
        <w:rPr>
          <w:rFonts w:hint="eastAsia" w:ascii="Times New Roman" w:hAnsi="Times New Roman" w:eastAsia="黑体" w:cs="黑体"/>
          <w:sz w:val="32"/>
          <w:szCs w:val="32"/>
          <w:u w:val="none"/>
        </w:rPr>
        <w:t>五、申报程序</w:t>
      </w:r>
      <w:r>
        <w:rPr>
          <w:rFonts w:hint="eastAsia" w:ascii="Times New Roman" w:hAnsi="Times New Roman" w:eastAsia="仿宋_GB2312" w:cs="仿宋_GB2312"/>
          <w:sz w:val="32"/>
          <w:szCs w:val="32"/>
          <w:u w:val="none"/>
        </w:rPr>
        <w:t xml:space="preserve"> </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1</w:t>
      </w:r>
      <w:r>
        <w:rPr>
          <w:rFonts w:hint="eastAsia" w:ascii="Times New Roman" w:hAnsi="Times New Roman" w:eastAsia="仿宋_GB2312" w:cs="仿宋_GB2312"/>
          <w:bCs/>
          <w:kern w:val="0"/>
          <w:sz w:val="32"/>
          <w:szCs w:val="32"/>
          <w:u w:val="none"/>
        </w:rPr>
        <w:t>．</w:t>
      </w:r>
      <w:r>
        <w:rPr>
          <w:rFonts w:hint="eastAsia" w:ascii="Times New Roman" w:hAnsi="Times New Roman" w:eastAsia="仿宋_GB2312" w:cs="仿宋_GB2312"/>
          <w:sz w:val="32"/>
          <w:szCs w:val="32"/>
          <w:u w:val="none"/>
        </w:rPr>
        <w:t>申报。由项目带头人向申报企业注册所在区（县）或功能区的工信部门提交申报材料。</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2</w:t>
      </w:r>
      <w:r>
        <w:rPr>
          <w:rFonts w:hint="eastAsia" w:ascii="Times New Roman" w:hAnsi="Times New Roman" w:eastAsia="仿宋_GB2312" w:cs="仿宋_GB2312"/>
          <w:bCs/>
          <w:kern w:val="0"/>
          <w:sz w:val="32"/>
          <w:szCs w:val="32"/>
          <w:u w:val="none"/>
        </w:rPr>
        <w:t>．</w:t>
      </w:r>
      <w:r>
        <w:rPr>
          <w:rFonts w:hint="eastAsia" w:ascii="Times New Roman" w:hAnsi="Times New Roman" w:eastAsia="仿宋_GB2312" w:cs="仿宋_GB2312"/>
          <w:sz w:val="32"/>
          <w:szCs w:val="32"/>
          <w:u w:val="none"/>
        </w:rPr>
        <w:t>审核推荐。区（县）或功能区的工信部门进行初审，在项目申报书提出推荐意见并加盖公章，将申报材料和《汕头市引进项目带头人落地孵化精细化工企业推荐项目汇总表》（附件2）提交市工业和信息化局。</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3</w:t>
      </w:r>
      <w:r>
        <w:rPr>
          <w:rFonts w:hint="eastAsia" w:ascii="Times New Roman" w:hAnsi="Times New Roman" w:eastAsia="仿宋_GB2312" w:cs="仿宋_GB2312"/>
          <w:bCs/>
          <w:kern w:val="0"/>
          <w:sz w:val="32"/>
          <w:szCs w:val="32"/>
          <w:u w:val="none"/>
        </w:rPr>
        <w:t>．</w:t>
      </w:r>
      <w:r>
        <w:rPr>
          <w:rFonts w:hint="eastAsia" w:ascii="Times New Roman" w:hAnsi="Times New Roman" w:eastAsia="仿宋_GB2312" w:cs="仿宋_GB2312"/>
          <w:sz w:val="32"/>
          <w:szCs w:val="32"/>
          <w:u w:val="none"/>
        </w:rPr>
        <w:t>评审立项。市工业和信息化局组织专家对推荐项目进行评审，择优提出拟资助项目及金额，在市工业和信息化局官网进行公示，公示期5个工作日。公示期满无异议或异议不成立的，经市工业和信息化局党组会议研究确定资助项目及金额，报市实施精细化工产业人才振兴计划领导小组审批。</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4</w:t>
      </w:r>
      <w:r>
        <w:rPr>
          <w:rFonts w:hint="eastAsia" w:ascii="Times New Roman" w:hAnsi="Times New Roman" w:eastAsia="仿宋_GB2312" w:cs="仿宋_GB2312"/>
          <w:bCs/>
          <w:kern w:val="0"/>
          <w:sz w:val="32"/>
          <w:szCs w:val="32"/>
          <w:u w:val="none"/>
        </w:rPr>
        <w:t>．</w:t>
      </w:r>
      <w:r>
        <w:rPr>
          <w:rFonts w:hint="eastAsia" w:ascii="Times New Roman" w:hAnsi="Times New Roman" w:eastAsia="仿宋_GB2312" w:cs="仿宋_GB2312"/>
          <w:sz w:val="32"/>
          <w:szCs w:val="32"/>
          <w:u w:val="none"/>
        </w:rPr>
        <w:t>资金拨付。由市工业和信息化局按程序支付至申报企业。</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sz w:val="32"/>
          <w:szCs w:val="32"/>
          <w:u w:val="none"/>
        </w:rPr>
      </w:pPr>
      <w:r>
        <w:rPr>
          <w:rFonts w:hint="eastAsia" w:ascii="Times New Roman" w:hAnsi="Times New Roman" w:eastAsia="黑体" w:cs="黑体"/>
          <w:sz w:val="32"/>
          <w:szCs w:val="32"/>
          <w:u w:val="none"/>
        </w:rPr>
        <w:t>六、项目资金使用管理</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1</w:t>
      </w:r>
      <w:r>
        <w:rPr>
          <w:rFonts w:hint="eastAsia" w:ascii="Times New Roman" w:hAnsi="Times New Roman" w:eastAsia="仿宋_GB2312" w:cs="仿宋_GB2312"/>
          <w:bCs/>
          <w:kern w:val="0"/>
          <w:sz w:val="32"/>
          <w:szCs w:val="32"/>
          <w:u w:val="none"/>
        </w:rPr>
        <w:t>．资金来源。</w:t>
      </w:r>
      <w:r>
        <w:rPr>
          <w:rFonts w:hint="eastAsia" w:ascii="Times New Roman" w:hAnsi="Times New Roman" w:eastAsia="仿宋_GB2312" w:cs="仿宋_GB2312"/>
          <w:sz w:val="32"/>
          <w:szCs w:val="32"/>
          <w:u w:val="none"/>
        </w:rPr>
        <w:t>补助资金在省下达汕头市“精细化工产业人才振兴计划”专项资金中列支。</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2</w:t>
      </w:r>
      <w:r>
        <w:rPr>
          <w:rFonts w:hint="eastAsia" w:ascii="Times New Roman" w:hAnsi="Times New Roman" w:eastAsia="仿宋_GB2312" w:cs="仿宋_GB2312"/>
          <w:bCs/>
          <w:kern w:val="0"/>
          <w:sz w:val="32"/>
          <w:szCs w:val="32"/>
          <w:u w:val="none"/>
        </w:rPr>
        <w:t>．资金使用范围。</w:t>
      </w:r>
      <w:r>
        <w:rPr>
          <w:rFonts w:hint="eastAsia" w:ascii="Times New Roman" w:hAnsi="Times New Roman" w:eastAsia="仿宋_GB2312" w:cs="仿宋_GB2312"/>
          <w:sz w:val="32"/>
          <w:szCs w:val="32"/>
          <w:u w:val="none"/>
        </w:rPr>
        <w:t>补助资金主要用于落实项目申报书提出的经费使用计划安排，具体包括组织实施项目相关的仪器设备购置、测试分析、人员劳务和人才生活补贴等。</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3</w:t>
      </w:r>
      <w:r>
        <w:rPr>
          <w:rFonts w:hint="eastAsia" w:ascii="Times New Roman" w:hAnsi="Times New Roman" w:eastAsia="仿宋_GB2312" w:cs="仿宋_GB2312"/>
          <w:bCs/>
          <w:kern w:val="0"/>
          <w:sz w:val="32"/>
          <w:szCs w:val="32"/>
          <w:u w:val="none"/>
        </w:rPr>
        <w:t>．资金使用负面清单。</w:t>
      </w:r>
      <w:r>
        <w:rPr>
          <w:rFonts w:hint="eastAsia" w:ascii="Times New Roman" w:hAnsi="Times New Roman" w:eastAsia="仿宋_GB2312" w:cs="仿宋_GB2312"/>
          <w:sz w:val="32"/>
          <w:szCs w:val="32"/>
          <w:u w:val="none"/>
        </w:rPr>
        <w:t>项目带头人和申报企业要规范开支，确保补助资金专款专用，严禁弄虚作假。不得利用虚假票据套取资金，不得通过编造虚假劳务合同、虚构人员名单等方式虚报冒领劳务费和专家咨询费，不得通过虚构工作内容和支出标准等方式违规开支等。除中央和省委、省政府、省有关部门文件规定外，补助资金不得用于行政事业单位编制内人员工资、津贴补贴、奖金和其他福利支出，不得用于建设修缮楼堂馆所，不得用于支付各种罚款、捐款、赞助、投资等。</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sz w:val="32"/>
          <w:szCs w:val="32"/>
          <w:u w:val="none"/>
        </w:rPr>
      </w:pPr>
      <w:r>
        <w:rPr>
          <w:rFonts w:hint="eastAsia" w:ascii="Times New Roman" w:hAnsi="Times New Roman" w:eastAsia="黑体" w:cs="黑体"/>
          <w:sz w:val="32"/>
          <w:szCs w:val="32"/>
          <w:u w:val="none"/>
        </w:rPr>
        <w:t>七、项目考核验收</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项目实施周期3年，每年开展绩效评价，期满组织验收考评。绩效评价、验收考评内容为项目绩效目标完成情况、专项资金使用情况。</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1</w:t>
      </w:r>
      <w:r>
        <w:rPr>
          <w:rFonts w:hint="eastAsia" w:ascii="Times New Roman" w:hAnsi="Times New Roman" w:eastAsia="仿宋_GB2312" w:cs="仿宋_GB2312"/>
          <w:bCs/>
          <w:kern w:val="0"/>
          <w:sz w:val="32"/>
          <w:szCs w:val="32"/>
          <w:u w:val="none"/>
        </w:rPr>
        <w:t>．</w:t>
      </w:r>
      <w:r>
        <w:rPr>
          <w:rFonts w:hint="eastAsia" w:ascii="Times New Roman" w:hAnsi="Times New Roman" w:eastAsia="仿宋_GB2312" w:cs="仿宋_GB2312"/>
          <w:sz w:val="32"/>
          <w:szCs w:val="32"/>
          <w:u w:val="none"/>
        </w:rPr>
        <w:t>年度绩效评价。每年年底前，由项目带头人书面提交年度专项资金绩效自评报告，市工业和信息化局组织实地考察了解项目实施情况。如发现项目异常，市工业和信息化局应及时中止项目并作进一步调查核实，提出处理意见，报市实施精细化工产业人才振兴计划领导小组审批。第三年的年度绩效评估结合结题验收进行。</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2</w:t>
      </w:r>
      <w:r>
        <w:rPr>
          <w:rFonts w:hint="eastAsia" w:ascii="Times New Roman" w:hAnsi="Times New Roman" w:eastAsia="仿宋_GB2312" w:cs="仿宋_GB2312"/>
          <w:bCs/>
          <w:kern w:val="0"/>
          <w:sz w:val="32"/>
          <w:szCs w:val="32"/>
          <w:u w:val="none"/>
        </w:rPr>
        <w:t>．</w:t>
      </w:r>
      <w:r>
        <w:rPr>
          <w:rFonts w:hint="eastAsia" w:ascii="Times New Roman" w:hAnsi="Times New Roman" w:eastAsia="仿宋_GB2312" w:cs="仿宋_GB2312"/>
          <w:sz w:val="32"/>
          <w:szCs w:val="32"/>
          <w:u w:val="none"/>
        </w:rPr>
        <w:t>验收考评。项目实施期满，由市工业和信息化局组织对项目绩效目标完成情况、专项资金使用情况进行综合评价，经市工业和信息化局党组会议研究提出验收考评结果。验收考评结果分为“通过”“不通过”两种，验收通过的，项目结余资金由申报企业继续用于项目相关的仪器设备购置、测试分析、人员劳务和人才生活补贴等；</w:t>
      </w:r>
      <w:r>
        <w:rPr>
          <w:rFonts w:hint="eastAsia" w:ascii="Times New Roman" w:hAnsi="Times New Roman" w:eastAsia="仿宋_GB2312" w:cs="仿宋_GB2312"/>
          <w:bCs/>
          <w:kern w:val="0"/>
          <w:sz w:val="32"/>
          <w:szCs w:val="32"/>
          <w:u w:val="none"/>
        </w:rPr>
        <w:t>验收不通过的，项目带头人和受资助企业应在接到通知6个月内完成整改并重新接受验收。重新验收仍未通过的，视为验收考评不通过，视情况追回全部或部分已拨资金。</w:t>
      </w:r>
      <w:r>
        <w:rPr>
          <w:rFonts w:hint="eastAsia" w:ascii="Times New Roman" w:hAnsi="Times New Roman" w:eastAsia="仿宋_GB2312" w:cs="仿宋_GB2312"/>
          <w:sz w:val="32"/>
          <w:szCs w:val="32"/>
          <w:u w:val="none"/>
        </w:rPr>
        <w:t>验收考评结果由市工业和信息化局报市实施精细化工产业人才振兴计划领导小组备案，并抄送市财政局。</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sz w:val="32"/>
          <w:szCs w:val="32"/>
          <w:u w:val="none"/>
        </w:rPr>
      </w:pPr>
      <w:r>
        <w:rPr>
          <w:rFonts w:hint="eastAsia" w:ascii="Times New Roman" w:hAnsi="Times New Roman" w:eastAsia="黑体" w:cs="黑体"/>
          <w:sz w:val="32"/>
          <w:szCs w:val="32"/>
          <w:u w:val="none"/>
        </w:rPr>
        <w:t>八、项目终止</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项目终止可由项目带头人或申报企业主动提出，或者由市工业和信息化局直接作出决定。项目终止情形包括：</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 xml:space="preserve">1．在资助期内项目带头人离职、变更法人代表； </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 xml:space="preserve">2．受资助企业在资助期内注销或迁出本市； </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3．在资助期内受资助企业或项目带头人存在违法违纪违规行为，经教育提醒仍不整改或情节严重的；</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4．受资助企业或项目带头人违规使用专项资金，经教育提醒仍不整改或情节严重的；</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5．其他导致项目无法继续实施需要终止的情形。</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出现上述情形的，项目带头人或申报企业应当主动书面申请终止项目；项目带头人或企业未主动申请的，由市工业和信息化局或区（县）、功能区工信部门先行终止项目实施，暂停发放剩余补助资金，由市工业和信息化局党组会议研究提出处理意见，处理意见报市实施精细化工产业人才振兴计划领导小组审批，视情况追回已拨资金（其中属于第2种情形的，须追回全部已拨资金），处理结果抄送市财政局。</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sz w:val="32"/>
          <w:szCs w:val="32"/>
          <w:u w:val="none"/>
        </w:rPr>
      </w:pPr>
      <w:r>
        <w:rPr>
          <w:rFonts w:hint="eastAsia" w:ascii="Times New Roman" w:hAnsi="Times New Roman" w:eastAsia="黑体" w:cs="黑体"/>
          <w:sz w:val="32"/>
          <w:szCs w:val="32"/>
          <w:u w:val="none"/>
        </w:rPr>
        <w:t>九、纪律要求</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市、区（县）及功能区工信部门在项目实施过程中要严守工作纪律，严格按规定做好材料审核、推荐、评审等工作，严禁泄露工作秘密，严禁利用职务或工作之便谋取利益。相关单位和工作人员违反工作纪律，一经查实，严肃追究责任。</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u w:val="none"/>
        </w:rPr>
        <w:t>本文件由市委组织部会同市工业和信息化局负责解释</w:t>
      </w:r>
      <w:r>
        <w:rPr>
          <w:rFonts w:hint="eastAsia" w:ascii="Times New Roman" w:hAnsi="Times New Roman" w:eastAsia="仿宋_GB2312" w:cs="仿宋_GB2312"/>
          <w:sz w:val="32"/>
          <w:szCs w:val="32"/>
          <w:u w:val="none"/>
          <w:lang w:eastAsia="zh-CN"/>
        </w:rPr>
        <w:t>，</w:t>
      </w:r>
      <w:r>
        <w:rPr>
          <w:rFonts w:hint="eastAsia" w:ascii="Times New Roman" w:hAnsi="Times New Roman" w:eastAsia="仿宋_GB2312" w:cs="仿宋_GB2312"/>
          <w:sz w:val="32"/>
          <w:szCs w:val="32"/>
          <w:u w:val="none"/>
          <w:lang w:val="en-US" w:eastAsia="zh-CN"/>
        </w:rPr>
        <w:t>《关于印发汕头市引进项目带头人落地孵化精细化工企业专项资金申报指南的通知》（汕工信〔2024〕157号）同时废止。</w:t>
      </w:r>
    </w:p>
    <w:p>
      <w:pPr>
        <w:pageBreakBefore w:val="0"/>
        <w:widowControl w:val="0"/>
        <w:kinsoku/>
        <w:wordWrap/>
        <w:overflowPunct/>
        <w:topLinePunct w:val="0"/>
        <w:autoSpaceDE/>
        <w:autoSpaceDN/>
        <w:bidi w:val="0"/>
        <w:adjustRightInd w:val="0"/>
        <w:snapToGrid w:val="0"/>
        <w:spacing w:line="600" w:lineRule="exact"/>
        <w:textAlignment w:val="auto"/>
        <w:rPr>
          <w:rFonts w:hint="eastAsia" w:ascii="Times New Roman" w:hAnsi="Times New Roman" w:eastAsia="仿宋_GB2312" w:cs="仿宋_GB2312"/>
          <w:sz w:val="32"/>
          <w:szCs w:val="32"/>
        </w:rPr>
      </w:pPr>
    </w:p>
    <w:p>
      <w:pPr>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附件</w:t>
      </w:r>
      <w:r>
        <w:rPr>
          <w:rFonts w:hint="default"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u w:val="none"/>
        </w:rPr>
        <w:t>．</w:t>
      </w:r>
      <w:r>
        <w:rPr>
          <w:rFonts w:hint="eastAsia" w:ascii="Times New Roman" w:hAnsi="Times New Roman" w:eastAsia="仿宋_GB2312" w:cs="仿宋_GB2312"/>
          <w:sz w:val="32"/>
          <w:szCs w:val="32"/>
        </w:rPr>
        <w:t>汕头市引进项目带头人落地孵化精细化工企</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2080" w:firstLineChars="650"/>
        <w:textAlignment w:val="auto"/>
        <w:rPr>
          <w:rFonts w:hint="eastAsia" w:ascii="Times New Roman" w:hAnsi="Times New Roman" w:eastAsia="方正仿宋简体" w:cs="仿宋_GB2312"/>
          <w:sz w:val="32"/>
          <w:szCs w:val="32"/>
        </w:rPr>
      </w:pPr>
      <w:r>
        <w:rPr>
          <w:rFonts w:hint="eastAsia" w:ascii="Times New Roman" w:hAnsi="Times New Roman" w:eastAsia="仿宋_GB2312" w:cs="仿宋_GB2312"/>
          <w:sz w:val="32"/>
          <w:szCs w:val="32"/>
        </w:rPr>
        <w:t>业项目申报书</w:t>
      </w:r>
      <w:r>
        <w:rPr>
          <w:rFonts w:hint="eastAsia" w:ascii="Times New Roman" w:hAnsi="Times New Roman" w:eastAsia="方正仿宋简体" w:cs="仿宋_GB2312"/>
          <w:sz w:val="32"/>
          <w:szCs w:val="32"/>
        </w:rPr>
        <w:t xml:space="preserve">     </w:t>
      </w:r>
    </w:p>
    <w:p>
      <w:pPr>
        <w:numPr>
          <w:ilvl w:val="0"/>
          <w:numId w:val="1"/>
        </w:numPr>
        <w:spacing w:line="600" w:lineRule="exact"/>
        <w:ind w:firstLine="1600" w:firstLineChars="500"/>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汕头市引进项目带头人落地孵化精细化工企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2080" w:firstLineChars="650"/>
        <w:textAlignment w:val="auto"/>
        <w:rPr>
          <w:rFonts w:hint="eastAsia" w:ascii="Times New Roman" w:hAnsi="Times New Roman" w:eastAsia="方正黑体简体" w:cs="仿宋_GB2312"/>
          <w:sz w:val="32"/>
          <w:szCs w:val="32"/>
          <w:lang w:val="en-US" w:eastAsia="zh-CN"/>
        </w:rPr>
      </w:pPr>
      <w:r>
        <w:rPr>
          <w:rFonts w:hint="eastAsia" w:ascii="Times New Roman" w:hAnsi="Times New Roman" w:eastAsia="仿宋_GB2312" w:cs="仿宋_GB2312"/>
          <w:sz w:val="32"/>
          <w:szCs w:val="32"/>
          <w:u w:val="none"/>
        </w:rPr>
        <w:t>业推荐项目汇总表</w:t>
      </w:r>
      <w:r>
        <w:rPr>
          <w:rFonts w:hint="eastAsia" w:ascii="Times New Roman" w:hAnsi="Times New Roman" w:eastAsia="方正仿宋简体" w:cs="仿宋_GB2312"/>
          <w:sz w:val="32"/>
          <w:szCs w:val="32"/>
        </w:rPr>
        <w:br w:type="page"/>
      </w:r>
      <w:r>
        <w:rPr>
          <w:rFonts w:ascii="Times New Roman" w:hAnsi="Times New Roman" w:eastAsia="方正黑体简体"/>
          <w:sz w:val="32"/>
          <w:szCs w:val="32"/>
        </w:rPr>
        <w:t>附件</w:t>
      </w:r>
      <w:r>
        <w:rPr>
          <w:rFonts w:hint="eastAsia" w:ascii="Times New Roman" w:hAnsi="Times New Roman" w:eastAsia="方正黑体简体"/>
          <w:sz w:val="32"/>
          <w:szCs w:val="32"/>
          <w:lang w:val="en-US" w:eastAsia="zh-CN"/>
        </w:rPr>
        <w:t>1</w:t>
      </w:r>
    </w:p>
    <w:p>
      <w:pPr>
        <w:spacing w:line="600" w:lineRule="exact"/>
        <w:rPr>
          <w:rFonts w:hint="eastAsia" w:ascii="Times New Roman" w:hAnsi="Times New Roman" w:eastAsia="方正仿宋简体" w:cs="仿宋_GB2312"/>
          <w:sz w:val="32"/>
          <w:szCs w:val="32"/>
        </w:rPr>
      </w:pPr>
    </w:p>
    <w:p>
      <w:pPr>
        <w:widowControl/>
        <w:spacing w:after="312" w:afterLines="100"/>
        <w:jc w:val="center"/>
        <w:rPr>
          <w:rFonts w:ascii="Times New Roman" w:hAnsi="Times New Roman" w:eastAsia="方正小标宋简体" w:cs="方正小标宋简体"/>
          <w:spacing w:val="-20"/>
          <w:kern w:val="0"/>
          <w:sz w:val="52"/>
          <w:szCs w:val="52"/>
        </w:rPr>
      </w:pPr>
      <w:bookmarkStart w:id="0" w:name="bookmark109"/>
      <w:bookmarkStart w:id="1" w:name="bookmark108"/>
      <w:bookmarkStart w:id="2" w:name="bookmark107"/>
      <w:r>
        <w:rPr>
          <w:rFonts w:hint="eastAsia" w:ascii="Times New Roman" w:hAnsi="Times New Roman" w:eastAsia="方正小标宋简体" w:cs="方正小标宋简体"/>
          <w:spacing w:val="-20"/>
          <w:kern w:val="0"/>
          <w:sz w:val="44"/>
          <w:szCs w:val="44"/>
        </w:rPr>
        <w:t>汕头市引进项目带头人落地孵化精细化工企业</w:t>
      </w:r>
    </w:p>
    <w:p>
      <w:pPr>
        <w:widowControl/>
        <w:spacing w:after="312" w:afterLines="100"/>
        <w:jc w:val="center"/>
        <w:rPr>
          <w:rFonts w:hint="eastAsia" w:ascii="Times New Roman" w:hAnsi="Times New Roman" w:eastAsia="方正小标宋简体" w:cs="方正小标宋简体"/>
          <w:kern w:val="0"/>
          <w:sz w:val="52"/>
          <w:szCs w:val="52"/>
        </w:rPr>
      </w:pPr>
      <w:r>
        <w:rPr>
          <w:rFonts w:hint="eastAsia" w:ascii="Times New Roman" w:hAnsi="Times New Roman" w:eastAsia="方正小标宋简体" w:cs="方正小标宋简体"/>
          <w:kern w:val="0"/>
          <w:sz w:val="52"/>
          <w:szCs w:val="52"/>
          <w:lang w:val="en-US" w:eastAsia="zh-CN"/>
        </w:rPr>
        <w:t>项目</w:t>
      </w:r>
      <w:r>
        <w:rPr>
          <w:rFonts w:hint="eastAsia" w:ascii="Times New Roman" w:hAnsi="Times New Roman" w:eastAsia="方正小标宋简体" w:cs="方正小标宋简体"/>
          <w:kern w:val="0"/>
          <w:sz w:val="52"/>
          <w:szCs w:val="52"/>
        </w:rPr>
        <w:t>申报书</w:t>
      </w:r>
      <w:bookmarkEnd w:id="0"/>
      <w:bookmarkEnd w:id="1"/>
      <w:bookmarkEnd w:id="2"/>
    </w:p>
    <w:p>
      <w:pPr>
        <w:pStyle w:val="2"/>
        <w:rPr>
          <w:rFonts w:hint="eastAsia" w:ascii="Times New Roman" w:hAnsi="Times New Roman"/>
        </w:rPr>
      </w:pPr>
    </w:p>
    <w:p>
      <w:pPr>
        <w:widowControl/>
        <w:ind w:firstLine="640"/>
        <w:jc w:val="center"/>
        <w:rPr>
          <w:rFonts w:hint="eastAsia" w:ascii="Times New Roman" w:hAnsi="Times New Roman" w:eastAsia="方正小标宋简体" w:cs="方正小标宋简体"/>
          <w:kern w:val="0"/>
          <w:sz w:val="32"/>
          <w:szCs w:val="32"/>
        </w:rPr>
      </w:pPr>
    </w:p>
    <w:p>
      <w:pPr>
        <w:widowControl/>
        <w:ind w:firstLine="640"/>
        <w:jc w:val="center"/>
        <w:rPr>
          <w:rFonts w:hint="eastAsia" w:ascii="Times New Roman" w:hAnsi="Times New Roman" w:eastAsia="方正小标宋简体" w:cs="方正小标宋简体"/>
          <w:kern w:val="0"/>
          <w:sz w:val="32"/>
          <w:szCs w:val="32"/>
        </w:rPr>
      </w:pPr>
    </w:p>
    <w:p>
      <w:pPr>
        <w:widowControl/>
        <w:ind w:firstLine="640"/>
        <w:jc w:val="center"/>
        <w:rPr>
          <w:rFonts w:hint="eastAsia" w:ascii="Times New Roman" w:hAnsi="Times New Roman" w:eastAsia="方正小标宋简体" w:cs="方正小标宋简体"/>
          <w:kern w:val="0"/>
          <w:sz w:val="32"/>
          <w:szCs w:val="32"/>
        </w:rPr>
      </w:pPr>
    </w:p>
    <w:p>
      <w:pPr>
        <w:widowControl/>
        <w:ind w:firstLine="640"/>
        <w:jc w:val="center"/>
        <w:rPr>
          <w:rFonts w:hint="eastAsia" w:ascii="Times New Roman" w:hAnsi="Times New Roman" w:eastAsia="方正小标宋简体" w:cs="方正小标宋简体"/>
          <w:kern w:val="0"/>
          <w:sz w:val="32"/>
          <w:szCs w:val="32"/>
        </w:rPr>
      </w:pPr>
    </w:p>
    <w:p>
      <w:pPr>
        <w:widowControl/>
        <w:ind w:firstLine="640"/>
        <w:jc w:val="center"/>
        <w:rPr>
          <w:rFonts w:hint="eastAsia" w:ascii="Times New Roman" w:hAnsi="Times New Roman" w:eastAsia="方正小标宋简体" w:cs="方正小标宋简体"/>
          <w:kern w:val="0"/>
          <w:sz w:val="32"/>
          <w:szCs w:val="32"/>
        </w:rPr>
      </w:pPr>
    </w:p>
    <w:p>
      <w:pPr>
        <w:widowControl/>
        <w:ind w:firstLine="640"/>
        <w:jc w:val="center"/>
        <w:rPr>
          <w:rFonts w:hint="eastAsia" w:ascii="Times New Roman" w:hAnsi="Times New Roman" w:eastAsia="方正小标宋简体" w:cs="方正小标宋简体"/>
          <w:kern w:val="0"/>
          <w:sz w:val="32"/>
          <w:szCs w:val="32"/>
        </w:rPr>
      </w:pPr>
    </w:p>
    <w:p>
      <w:pPr>
        <w:widowControl/>
        <w:ind w:firstLine="640"/>
        <w:jc w:val="center"/>
        <w:rPr>
          <w:rFonts w:hint="eastAsia" w:ascii="Times New Roman" w:hAnsi="Times New Roman" w:eastAsia="方正小标宋简体" w:cs="方正小标宋简体"/>
          <w:kern w:val="0"/>
          <w:sz w:val="32"/>
          <w:szCs w:val="32"/>
        </w:rPr>
      </w:pPr>
    </w:p>
    <w:p>
      <w:pPr>
        <w:pStyle w:val="15"/>
        <w:tabs>
          <w:tab w:val="left" w:pos="3286"/>
          <w:tab w:val="left" w:pos="6747"/>
        </w:tabs>
        <w:spacing w:line="640" w:lineRule="exact"/>
        <w:ind w:firstLine="1280" w:firstLineChars="400"/>
        <w:jc w:val="left"/>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项目带头人：</w:t>
      </w:r>
      <w:r>
        <w:rPr>
          <w:rFonts w:hint="eastAsia" w:ascii="Times New Roman" w:hAnsi="Times New Roman" w:eastAsia="方正仿宋简体" w:cs="方正仿宋简体"/>
          <w:sz w:val="32"/>
          <w:szCs w:val="32"/>
          <w:u w:val="single"/>
        </w:rPr>
        <w:t xml:space="preserve">             </w:t>
      </w:r>
      <w:r>
        <w:rPr>
          <w:rFonts w:hint="eastAsia" w:ascii="Times New Roman" w:hAnsi="Times New Roman" w:eastAsia="方正仿宋简体" w:cs="方正仿宋简体"/>
          <w:sz w:val="32"/>
          <w:szCs w:val="32"/>
          <w:u w:val="single"/>
        </w:rPr>
        <w:tab/>
      </w:r>
    </w:p>
    <w:p>
      <w:pPr>
        <w:pStyle w:val="15"/>
        <w:tabs>
          <w:tab w:val="left" w:pos="6747"/>
          <w:tab w:val="left" w:pos="6752"/>
        </w:tabs>
        <w:spacing w:line="640" w:lineRule="exact"/>
        <w:ind w:firstLine="1280" w:firstLineChars="400"/>
        <w:rPr>
          <w:rFonts w:hint="eastAsia" w:ascii="Times New Roman" w:hAnsi="Times New Roman" w:eastAsia="方正仿宋简体" w:cs="方正仿宋简体"/>
          <w:sz w:val="32"/>
          <w:szCs w:val="32"/>
          <w:u w:val="single"/>
        </w:rPr>
      </w:pPr>
      <w:r>
        <w:rPr>
          <w:rFonts w:hint="eastAsia" w:ascii="Times New Roman" w:hAnsi="Times New Roman" w:eastAsia="方正仿宋简体" w:cs="方正仿宋简体"/>
          <w:sz w:val="32"/>
          <w:szCs w:val="32"/>
          <w:lang w:val="en-US" w:eastAsia="zh-CN"/>
        </w:rPr>
        <w:t>孵化</w:t>
      </w:r>
      <w:r>
        <w:rPr>
          <w:rFonts w:hint="eastAsia" w:ascii="Times New Roman" w:hAnsi="Times New Roman" w:eastAsia="方正仿宋简体" w:cs="方正仿宋简体"/>
          <w:sz w:val="32"/>
          <w:szCs w:val="32"/>
        </w:rPr>
        <w:t>企业</w:t>
      </w:r>
      <w:r>
        <w:rPr>
          <w:rFonts w:hint="eastAsia" w:ascii="Times New Roman" w:hAnsi="Times New Roman" w:eastAsia="方正仿宋简体" w:cs="方正仿宋简体"/>
          <w:sz w:val="32"/>
          <w:szCs w:val="32"/>
          <w:lang w:val="en-US" w:eastAsia="zh-CN"/>
        </w:rPr>
        <w:t>名称</w:t>
      </w:r>
      <w:r>
        <w:rPr>
          <w:rFonts w:hint="eastAsia"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u w:val="single"/>
          <w:lang w:eastAsia="zh-CN"/>
        </w:rPr>
        <w:t>（</w:t>
      </w:r>
      <w:r>
        <w:rPr>
          <w:rFonts w:hint="eastAsia" w:ascii="Times New Roman" w:hAnsi="Times New Roman" w:eastAsia="方正仿宋简体" w:cs="方正仿宋简体"/>
          <w:sz w:val="32"/>
          <w:szCs w:val="32"/>
          <w:u w:val="single"/>
        </w:rPr>
        <w:t>公章</w:t>
      </w:r>
      <w:r>
        <w:rPr>
          <w:rFonts w:hint="eastAsia" w:ascii="Times New Roman" w:hAnsi="Times New Roman" w:eastAsia="方正仿宋简体" w:cs="方正仿宋简体"/>
          <w:sz w:val="32"/>
          <w:szCs w:val="32"/>
          <w:u w:val="single"/>
          <w:lang w:eastAsia="zh-CN"/>
        </w:rPr>
        <w:t>）</w:t>
      </w:r>
      <w:r>
        <w:rPr>
          <w:rFonts w:hint="eastAsia" w:ascii="Times New Roman" w:hAnsi="Times New Roman" w:eastAsia="方正仿宋简体" w:cs="方正仿宋简体"/>
          <w:sz w:val="32"/>
          <w:szCs w:val="32"/>
          <w:u w:val="single"/>
        </w:rPr>
        <w:tab/>
      </w:r>
    </w:p>
    <w:p>
      <w:pPr>
        <w:keepNext w:val="0"/>
        <w:keepLines w:val="0"/>
        <w:pageBreakBefore w:val="0"/>
        <w:widowControl/>
        <w:kinsoku/>
        <w:wordWrap/>
        <w:overflowPunct/>
        <w:topLinePunct w:val="0"/>
        <w:autoSpaceDE/>
        <w:autoSpaceDN/>
        <w:bidi w:val="0"/>
        <w:adjustRightInd/>
        <w:snapToGrid/>
        <w:spacing w:after="157" w:afterLines="50"/>
        <w:jc w:val="left"/>
        <w:textAlignment w:val="auto"/>
        <w:rPr>
          <w:rFonts w:ascii="Times New Roman" w:hAnsi="Times New Roman"/>
        </w:rPr>
      </w:pPr>
      <w:r>
        <w:rPr>
          <w:rFonts w:hint="eastAsia" w:ascii="Times New Roman" w:hAnsi="Times New Roman" w:eastAsia="方正仿宋简体" w:cs="方正仿宋简体"/>
          <w:u w:val="single"/>
        </w:rPr>
        <w:br w:type="page"/>
      </w:r>
      <w:r>
        <w:rPr>
          <w:rFonts w:hint="eastAsia" w:ascii="Times New Roman" w:hAnsi="Times New Roman" w:eastAsia="方正仿宋简体" w:cs="方正仿宋简体"/>
          <w:u w:val="none"/>
          <w:lang w:val="en-US" w:eastAsia="zh-CN"/>
        </w:rPr>
        <w:t xml:space="preserve">      </w:t>
      </w:r>
      <w:r>
        <w:rPr>
          <w:rFonts w:hint="eastAsia" w:ascii="Times New Roman" w:hAnsi="Times New Roman" w:eastAsia="方正黑体简体" w:cs="仿宋_GB2312"/>
          <w:sz w:val="32"/>
          <w:szCs w:val="32"/>
        </w:rPr>
        <w:t>一、申报单位基本信息</w:t>
      </w:r>
    </w:p>
    <w:tbl>
      <w:tblPr>
        <w:tblStyle w:val="10"/>
        <w:tblW w:w="920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927"/>
        <w:gridCol w:w="2558"/>
        <w:gridCol w:w="2190"/>
        <w:gridCol w:w="252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0" w:hRule="atLeast"/>
          <w:jc w:val="center"/>
        </w:trPr>
        <w:tc>
          <w:tcPr>
            <w:tcW w:w="19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napToGrid w:val="0"/>
                <w:kern w:val="0"/>
                <w:sz w:val="28"/>
                <w:szCs w:val="28"/>
              </w:rPr>
            </w:pPr>
            <w:r>
              <w:rPr>
                <w:rFonts w:hint="eastAsia" w:ascii="Times New Roman" w:hAnsi="Times New Roman" w:eastAsia="仿宋_GB2312"/>
                <w:snapToGrid w:val="0"/>
                <w:kern w:val="0"/>
                <w:sz w:val="28"/>
                <w:szCs w:val="28"/>
              </w:rPr>
              <w:t>申报单位</w:t>
            </w:r>
            <w:r>
              <w:rPr>
                <w:rFonts w:ascii="Times New Roman" w:hAnsi="Times New Roman" w:eastAsia="仿宋_GB2312"/>
                <w:snapToGrid w:val="0"/>
                <w:kern w:val="0"/>
                <w:sz w:val="28"/>
                <w:szCs w:val="28"/>
              </w:rPr>
              <w:t>名称</w:t>
            </w:r>
          </w:p>
        </w:tc>
        <w:tc>
          <w:tcPr>
            <w:tcW w:w="255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napToGrid w:val="0"/>
                <w:kern w:val="0"/>
                <w:sz w:val="28"/>
                <w:szCs w:val="28"/>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napToGrid w:val="0"/>
                <w:kern w:val="0"/>
                <w:sz w:val="28"/>
                <w:szCs w:val="28"/>
              </w:rPr>
            </w:pPr>
            <w:r>
              <w:rPr>
                <w:rFonts w:hint="eastAsia" w:ascii="Times New Roman" w:hAnsi="Times New Roman" w:eastAsia="仿宋_GB2312"/>
                <w:snapToGrid w:val="0"/>
                <w:kern w:val="0"/>
                <w:sz w:val="28"/>
                <w:szCs w:val="28"/>
              </w:rPr>
              <w:t>所属行业</w:t>
            </w:r>
          </w:p>
        </w:tc>
        <w:tc>
          <w:tcPr>
            <w:tcW w:w="25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560"/>
              <w:jc w:val="center"/>
              <w:rPr>
                <w:rFonts w:ascii="Times New Roman" w:hAnsi="Times New Roman" w:eastAsia="仿宋_GB2312"/>
                <w:snapToGrid w:val="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40" w:hRule="atLeast"/>
          <w:jc w:val="center"/>
        </w:trPr>
        <w:tc>
          <w:tcPr>
            <w:tcW w:w="19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napToGrid w:val="0"/>
                <w:kern w:val="0"/>
                <w:sz w:val="28"/>
                <w:szCs w:val="28"/>
              </w:rPr>
            </w:pPr>
            <w:r>
              <w:rPr>
                <w:rFonts w:hint="eastAsia" w:ascii="Times New Roman" w:hAnsi="Times New Roman" w:eastAsia="仿宋_GB2312"/>
                <w:snapToGrid w:val="0"/>
                <w:kern w:val="0"/>
                <w:sz w:val="28"/>
                <w:szCs w:val="28"/>
              </w:rPr>
              <w:t>企业类型</w:t>
            </w:r>
          </w:p>
        </w:tc>
        <w:tc>
          <w:tcPr>
            <w:tcW w:w="255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560"/>
              <w:jc w:val="center"/>
              <w:rPr>
                <w:rFonts w:ascii="Times New Roman" w:hAnsi="Times New Roman" w:eastAsia="仿宋_GB2312"/>
                <w:snapToGrid w:val="0"/>
                <w:kern w:val="0"/>
                <w:sz w:val="28"/>
                <w:szCs w:val="28"/>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napToGrid w:val="0"/>
                <w:kern w:val="0"/>
                <w:sz w:val="28"/>
                <w:szCs w:val="28"/>
              </w:rPr>
            </w:pPr>
            <w:r>
              <w:rPr>
                <w:rFonts w:ascii="Times New Roman" w:hAnsi="Times New Roman" w:eastAsia="仿宋_GB2312"/>
                <w:snapToGrid w:val="0"/>
                <w:kern w:val="0"/>
                <w:sz w:val="28"/>
                <w:szCs w:val="28"/>
              </w:rPr>
              <w:t>统一社会</w:t>
            </w:r>
          </w:p>
          <w:p>
            <w:pPr>
              <w:spacing w:line="320" w:lineRule="exact"/>
              <w:jc w:val="center"/>
              <w:rPr>
                <w:rFonts w:ascii="Times New Roman" w:hAnsi="Times New Roman" w:eastAsia="仿宋_GB2312"/>
                <w:snapToGrid w:val="0"/>
                <w:kern w:val="0"/>
                <w:sz w:val="28"/>
                <w:szCs w:val="28"/>
              </w:rPr>
            </w:pPr>
            <w:r>
              <w:rPr>
                <w:rFonts w:ascii="Times New Roman" w:hAnsi="Times New Roman" w:eastAsia="仿宋_GB2312"/>
                <w:snapToGrid w:val="0"/>
                <w:kern w:val="0"/>
                <w:sz w:val="28"/>
                <w:szCs w:val="28"/>
              </w:rPr>
              <w:t>信用代码</w:t>
            </w:r>
          </w:p>
        </w:tc>
        <w:tc>
          <w:tcPr>
            <w:tcW w:w="25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560"/>
              <w:jc w:val="center"/>
              <w:rPr>
                <w:rFonts w:ascii="Times New Roman" w:hAnsi="Times New Roman" w:eastAsia="仿宋_GB2312"/>
                <w:snapToGrid w:val="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0" w:hRule="atLeast"/>
          <w:jc w:val="center"/>
        </w:trPr>
        <w:tc>
          <w:tcPr>
            <w:tcW w:w="19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napToGrid w:val="0"/>
                <w:kern w:val="0"/>
                <w:sz w:val="28"/>
                <w:szCs w:val="28"/>
              </w:rPr>
            </w:pPr>
            <w:r>
              <w:rPr>
                <w:rFonts w:ascii="Times New Roman" w:hAnsi="Times New Roman" w:eastAsia="仿宋_GB2312"/>
                <w:snapToGrid w:val="0"/>
                <w:kern w:val="0"/>
                <w:sz w:val="28"/>
                <w:szCs w:val="28"/>
              </w:rPr>
              <w:t>注册地址</w:t>
            </w:r>
          </w:p>
        </w:tc>
        <w:tc>
          <w:tcPr>
            <w:tcW w:w="255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560"/>
              <w:jc w:val="center"/>
              <w:rPr>
                <w:rFonts w:ascii="Times New Roman" w:hAnsi="Times New Roman" w:eastAsia="仿宋_GB2312"/>
                <w:snapToGrid w:val="0"/>
                <w:kern w:val="0"/>
                <w:sz w:val="28"/>
                <w:szCs w:val="28"/>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仿宋_GB2312"/>
                <w:snapToGrid w:val="0"/>
                <w:kern w:val="0"/>
                <w:sz w:val="28"/>
                <w:szCs w:val="28"/>
              </w:rPr>
            </w:pPr>
            <w:r>
              <w:rPr>
                <w:rFonts w:hint="eastAsia" w:ascii="Times New Roman" w:hAnsi="Times New Roman" w:eastAsia="仿宋_GB2312"/>
                <w:snapToGrid w:val="0"/>
                <w:kern w:val="0"/>
                <w:sz w:val="28"/>
                <w:szCs w:val="28"/>
              </w:rPr>
              <w:t>注册时间</w:t>
            </w:r>
          </w:p>
        </w:tc>
        <w:tc>
          <w:tcPr>
            <w:tcW w:w="25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560"/>
              <w:jc w:val="center"/>
              <w:rPr>
                <w:rFonts w:ascii="Times New Roman" w:hAnsi="Times New Roman" w:eastAsia="仿宋_GB2312"/>
                <w:snapToGrid w:val="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40" w:hRule="atLeast"/>
          <w:jc w:val="center"/>
        </w:trPr>
        <w:tc>
          <w:tcPr>
            <w:tcW w:w="19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napToGrid w:val="0"/>
                <w:kern w:val="0"/>
                <w:sz w:val="28"/>
                <w:szCs w:val="28"/>
              </w:rPr>
            </w:pPr>
            <w:r>
              <w:rPr>
                <w:rFonts w:ascii="Times New Roman" w:hAnsi="Times New Roman" w:eastAsia="仿宋_GB2312"/>
                <w:snapToGrid w:val="0"/>
                <w:kern w:val="0"/>
                <w:sz w:val="28"/>
                <w:szCs w:val="28"/>
              </w:rPr>
              <w:t>注册资本</w:t>
            </w:r>
          </w:p>
        </w:tc>
        <w:tc>
          <w:tcPr>
            <w:tcW w:w="255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560"/>
              <w:jc w:val="center"/>
              <w:rPr>
                <w:rFonts w:ascii="Times New Roman" w:hAnsi="Times New Roman" w:eastAsia="仿宋_GB2312"/>
                <w:snapToGrid w:val="0"/>
                <w:kern w:val="0"/>
                <w:sz w:val="28"/>
                <w:szCs w:val="28"/>
              </w:rPr>
            </w:pPr>
            <w:r>
              <w:rPr>
                <w:rFonts w:hint="eastAsia" w:ascii="Times New Roman" w:hAnsi="Times New Roman" w:eastAsia="仿宋_GB2312"/>
                <w:snapToGrid w:val="0"/>
                <w:kern w:val="0"/>
                <w:sz w:val="28"/>
                <w:szCs w:val="28"/>
              </w:rPr>
              <w:t xml:space="preserve">      万元</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napToGrid w:val="0"/>
                <w:kern w:val="0"/>
                <w:sz w:val="28"/>
                <w:szCs w:val="28"/>
              </w:rPr>
            </w:pPr>
            <w:r>
              <w:rPr>
                <w:rFonts w:hint="eastAsia" w:ascii="Times New Roman" w:hAnsi="Times New Roman" w:eastAsia="仿宋_GB2312"/>
                <w:snapToGrid w:val="0"/>
                <w:kern w:val="0"/>
                <w:sz w:val="28"/>
                <w:szCs w:val="28"/>
              </w:rPr>
              <w:t>实际到位资本</w:t>
            </w:r>
          </w:p>
        </w:tc>
        <w:tc>
          <w:tcPr>
            <w:tcW w:w="25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560"/>
              <w:jc w:val="center"/>
              <w:rPr>
                <w:rFonts w:ascii="Times New Roman" w:hAnsi="Times New Roman" w:eastAsia="仿宋_GB2312"/>
                <w:snapToGrid w:val="0"/>
                <w:kern w:val="0"/>
                <w:sz w:val="28"/>
                <w:szCs w:val="28"/>
              </w:rPr>
            </w:pPr>
            <w:r>
              <w:rPr>
                <w:rFonts w:hint="eastAsia" w:ascii="Times New Roman" w:hAnsi="Times New Roman" w:eastAsia="仿宋_GB2312"/>
                <w:snapToGrid w:val="0"/>
                <w:kern w:val="0"/>
                <w:sz w:val="28"/>
                <w:szCs w:val="28"/>
              </w:rPr>
              <w:t xml:space="preserve">       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0" w:hRule="atLeast"/>
          <w:jc w:val="center"/>
        </w:trPr>
        <w:tc>
          <w:tcPr>
            <w:tcW w:w="19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napToGrid w:val="0"/>
                <w:kern w:val="0"/>
                <w:sz w:val="28"/>
                <w:szCs w:val="28"/>
              </w:rPr>
            </w:pPr>
            <w:r>
              <w:rPr>
                <w:rFonts w:hint="eastAsia" w:ascii="Times New Roman" w:hAnsi="Times New Roman" w:eastAsia="仿宋_GB2312"/>
                <w:snapToGrid w:val="0"/>
                <w:kern w:val="0"/>
                <w:sz w:val="28"/>
                <w:szCs w:val="28"/>
              </w:rPr>
              <w:t>法人代表</w:t>
            </w:r>
          </w:p>
        </w:tc>
        <w:tc>
          <w:tcPr>
            <w:tcW w:w="255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560"/>
              <w:jc w:val="center"/>
              <w:rPr>
                <w:rFonts w:ascii="Times New Roman" w:hAnsi="Times New Roman" w:eastAsia="仿宋_GB2312"/>
                <w:snapToGrid w:val="0"/>
                <w:kern w:val="0"/>
                <w:sz w:val="28"/>
                <w:szCs w:val="28"/>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napToGrid w:val="0"/>
                <w:kern w:val="0"/>
                <w:sz w:val="28"/>
                <w:szCs w:val="28"/>
              </w:rPr>
            </w:pPr>
            <w:r>
              <w:rPr>
                <w:rFonts w:ascii="Times New Roman" w:hAnsi="Times New Roman" w:eastAsia="仿宋_GB2312"/>
                <w:snapToGrid w:val="0"/>
                <w:kern w:val="0"/>
                <w:sz w:val="28"/>
                <w:szCs w:val="28"/>
              </w:rPr>
              <w:t>联系人</w:t>
            </w:r>
            <w:r>
              <w:rPr>
                <w:rFonts w:hint="eastAsia" w:ascii="Times New Roman" w:hAnsi="Times New Roman" w:eastAsia="仿宋_GB2312"/>
                <w:snapToGrid w:val="0"/>
                <w:kern w:val="0"/>
                <w:sz w:val="28"/>
                <w:szCs w:val="28"/>
              </w:rPr>
              <w:t>及</w:t>
            </w:r>
            <w:r>
              <w:rPr>
                <w:rFonts w:ascii="Times New Roman" w:hAnsi="Times New Roman" w:eastAsia="仿宋_GB2312"/>
                <w:snapToGrid w:val="0"/>
                <w:kern w:val="0"/>
                <w:sz w:val="28"/>
                <w:szCs w:val="28"/>
              </w:rPr>
              <w:t>手机</w:t>
            </w:r>
          </w:p>
        </w:tc>
        <w:tc>
          <w:tcPr>
            <w:tcW w:w="25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560"/>
              <w:jc w:val="center"/>
              <w:rPr>
                <w:rFonts w:ascii="Times New Roman" w:hAnsi="Times New Roman" w:eastAsia="仿宋_GB2312"/>
                <w:snapToGrid w:val="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40" w:hRule="atLeast"/>
          <w:jc w:val="center"/>
        </w:trPr>
        <w:tc>
          <w:tcPr>
            <w:tcW w:w="19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napToGrid w:val="0"/>
                <w:kern w:val="0"/>
                <w:sz w:val="28"/>
                <w:szCs w:val="28"/>
              </w:rPr>
            </w:pPr>
            <w:r>
              <w:rPr>
                <w:rFonts w:ascii="Times New Roman" w:hAnsi="Times New Roman" w:eastAsia="仿宋_GB2312"/>
                <w:snapToGrid w:val="0"/>
                <w:kern w:val="0"/>
                <w:sz w:val="28"/>
                <w:szCs w:val="28"/>
              </w:rPr>
              <w:t>传真</w:t>
            </w:r>
          </w:p>
        </w:tc>
        <w:tc>
          <w:tcPr>
            <w:tcW w:w="255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560"/>
              <w:jc w:val="center"/>
              <w:rPr>
                <w:rFonts w:ascii="Times New Roman" w:hAnsi="Times New Roman" w:eastAsia="仿宋_GB2312"/>
                <w:snapToGrid w:val="0"/>
                <w:kern w:val="0"/>
                <w:sz w:val="28"/>
                <w:szCs w:val="28"/>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napToGrid w:val="0"/>
                <w:kern w:val="0"/>
                <w:sz w:val="28"/>
                <w:szCs w:val="28"/>
              </w:rPr>
            </w:pPr>
            <w:r>
              <w:rPr>
                <w:rFonts w:ascii="Times New Roman" w:hAnsi="Times New Roman" w:eastAsia="仿宋_GB2312"/>
                <w:snapToGrid w:val="0"/>
                <w:kern w:val="0"/>
                <w:sz w:val="28"/>
                <w:szCs w:val="28"/>
              </w:rPr>
              <w:t>电子邮箱</w:t>
            </w:r>
          </w:p>
        </w:tc>
        <w:tc>
          <w:tcPr>
            <w:tcW w:w="25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560"/>
              <w:jc w:val="center"/>
              <w:rPr>
                <w:rFonts w:ascii="Times New Roman" w:hAnsi="Times New Roman" w:eastAsia="仿宋_GB2312"/>
                <w:snapToGrid w:val="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jc w:val="center"/>
        </w:trPr>
        <w:tc>
          <w:tcPr>
            <w:tcW w:w="19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napToGrid w:val="0"/>
                <w:kern w:val="0"/>
                <w:sz w:val="28"/>
                <w:szCs w:val="28"/>
              </w:rPr>
            </w:pPr>
            <w:r>
              <w:rPr>
                <w:rFonts w:hint="eastAsia" w:ascii="Times New Roman" w:hAnsi="Times New Roman" w:eastAsia="仿宋_GB2312"/>
                <w:snapToGrid w:val="0"/>
                <w:kern w:val="0"/>
                <w:sz w:val="28"/>
                <w:szCs w:val="28"/>
              </w:rPr>
              <w:t>企业主营业务</w:t>
            </w:r>
          </w:p>
        </w:tc>
        <w:tc>
          <w:tcPr>
            <w:tcW w:w="7275"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560"/>
              <w:jc w:val="center"/>
              <w:rPr>
                <w:rFonts w:ascii="Times New Roman" w:hAnsi="Times New Roman" w:eastAsia="仿宋_GB2312"/>
                <w:snapToGrid w:val="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51" w:hRule="atLeast"/>
          <w:jc w:val="center"/>
        </w:trPr>
        <w:tc>
          <w:tcPr>
            <w:tcW w:w="19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snapToGrid w:val="0"/>
                <w:kern w:val="0"/>
                <w:sz w:val="28"/>
                <w:szCs w:val="28"/>
                <w:lang w:val="en-US" w:eastAsia="zh-CN"/>
              </w:rPr>
            </w:pPr>
            <w:r>
              <w:rPr>
                <w:rFonts w:hint="eastAsia" w:ascii="Times New Roman" w:hAnsi="Times New Roman" w:eastAsia="仿宋_GB2312"/>
                <w:snapToGrid w:val="0"/>
                <w:kern w:val="0"/>
                <w:sz w:val="28"/>
                <w:szCs w:val="28"/>
                <w:lang w:val="en-US" w:eastAsia="zh-CN"/>
              </w:rPr>
              <w:t>职工总数</w:t>
            </w:r>
          </w:p>
        </w:tc>
        <w:tc>
          <w:tcPr>
            <w:tcW w:w="2558" w:type="dxa"/>
            <w:tcBorders>
              <w:top w:val="single" w:color="auto" w:sz="4" w:space="0"/>
              <w:left w:val="single" w:color="auto" w:sz="4" w:space="0"/>
              <w:bottom w:val="single" w:color="auto" w:sz="4" w:space="0"/>
              <w:right w:val="single" w:color="auto" w:sz="4" w:space="0"/>
            </w:tcBorders>
            <w:noWrap w:val="0"/>
            <w:vAlign w:val="center"/>
          </w:tcPr>
          <w:p>
            <w:pPr>
              <w:pStyle w:val="15"/>
              <w:tabs>
                <w:tab w:val="left" w:pos="6747"/>
                <w:tab w:val="left" w:pos="6752"/>
              </w:tabs>
              <w:spacing w:line="640" w:lineRule="exact"/>
              <w:ind w:firstLine="1120" w:firstLineChars="400"/>
              <w:jc w:val="center"/>
              <w:rPr>
                <w:rFonts w:hint="default" w:ascii="Times New Roman" w:hAnsi="Times New Roman" w:eastAsia="仿宋_GB2312" w:cs="Times New Roman"/>
                <w:snapToGrid w:val="0"/>
                <w:kern w:val="0"/>
                <w:lang w:val="en-US" w:eastAsia="zh-CN" w:bidi="ar-SA"/>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pPr>
              <w:pStyle w:val="15"/>
              <w:tabs>
                <w:tab w:val="left" w:pos="6747"/>
                <w:tab w:val="left" w:pos="6752"/>
              </w:tabs>
              <w:spacing w:line="640" w:lineRule="exact"/>
              <w:ind w:firstLine="0" w:firstLineChars="0"/>
              <w:jc w:val="center"/>
              <w:rPr>
                <w:rFonts w:hint="default" w:ascii="Times New Roman" w:hAnsi="Times New Roman" w:eastAsia="仿宋_GB2312" w:cs="Times New Roman"/>
                <w:snapToGrid w:val="0"/>
                <w:kern w:val="0"/>
                <w:lang w:val="en-US" w:eastAsia="zh-CN" w:bidi="ar-SA"/>
              </w:rPr>
            </w:pPr>
            <w:r>
              <w:rPr>
                <w:rFonts w:hint="eastAsia" w:ascii="Times New Roman" w:hAnsi="Times New Roman" w:eastAsia="仿宋_GB2312" w:cs="Times New Roman"/>
                <w:snapToGrid w:val="0"/>
                <w:kern w:val="0"/>
                <w:lang w:val="en-US" w:eastAsia="zh-CN" w:bidi="ar-SA"/>
              </w:rPr>
              <w:t>研发人员数</w:t>
            </w:r>
          </w:p>
        </w:tc>
        <w:tc>
          <w:tcPr>
            <w:tcW w:w="2527" w:type="dxa"/>
            <w:tcBorders>
              <w:top w:val="single" w:color="auto" w:sz="4" w:space="0"/>
              <w:left w:val="single" w:color="auto" w:sz="4" w:space="0"/>
              <w:bottom w:val="single" w:color="auto" w:sz="4" w:space="0"/>
              <w:right w:val="single" w:color="auto" w:sz="4" w:space="0"/>
            </w:tcBorders>
            <w:noWrap w:val="0"/>
            <w:vAlign w:val="center"/>
          </w:tcPr>
          <w:p>
            <w:pPr>
              <w:pStyle w:val="15"/>
              <w:tabs>
                <w:tab w:val="left" w:pos="6747"/>
                <w:tab w:val="left" w:pos="6752"/>
              </w:tabs>
              <w:spacing w:line="640" w:lineRule="exact"/>
              <w:ind w:firstLine="1120" w:firstLineChars="400"/>
              <w:jc w:val="center"/>
              <w:rPr>
                <w:rFonts w:hint="eastAsia" w:ascii="Times New Roman" w:hAnsi="Times New Roman" w:eastAsia="仿宋_GB2312" w:cs="Times New Roman"/>
                <w:snapToGrid w:val="0"/>
                <w:kern w:val="0"/>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jc w:val="center"/>
        </w:trPr>
        <w:tc>
          <w:tcPr>
            <w:tcW w:w="19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napToGrid w:val="0"/>
                <w:kern w:val="0"/>
                <w:sz w:val="28"/>
                <w:szCs w:val="28"/>
              </w:rPr>
            </w:pPr>
            <w:r>
              <w:rPr>
                <w:rFonts w:hint="eastAsia" w:ascii="Times New Roman" w:hAnsi="Times New Roman" w:eastAsia="仿宋_GB2312"/>
                <w:snapToGrid w:val="0"/>
                <w:kern w:val="0"/>
                <w:sz w:val="28"/>
                <w:szCs w:val="28"/>
              </w:rPr>
              <w:t>申请补助资金</w:t>
            </w:r>
          </w:p>
        </w:tc>
        <w:tc>
          <w:tcPr>
            <w:tcW w:w="7275" w:type="dxa"/>
            <w:gridSpan w:val="3"/>
            <w:tcBorders>
              <w:top w:val="single" w:color="auto" w:sz="4" w:space="0"/>
              <w:left w:val="single" w:color="auto" w:sz="4" w:space="0"/>
              <w:bottom w:val="single" w:color="auto" w:sz="4" w:space="0"/>
              <w:right w:val="single" w:color="auto" w:sz="4" w:space="0"/>
            </w:tcBorders>
            <w:noWrap w:val="0"/>
            <w:vAlign w:val="center"/>
          </w:tcPr>
          <w:p>
            <w:pPr>
              <w:pStyle w:val="15"/>
              <w:tabs>
                <w:tab w:val="left" w:pos="6747"/>
                <w:tab w:val="left" w:pos="6752"/>
              </w:tabs>
              <w:spacing w:line="640" w:lineRule="exact"/>
              <w:ind w:firstLine="1120" w:firstLineChars="400"/>
              <w:rPr>
                <w:rFonts w:ascii="Times New Roman" w:hAnsi="Times New Roman" w:eastAsia="仿宋_GB2312"/>
                <w:snapToGrid w:val="0"/>
                <w:kern w:val="0"/>
              </w:rPr>
            </w:pPr>
            <w:r>
              <w:rPr>
                <w:rFonts w:hint="eastAsia" w:ascii="Times New Roman" w:hAnsi="Times New Roman" w:eastAsia="仿宋_GB2312" w:cs="Times New Roman"/>
                <w:snapToGrid w:val="0"/>
                <w:kern w:val="0"/>
                <w:lang w:val="en-US" w:eastAsia="zh-CN" w:bidi="ar-SA"/>
              </w:rPr>
              <w:sym w:font="Wingdings 2" w:char="00A3"/>
            </w:r>
            <w:r>
              <w:rPr>
                <w:rFonts w:hint="eastAsia" w:ascii="Times New Roman" w:hAnsi="Times New Roman" w:eastAsia="仿宋_GB2312" w:cs="Times New Roman"/>
                <w:snapToGrid w:val="0"/>
                <w:kern w:val="0"/>
                <w:lang w:val="en-US" w:eastAsia="zh-CN" w:bidi="ar-SA"/>
              </w:rPr>
              <w:t xml:space="preserve">200万元   </w:t>
            </w:r>
            <w:r>
              <w:rPr>
                <w:rFonts w:hint="eastAsia" w:ascii="Times New Roman" w:hAnsi="Times New Roman" w:eastAsia="仿宋_GB2312" w:cs="Times New Roman"/>
                <w:snapToGrid w:val="0"/>
                <w:kern w:val="0"/>
                <w:lang w:val="en-US" w:eastAsia="zh-CN" w:bidi="ar-SA"/>
              </w:rPr>
              <w:sym w:font="Wingdings 2" w:char="00A3"/>
            </w:r>
            <w:r>
              <w:rPr>
                <w:rFonts w:hint="eastAsia" w:ascii="Times New Roman" w:hAnsi="Times New Roman" w:eastAsia="仿宋_GB2312" w:cs="Times New Roman"/>
                <w:snapToGrid w:val="0"/>
                <w:kern w:val="0"/>
                <w:lang w:val="en-US" w:eastAsia="zh-CN" w:bidi="ar-SA"/>
              </w:rPr>
              <w:t xml:space="preserve">100万元   </w:t>
            </w:r>
            <w:r>
              <w:rPr>
                <w:rFonts w:hint="eastAsia" w:ascii="Times New Roman" w:hAnsi="Times New Roman" w:eastAsia="仿宋_GB2312" w:cs="Times New Roman"/>
                <w:snapToGrid w:val="0"/>
                <w:kern w:val="0"/>
                <w:lang w:val="en-US" w:eastAsia="zh-CN" w:bidi="ar-SA"/>
              </w:rPr>
              <w:sym w:font="Wingdings 2" w:char="00A3"/>
            </w:r>
            <w:r>
              <w:rPr>
                <w:rFonts w:hint="eastAsia" w:ascii="Times New Roman" w:hAnsi="Times New Roman" w:eastAsia="仿宋_GB2312" w:cs="Times New Roman"/>
                <w:snapToGrid w:val="0"/>
                <w:kern w:val="0"/>
                <w:lang w:val="en-US" w:eastAsia="zh-CN" w:bidi="ar-SA"/>
              </w:rPr>
              <w:t xml:space="preserve"> 50万元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834" w:hRule="atLeast"/>
          <w:jc w:val="center"/>
        </w:trPr>
        <w:tc>
          <w:tcPr>
            <w:tcW w:w="19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napToGrid w:val="0"/>
                <w:kern w:val="0"/>
                <w:sz w:val="28"/>
                <w:szCs w:val="28"/>
              </w:rPr>
            </w:pPr>
            <w:r>
              <w:rPr>
                <w:rFonts w:hint="eastAsia" w:ascii="Times New Roman" w:hAnsi="Times New Roman" w:eastAsia="仿宋_GB2312"/>
                <w:snapToGrid w:val="0"/>
                <w:kern w:val="0"/>
                <w:sz w:val="28"/>
                <w:szCs w:val="28"/>
              </w:rPr>
              <w:t>掌握核心技术及获得知识产权情况</w:t>
            </w:r>
          </w:p>
        </w:tc>
        <w:tc>
          <w:tcPr>
            <w:tcW w:w="7275"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560"/>
              <w:rPr>
                <w:rFonts w:ascii="Times New Roman" w:hAnsi="Times New Roman" w:eastAsia="仿宋_GB2312"/>
                <w:snapToGrid w:val="0"/>
                <w:kern w:val="0"/>
                <w:sz w:val="28"/>
                <w:szCs w:val="28"/>
              </w:rPr>
            </w:pPr>
          </w:p>
          <w:p>
            <w:pPr>
              <w:spacing w:line="320" w:lineRule="exact"/>
              <w:ind w:firstLine="560"/>
              <w:rPr>
                <w:rFonts w:hint="eastAsia" w:ascii="Times New Roman" w:hAnsi="Times New Roman" w:eastAsia="仿宋_GB2312"/>
                <w:snapToGrid w:val="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7" w:hRule="atLeast"/>
          <w:jc w:val="center"/>
        </w:trPr>
        <w:tc>
          <w:tcPr>
            <w:tcW w:w="19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仿宋_GB2312"/>
                <w:snapToGrid w:val="0"/>
                <w:kern w:val="0"/>
                <w:sz w:val="28"/>
                <w:szCs w:val="28"/>
              </w:rPr>
            </w:pPr>
            <w:r>
              <w:rPr>
                <w:rFonts w:hint="eastAsia" w:ascii="Times New Roman" w:hAnsi="Times New Roman" w:eastAsia="仿宋_GB2312"/>
                <w:snapToGrid w:val="0"/>
                <w:kern w:val="0"/>
                <w:sz w:val="28"/>
                <w:szCs w:val="28"/>
              </w:rPr>
              <w:t>项目介绍</w:t>
            </w:r>
          </w:p>
        </w:tc>
        <w:tc>
          <w:tcPr>
            <w:tcW w:w="7275"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ascii="Times New Roman" w:hAnsi="Times New Roman" w:eastAsia="仿宋_GB2312"/>
                <w:snapToGrid w:val="0"/>
                <w:kern w:val="0"/>
                <w:sz w:val="28"/>
                <w:szCs w:val="28"/>
              </w:rPr>
            </w:pPr>
            <w:r>
              <w:rPr>
                <w:rFonts w:hint="eastAsia" w:ascii="Times New Roman" w:hAnsi="Times New Roman" w:eastAsia="仿宋_GB2312"/>
                <w:snapToGrid w:val="0"/>
                <w:kern w:val="0"/>
                <w:sz w:val="28"/>
                <w:szCs w:val="28"/>
              </w:rPr>
              <w:t>1.项目背景</w:t>
            </w:r>
          </w:p>
          <w:p>
            <w:pPr>
              <w:spacing w:line="320" w:lineRule="exact"/>
              <w:jc w:val="left"/>
              <w:rPr>
                <w:rFonts w:hint="eastAsia" w:ascii="Times New Roman" w:hAnsi="Times New Roman" w:eastAsia="仿宋_GB2312"/>
                <w:snapToGrid w:val="0"/>
                <w:kern w:val="0"/>
                <w:sz w:val="28"/>
                <w:szCs w:val="28"/>
              </w:rPr>
            </w:pPr>
            <w:r>
              <w:rPr>
                <w:rFonts w:hint="eastAsia" w:ascii="Times New Roman" w:hAnsi="Times New Roman" w:eastAsia="仿宋_GB2312"/>
                <w:snapToGrid w:val="0"/>
                <w:kern w:val="0"/>
                <w:sz w:val="28"/>
                <w:szCs w:val="28"/>
              </w:rPr>
              <w:t>2.技术情况</w:t>
            </w:r>
          </w:p>
          <w:p>
            <w:pPr>
              <w:spacing w:line="320" w:lineRule="exact"/>
              <w:jc w:val="left"/>
              <w:rPr>
                <w:rFonts w:hint="eastAsia" w:ascii="Times New Roman" w:hAnsi="Times New Roman" w:eastAsia="仿宋_GB2312"/>
                <w:snapToGrid w:val="0"/>
                <w:kern w:val="0"/>
                <w:sz w:val="28"/>
                <w:szCs w:val="28"/>
              </w:rPr>
            </w:pPr>
            <w:r>
              <w:rPr>
                <w:rFonts w:hint="eastAsia" w:ascii="Times New Roman" w:hAnsi="Times New Roman" w:eastAsia="仿宋_GB2312"/>
                <w:snapToGrid w:val="0"/>
                <w:kern w:val="0"/>
                <w:sz w:val="28"/>
                <w:szCs w:val="28"/>
              </w:rPr>
              <w:t>3.项目优势竞争力</w:t>
            </w:r>
          </w:p>
        </w:tc>
      </w:tr>
    </w:tbl>
    <w:p>
      <w:pPr>
        <w:pStyle w:val="6"/>
        <w:spacing w:before="156" w:beforeLines="50"/>
        <w:ind w:firstLine="640" w:firstLineChars="200"/>
        <w:rPr>
          <w:rFonts w:hint="eastAsia" w:ascii="Times New Roman" w:hAnsi="Times New Roman" w:eastAsia="方正黑体简体" w:cs="仿宋_GB2312"/>
          <w:sz w:val="32"/>
          <w:szCs w:val="32"/>
        </w:rPr>
      </w:pPr>
      <w:r>
        <w:rPr>
          <w:rFonts w:hint="eastAsia" w:ascii="Times New Roman" w:hAnsi="Times New Roman" w:eastAsia="方正黑体简体" w:cs="仿宋_GB2312"/>
          <w:sz w:val="32"/>
          <w:szCs w:val="32"/>
        </w:rPr>
        <w:t>二、项目带头人有关情况</w:t>
      </w:r>
    </w:p>
    <w:tbl>
      <w:tblPr>
        <w:tblStyle w:val="10"/>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7"/>
        <w:gridCol w:w="1771"/>
        <w:gridCol w:w="2212"/>
        <w:gridCol w:w="3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9" w:hRule="atLeast"/>
          <w:jc w:val="center"/>
        </w:trPr>
        <w:tc>
          <w:tcPr>
            <w:tcW w:w="1927" w:type="dxa"/>
            <w:tcBorders>
              <w:bottom w:val="single" w:color="auto" w:sz="4" w:space="0"/>
              <w:right w:val="single" w:color="auto" w:sz="4" w:space="0"/>
            </w:tcBorders>
            <w:noWrap w:val="0"/>
            <w:vAlign w:val="center"/>
          </w:tcPr>
          <w:p>
            <w:pPr>
              <w:adjustRightInd w:val="0"/>
              <w:snapToGrid w:val="0"/>
              <w:spacing w:line="400" w:lineRule="exact"/>
              <w:jc w:val="center"/>
              <w:rPr>
                <w:rFonts w:ascii="Times New Roman" w:hAnsi="Times New Roman" w:eastAsia="仿宋_GB2312"/>
                <w:bCs/>
                <w:sz w:val="28"/>
                <w:szCs w:val="28"/>
              </w:rPr>
            </w:pPr>
            <w:r>
              <w:rPr>
                <w:rFonts w:ascii="Times New Roman" w:hAnsi="Times New Roman" w:eastAsia="仿宋_GB2312"/>
                <w:bCs/>
                <w:sz w:val="28"/>
                <w:szCs w:val="28"/>
              </w:rPr>
              <w:t>姓名</w:t>
            </w:r>
          </w:p>
        </w:tc>
        <w:tc>
          <w:tcPr>
            <w:tcW w:w="1771" w:type="dxa"/>
            <w:tcBorders>
              <w:left w:val="single" w:color="auto" w:sz="4" w:space="0"/>
              <w:bottom w:val="single" w:color="auto" w:sz="4" w:space="0"/>
              <w:right w:val="single" w:color="auto" w:sz="4" w:space="0"/>
            </w:tcBorders>
            <w:noWrap w:val="0"/>
            <w:vAlign w:val="center"/>
          </w:tcPr>
          <w:p>
            <w:pPr>
              <w:adjustRightInd w:val="0"/>
              <w:snapToGrid w:val="0"/>
              <w:spacing w:line="400" w:lineRule="exact"/>
              <w:ind w:firstLine="560"/>
              <w:jc w:val="center"/>
              <w:rPr>
                <w:rFonts w:ascii="Times New Roman" w:hAnsi="Times New Roman" w:eastAsia="仿宋_GB2312"/>
                <w:bCs/>
                <w:sz w:val="28"/>
                <w:szCs w:val="28"/>
              </w:rPr>
            </w:pPr>
          </w:p>
        </w:tc>
        <w:tc>
          <w:tcPr>
            <w:tcW w:w="2212" w:type="dxa"/>
            <w:tcBorders>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ascii="Times New Roman" w:hAnsi="Times New Roman" w:eastAsia="仿宋_GB2312"/>
                <w:bCs/>
                <w:sz w:val="28"/>
                <w:szCs w:val="28"/>
              </w:rPr>
            </w:pPr>
            <w:r>
              <w:rPr>
                <w:rFonts w:ascii="Times New Roman" w:hAnsi="Times New Roman" w:eastAsia="仿宋_GB2312"/>
                <w:bCs/>
                <w:sz w:val="28"/>
                <w:szCs w:val="28"/>
              </w:rPr>
              <w:t>性别</w:t>
            </w:r>
          </w:p>
        </w:tc>
        <w:tc>
          <w:tcPr>
            <w:tcW w:w="3195" w:type="dxa"/>
            <w:tcBorders>
              <w:left w:val="single" w:color="auto" w:sz="4" w:space="0"/>
              <w:bottom w:val="single" w:color="auto" w:sz="4" w:space="0"/>
            </w:tcBorders>
            <w:noWrap w:val="0"/>
            <w:vAlign w:val="center"/>
          </w:tcPr>
          <w:p>
            <w:pPr>
              <w:adjustRightInd w:val="0"/>
              <w:snapToGrid w:val="0"/>
              <w:spacing w:line="400" w:lineRule="exact"/>
              <w:ind w:firstLine="560"/>
              <w:jc w:val="center"/>
              <w:rPr>
                <w:rFonts w:ascii="Times New Roman" w:hAnsi="Times New Roman"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927" w:type="dxa"/>
            <w:tcBorders>
              <w:top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ascii="Times New Roman" w:hAnsi="Times New Roman" w:eastAsia="仿宋_GB2312"/>
                <w:bCs/>
                <w:sz w:val="28"/>
                <w:szCs w:val="28"/>
              </w:rPr>
            </w:pPr>
            <w:r>
              <w:rPr>
                <w:rFonts w:ascii="Times New Roman" w:hAnsi="Times New Roman" w:eastAsia="仿宋_GB2312"/>
                <w:bCs/>
                <w:sz w:val="28"/>
                <w:szCs w:val="28"/>
              </w:rPr>
              <w:t>出生年月</w:t>
            </w:r>
          </w:p>
        </w:tc>
        <w:tc>
          <w:tcPr>
            <w:tcW w:w="17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ind w:firstLine="560"/>
              <w:jc w:val="center"/>
              <w:rPr>
                <w:rFonts w:ascii="Times New Roman" w:hAnsi="Times New Roman" w:eastAsia="仿宋_GB2312"/>
                <w:bCs/>
                <w:sz w:val="28"/>
                <w:szCs w:val="28"/>
              </w:rPr>
            </w:pPr>
          </w:p>
        </w:tc>
        <w:tc>
          <w:tcPr>
            <w:tcW w:w="22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ascii="Times New Roman" w:hAnsi="Times New Roman" w:eastAsia="仿宋_GB2312"/>
                <w:bCs/>
                <w:sz w:val="28"/>
                <w:szCs w:val="28"/>
              </w:rPr>
            </w:pPr>
            <w:r>
              <w:rPr>
                <w:rFonts w:ascii="Times New Roman" w:hAnsi="Times New Roman" w:eastAsia="仿宋_GB2312"/>
                <w:bCs/>
                <w:sz w:val="28"/>
                <w:szCs w:val="28"/>
              </w:rPr>
              <w:t>职称</w:t>
            </w:r>
          </w:p>
        </w:tc>
        <w:tc>
          <w:tcPr>
            <w:tcW w:w="3195" w:type="dxa"/>
            <w:tcBorders>
              <w:top w:val="single" w:color="auto" w:sz="4" w:space="0"/>
              <w:left w:val="single" w:color="auto" w:sz="4" w:space="0"/>
              <w:bottom w:val="single" w:color="auto" w:sz="4" w:space="0"/>
            </w:tcBorders>
            <w:noWrap w:val="0"/>
            <w:vAlign w:val="center"/>
          </w:tcPr>
          <w:p>
            <w:pPr>
              <w:adjustRightInd w:val="0"/>
              <w:snapToGrid w:val="0"/>
              <w:spacing w:line="400" w:lineRule="exact"/>
              <w:ind w:firstLine="560"/>
              <w:jc w:val="center"/>
              <w:rPr>
                <w:rFonts w:ascii="Times New Roman" w:hAnsi="Times New Roman"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1" w:hRule="atLeast"/>
          <w:jc w:val="center"/>
        </w:trPr>
        <w:tc>
          <w:tcPr>
            <w:tcW w:w="1927" w:type="dxa"/>
            <w:tcBorders>
              <w:top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ascii="Times New Roman" w:hAnsi="Times New Roman" w:eastAsia="仿宋_GB2312"/>
                <w:bCs/>
                <w:sz w:val="28"/>
                <w:szCs w:val="28"/>
              </w:rPr>
            </w:pPr>
            <w:r>
              <w:rPr>
                <w:rFonts w:hint="eastAsia" w:ascii="Times New Roman" w:hAnsi="Times New Roman" w:eastAsia="仿宋_GB2312"/>
                <w:bCs/>
                <w:sz w:val="28"/>
                <w:szCs w:val="28"/>
              </w:rPr>
              <w:t>学历学位</w:t>
            </w:r>
          </w:p>
        </w:tc>
        <w:tc>
          <w:tcPr>
            <w:tcW w:w="17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ind w:firstLine="560"/>
              <w:jc w:val="center"/>
              <w:rPr>
                <w:rFonts w:ascii="Times New Roman" w:hAnsi="Times New Roman" w:eastAsia="仿宋_GB2312"/>
                <w:bCs/>
                <w:sz w:val="28"/>
                <w:szCs w:val="28"/>
              </w:rPr>
            </w:pPr>
          </w:p>
        </w:tc>
        <w:tc>
          <w:tcPr>
            <w:tcW w:w="22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ascii="Times New Roman" w:hAnsi="Times New Roman" w:eastAsia="仿宋_GB2312"/>
                <w:bCs/>
                <w:sz w:val="28"/>
                <w:szCs w:val="28"/>
              </w:rPr>
            </w:pPr>
            <w:r>
              <w:rPr>
                <w:rFonts w:hint="eastAsia" w:ascii="Times New Roman" w:hAnsi="Times New Roman" w:eastAsia="仿宋_GB2312"/>
                <w:bCs/>
                <w:sz w:val="28"/>
                <w:szCs w:val="28"/>
              </w:rPr>
              <w:t>毕业院校及</w:t>
            </w:r>
            <w:r>
              <w:rPr>
                <w:rFonts w:ascii="Times New Roman" w:hAnsi="Times New Roman" w:eastAsia="仿宋_GB2312"/>
                <w:bCs/>
                <w:sz w:val="28"/>
                <w:szCs w:val="28"/>
              </w:rPr>
              <w:t>专业</w:t>
            </w:r>
          </w:p>
        </w:tc>
        <w:tc>
          <w:tcPr>
            <w:tcW w:w="3195" w:type="dxa"/>
            <w:tcBorders>
              <w:top w:val="single" w:color="auto" w:sz="4" w:space="0"/>
              <w:left w:val="single" w:color="auto" w:sz="4" w:space="0"/>
              <w:bottom w:val="single" w:color="auto" w:sz="4" w:space="0"/>
            </w:tcBorders>
            <w:noWrap w:val="0"/>
            <w:vAlign w:val="center"/>
          </w:tcPr>
          <w:p>
            <w:pPr>
              <w:adjustRightInd w:val="0"/>
              <w:snapToGrid w:val="0"/>
              <w:spacing w:line="400" w:lineRule="exact"/>
              <w:ind w:firstLine="560"/>
              <w:jc w:val="center"/>
              <w:rPr>
                <w:rFonts w:ascii="Times New Roman" w:hAnsi="Times New Roman"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1" w:hRule="atLeast"/>
          <w:jc w:val="center"/>
        </w:trPr>
        <w:tc>
          <w:tcPr>
            <w:tcW w:w="1927" w:type="dxa"/>
            <w:tcBorders>
              <w:top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Times New Roman" w:hAnsi="Times New Roman" w:eastAsia="仿宋_GB2312"/>
                <w:bCs/>
                <w:sz w:val="28"/>
                <w:szCs w:val="28"/>
              </w:rPr>
            </w:pPr>
            <w:r>
              <w:rPr>
                <w:rFonts w:hint="eastAsia" w:ascii="Times New Roman" w:hAnsi="Times New Roman" w:eastAsia="仿宋_GB2312"/>
                <w:bCs/>
                <w:sz w:val="28"/>
                <w:szCs w:val="28"/>
              </w:rPr>
              <w:t>股权份额</w:t>
            </w:r>
          </w:p>
        </w:tc>
        <w:tc>
          <w:tcPr>
            <w:tcW w:w="17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ind w:firstLine="560"/>
              <w:jc w:val="center"/>
              <w:rPr>
                <w:rFonts w:ascii="Times New Roman" w:hAnsi="Times New Roman" w:eastAsia="仿宋_GB2312"/>
                <w:bCs/>
                <w:sz w:val="28"/>
                <w:szCs w:val="28"/>
              </w:rPr>
            </w:pPr>
          </w:p>
        </w:tc>
        <w:tc>
          <w:tcPr>
            <w:tcW w:w="22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ascii="Times New Roman" w:hAnsi="Times New Roman" w:eastAsia="仿宋_GB2312"/>
                <w:bCs/>
                <w:sz w:val="28"/>
                <w:szCs w:val="28"/>
              </w:rPr>
            </w:pPr>
            <w:r>
              <w:rPr>
                <w:rFonts w:hint="eastAsia" w:ascii="Times New Roman" w:hAnsi="Times New Roman" w:eastAsia="仿宋_GB2312"/>
                <w:bCs/>
                <w:sz w:val="28"/>
                <w:szCs w:val="28"/>
              </w:rPr>
              <w:t>实际出资</w:t>
            </w:r>
          </w:p>
        </w:tc>
        <w:tc>
          <w:tcPr>
            <w:tcW w:w="3195" w:type="dxa"/>
            <w:tcBorders>
              <w:top w:val="single" w:color="auto" w:sz="4" w:space="0"/>
              <w:left w:val="single" w:color="auto" w:sz="4" w:space="0"/>
              <w:bottom w:val="single" w:color="auto" w:sz="4" w:space="0"/>
            </w:tcBorders>
            <w:noWrap w:val="0"/>
            <w:vAlign w:val="center"/>
          </w:tcPr>
          <w:p>
            <w:pPr>
              <w:adjustRightInd w:val="0"/>
              <w:snapToGrid w:val="0"/>
              <w:spacing w:line="400" w:lineRule="exact"/>
              <w:ind w:firstLine="560"/>
              <w:jc w:val="center"/>
              <w:rPr>
                <w:rFonts w:ascii="Times New Roman" w:hAnsi="Times New Roman" w:eastAsia="仿宋_GB2312"/>
                <w:bCs/>
                <w:sz w:val="28"/>
                <w:szCs w:val="28"/>
              </w:rPr>
            </w:pPr>
            <w:r>
              <w:rPr>
                <w:rFonts w:hint="eastAsia" w:ascii="Times New Roman" w:hAnsi="Times New Roman" w:eastAsia="仿宋_GB2312"/>
                <w:bCs/>
                <w:sz w:val="28"/>
                <w:szCs w:val="28"/>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80" w:hRule="atLeast"/>
          <w:jc w:val="center"/>
        </w:trPr>
        <w:tc>
          <w:tcPr>
            <w:tcW w:w="1927" w:type="dxa"/>
            <w:tcBorders>
              <w:top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Times New Roman" w:hAnsi="Times New Roman" w:eastAsia="仿宋_GB2312"/>
                <w:bCs/>
                <w:sz w:val="28"/>
                <w:szCs w:val="28"/>
              </w:rPr>
            </w:pPr>
            <w:r>
              <w:rPr>
                <w:rFonts w:ascii="Times New Roman" w:hAnsi="Times New Roman" w:eastAsia="仿宋_GB2312"/>
                <w:bCs/>
                <w:sz w:val="28"/>
                <w:szCs w:val="28"/>
              </w:rPr>
              <w:t>主要</w:t>
            </w:r>
            <w:r>
              <w:rPr>
                <w:rFonts w:hint="eastAsia" w:ascii="Times New Roman" w:hAnsi="Times New Roman" w:eastAsia="仿宋_GB2312"/>
                <w:bCs/>
                <w:sz w:val="28"/>
                <w:szCs w:val="28"/>
              </w:rPr>
              <w:t>学习、</w:t>
            </w:r>
          </w:p>
          <w:p>
            <w:pPr>
              <w:adjustRightInd w:val="0"/>
              <w:snapToGrid w:val="0"/>
              <w:spacing w:line="400" w:lineRule="exact"/>
              <w:jc w:val="center"/>
              <w:rPr>
                <w:rFonts w:ascii="Times New Roman" w:hAnsi="Times New Roman" w:eastAsia="仿宋_GB2312"/>
                <w:bCs/>
                <w:sz w:val="28"/>
                <w:szCs w:val="28"/>
              </w:rPr>
            </w:pPr>
            <w:r>
              <w:rPr>
                <w:rFonts w:ascii="Times New Roman" w:hAnsi="Times New Roman" w:eastAsia="仿宋_GB2312"/>
                <w:bCs/>
                <w:sz w:val="28"/>
                <w:szCs w:val="28"/>
              </w:rPr>
              <w:t>工作经历</w:t>
            </w:r>
          </w:p>
        </w:tc>
        <w:tc>
          <w:tcPr>
            <w:tcW w:w="7178" w:type="dxa"/>
            <w:gridSpan w:val="3"/>
            <w:tcBorders>
              <w:top w:val="single" w:color="auto" w:sz="4" w:space="0"/>
              <w:left w:val="single" w:color="auto" w:sz="4" w:space="0"/>
              <w:bottom w:val="single" w:color="auto" w:sz="4" w:space="0"/>
            </w:tcBorders>
            <w:noWrap w:val="0"/>
            <w:vAlign w:val="center"/>
          </w:tcPr>
          <w:p>
            <w:pPr>
              <w:adjustRightInd w:val="0"/>
              <w:snapToGrid w:val="0"/>
              <w:spacing w:line="400" w:lineRule="exact"/>
              <w:ind w:firstLine="560"/>
              <w:jc w:val="center"/>
              <w:rPr>
                <w:rFonts w:ascii="Times New Roman" w:hAnsi="Times New Roman"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0" w:hRule="atLeast"/>
          <w:jc w:val="center"/>
        </w:trPr>
        <w:tc>
          <w:tcPr>
            <w:tcW w:w="1927" w:type="dxa"/>
            <w:tcBorders>
              <w:top w:val="single" w:color="auto" w:sz="4" w:space="0"/>
              <w:right w:val="single" w:color="auto" w:sz="4" w:space="0"/>
            </w:tcBorders>
            <w:noWrap w:val="0"/>
            <w:vAlign w:val="center"/>
          </w:tcPr>
          <w:p>
            <w:pPr>
              <w:adjustRightInd w:val="0"/>
              <w:snapToGrid w:val="0"/>
              <w:spacing w:line="400" w:lineRule="exact"/>
              <w:jc w:val="center"/>
              <w:rPr>
                <w:rFonts w:hint="eastAsia" w:ascii="Times New Roman" w:hAnsi="Times New Roman" w:eastAsia="仿宋_GB2312"/>
                <w:bCs/>
                <w:sz w:val="28"/>
                <w:szCs w:val="28"/>
              </w:rPr>
            </w:pPr>
            <w:r>
              <w:rPr>
                <w:rFonts w:hint="eastAsia" w:ascii="Times New Roman" w:hAnsi="Times New Roman" w:eastAsia="仿宋_GB2312"/>
                <w:bCs/>
                <w:sz w:val="28"/>
                <w:szCs w:val="28"/>
              </w:rPr>
              <w:t>技术成果情况</w:t>
            </w:r>
          </w:p>
        </w:tc>
        <w:tc>
          <w:tcPr>
            <w:tcW w:w="7178" w:type="dxa"/>
            <w:gridSpan w:val="3"/>
            <w:tcBorders>
              <w:top w:val="single" w:color="auto" w:sz="4" w:space="0"/>
              <w:left w:val="single" w:color="auto" w:sz="4" w:space="0"/>
            </w:tcBorders>
            <w:noWrap w:val="0"/>
            <w:vAlign w:val="center"/>
          </w:tcPr>
          <w:p>
            <w:pPr>
              <w:adjustRightInd w:val="0"/>
              <w:snapToGrid w:val="0"/>
              <w:spacing w:line="400" w:lineRule="exact"/>
              <w:ind w:firstLine="560"/>
              <w:jc w:val="center"/>
              <w:rPr>
                <w:rFonts w:ascii="Times New Roman" w:hAnsi="Times New Roman" w:eastAsia="仿宋_GB2312"/>
                <w:bCs/>
                <w:sz w:val="28"/>
                <w:szCs w:val="28"/>
              </w:rPr>
            </w:pPr>
          </w:p>
        </w:tc>
      </w:tr>
    </w:tbl>
    <w:p>
      <w:pPr>
        <w:pStyle w:val="6"/>
        <w:spacing w:before="156" w:beforeLines="50" w:after="0"/>
        <w:ind w:firstLine="640"/>
        <w:rPr>
          <w:rFonts w:hint="eastAsia" w:ascii="Times New Roman" w:hAnsi="Times New Roman" w:eastAsia="方正黑体简体" w:cs="仿宋_GB2312"/>
          <w:sz w:val="32"/>
          <w:szCs w:val="32"/>
        </w:rPr>
      </w:pPr>
      <w:r>
        <w:rPr>
          <w:rFonts w:hint="eastAsia" w:ascii="Times New Roman" w:hAnsi="Times New Roman" w:eastAsia="方正黑体简体" w:cs="仿宋_GB2312"/>
          <w:sz w:val="32"/>
          <w:szCs w:val="32"/>
        </w:rPr>
        <w:t>三、未来三年项目预期目标</w:t>
      </w:r>
    </w:p>
    <w:tbl>
      <w:tblPr>
        <w:tblStyle w:val="10"/>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2294"/>
        <w:gridCol w:w="2504"/>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6" w:hRule="atLeast"/>
          <w:jc w:val="center"/>
        </w:trPr>
        <w:tc>
          <w:tcPr>
            <w:tcW w:w="19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ascii="Times New Roman" w:hAnsi="Times New Roman" w:eastAsia="仿宋_GB2312"/>
                <w:bCs/>
                <w:sz w:val="28"/>
                <w:szCs w:val="28"/>
              </w:rPr>
            </w:pPr>
            <w:r>
              <w:rPr>
                <w:rFonts w:hint="eastAsia" w:ascii="Times New Roman" w:hAnsi="Times New Roman" w:eastAsia="仿宋_GB2312"/>
                <w:bCs/>
                <w:sz w:val="28"/>
                <w:szCs w:val="28"/>
              </w:rPr>
              <w:t>预期目标</w:t>
            </w:r>
          </w:p>
        </w:tc>
        <w:tc>
          <w:tcPr>
            <w:tcW w:w="22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ind w:firstLine="560"/>
              <w:rPr>
                <w:rFonts w:hint="eastAsia" w:ascii="Times New Roman" w:hAnsi="Times New Roman" w:eastAsia="仿宋_GB2312"/>
                <w:bCs/>
                <w:sz w:val="28"/>
                <w:szCs w:val="28"/>
              </w:rPr>
            </w:pPr>
            <w:r>
              <w:rPr>
                <w:rFonts w:hint="eastAsia" w:ascii="Times New Roman" w:hAnsi="Times New Roman" w:eastAsia="仿宋_GB2312"/>
                <w:bCs/>
                <w:sz w:val="28"/>
                <w:szCs w:val="28"/>
                <w:u w:val="single"/>
              </w:rPr>
              <w:t xml:space="preserve">    </w:t>
            </w:r>
            <w:r>
              <w:rPr>
                <w:rFonts w:hint="eastAsia" w:ascii="Times New Roman" w:hAnsi="Times New Roman" w:eastAsia="仿宋_GB2312"/>
                <w:bCs/>
                <w:sz w:val="28"/>
                <w:szCs w:val="28"/>
              </w:rPr>
              <w:t>年</w:t>
            </w:r>
          </w:p>
        </w:tc>
        <w:tc>
          <w:tcPr>
            <w:tcW w:w="25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ind w:firstLine="560"/>
              <w:jc w:val="both"/>
              <w:rPr>
                <w:rFonts w:hint="eastAsia" w:ascii="Times New Roman" w:hAnsi="Times New Roman" w:eastAsia="仿宋_GB2312"/>
                <w:bCs/>
                <w:sz w:val="28"/>
                <w:szCs w:val="28"/>
              </w:rPr>
            </w:pPr>
            <w:r>
              <w:rPr>
                <w:rFonts w:hint="eastAsia" w:ascii="Times New Roman" w:hAnsi="Times New Roman" w:eastAsia="仿宋_GB2312"/>
                <w:bCs/>
                <w:sz w:val="28"/>
                <w:szCs w:val="28"/>
                <w:u w:val="single"/>
              </w:rPr>
              <w:t xml:space="preserve">    </w:t>
            </w:r>
            <w:r>
              <w:rPr>
                <w:rFonts w:hint="eastAsia" w:ascii="Times New Roman" w:hAnsi="Times New Roman" w:eastAsia="仿宋_GB2312"/>
                <w:bCs/>
                <w:sz w:val="28"/>
                <w:szCs w:val="28"/>
              </w:rPr>
              <w:t>年</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ind w:firstLine="560"/>
              <w:jc w:val="both"/>
              <w:rPr>
                <w:rFonts w:hint="eastAsia" w:ascii="Times New Roman" w:hAnsi="Times New Roman" w:eastAsia="仿宋_GB2312"/>
                <w:bCs/>
                <w:sz w:val="28"/>
                <w:szCs w:val="28"/>
              </w:rPr>
            </w:pPr>
            <w:r>
              <w:rPr>
                <w:rFonts w:hint="eastAsia" w:ascii="Times New Roman" w:hAnsi="Times New Roman" w:eastAsia="仿宋_GB2312"/>
                <w:bCs/>
                <w:sz w:val="28"/>
                <w:szCs w:val="28"/>
                <w:u w:val="single"/>
              </w:rPr>
              <w:t xml:space="preserve">    </w:t>
            </w:r>
            <w:r>
              <w:rPr>
                <w:rFonts w:hint="eastAsia" w:ascii="Times New Roman" w:hAnsi="Times New Roman" w:eastAsia="仿宋_GB2312"/>
                <w:bCs/>
                <w:sz w:val="28"/>
                <w:szCs w:val="2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0" w:hRule="atLeast"/>
          <w:jc w:val="center"/>
        </w:trPr>
        <w:tc>
          <w:tcPr>
            <w:tcW w:w="19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ascii="Times New Roman" w:hAnsi="Times New Roman" w:eastAsia="仿宋_GB2312"/>
                <w:bCs/>
                <w:sz w:val="28"/>
                <w:szCs w:val="28"/>
              </w:rPr>
            </w:pPr>
            <w:r>
              <w:rPr>
                <w:rFonts w:hint="eastAsia" w:ascii="Times New Roman" w:hAnsi="Times New Roman" w:eastAsia="仿宋_GB2312"/>
                <w:bCs/>
                <w:sz w:val="28"/>
                <w:szCs w:val="28"/>
              </w:rPr>
              <w:t>技术指标</w:t>
            </w:r>
          </w:p>
        </w:tc>
        <w:tc>
          <w:tcPr>
            <w:tcW w:w="22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ind w:firstLine="560"/>
              <w:jc w:val="center"/>
              <w:rPr>
                <w:rFonts w:ascii="Times New Roman" w:hAnsi="Times New Roman" w:eastAsia="仿宋_GB2312"/>
                <w:bCs/>
                <w:sz w:val="28"/>
                <w:szCs w:val="28"/>
              </w:rPr>
            </w:pPr>
          </w:p>
        </w:tc>
        <w:tc>
          <w:tcPr>
            <w:tcW w:w="25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ind w:firstLine="560"/>
              <w:jc w:val="center"/>
              <w:rPr>
                <w:rFonts w:ascii="Times New Roman" w:hAnsi="Times New Roman" w:eastAsia="仿宋_GB2312"/>
                <w:bCs/>
                <w:sz w:val="28"/>
                <w:szCs w:val="28"/>
              </w:rPr>
            </w:pPr>
          </w:p>
        </w:tc>
        <w:tc>
          <w:tcPr>
            <w:tcW w:w="25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ind w:firstLine="560"/>
              <w:jc w:val="center"/>
              <w:rPr>
                <w:rFonts w:ascii="Times New Roman" w:hAnsi="Times New Roman"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0" w:hRule="atLeast"/>
          <w:jc w:val="center"/>
        </w:trPr>
        <w:tc>
          <w:tcPr>
            <w:tcW w:w="19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ascii="Times New Roman" w:hAnsi="Times New Roman" w:eastAsia="仿宋_GB2312"/>
                <w:bCs/>
                <w:sz w:val="28"/>
                <w:szCs w:val="28"/>
              </w:rPr>
            </w:pPr>
            <w:r>
              <w:rPr>
                <w:rFonts w:hint="eastAsia" w:ascii="Times New Roman" w:hAnsi="Times New Roman" w:eastAsia="仿宋_GB2312"/>
                <w:bCs/>
                <w:sz w:val="28"/>
                <w:szCs w:val="28"/>
              </w:rPr>
              <w:t>经济效益</w:t>
            </w:r>
          </w:p>
        </w:tc>
        <w:tc>
          <w:tcPr>
            <w:tcW w:w="22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ind w:firstLine="560"/>
              <w:jc w:val="center"/>
              <w:rPr>
                <w:rFonts w:ascii="Times New Roman" w:hAnsi="Times New Roman" w:eastAsia="仿宋_GB2312"/>
                <w:bCs/>
                <w:sz w:val="28"/>
                <w:szCs w:val="28"/>
              </w:rPr>
            </w:pPr>
          </w:p>
        </w:tc>
        <w:tc>
          <w:tcPr>
            <w:tcW w:w="25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ind w:firstLine="560"/>
              <w:jc w:val="center"/>
              <w:rPr>
                <w:rFonts w:ascii="Times New Roman" w:hAnsi="Times New Roman" w:eastAsia="仿宋_GB2312"/>
                <w:bCs/>
                <w:sz w:val="28"/>
                <w:szCs w:val="28"/>
              </w:rPr>
            </w:pPr>
          </w:p>
        </w:tc>
        <w:tc>
          <w:tcPr>
            <w:tcW w:w="25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ind w:firstLine="560"/>
              <w:jc w:val="center"/>
              <w:rPr>
                <w:rFonts w:ascii="Times New Roman" w:hAnsi="Times New Roman"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0" w:hRule="atLeast"/>
          <w:jc w:val="center"/>
        </w:trPr>
        <w:tc>
          <w:tcPr>
            <w:tcW w:w="19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ascii="Times New Roman" w:hAnsi="Times New Roman" w:eastAsia="仿宋_GB2312"/>
                <w:bCs/>
                <w:sz w:val="28"/>
                <w:szCs w:val="28"/>
              </w:rPr>
            </w:pPr>
            <w:r>
              <w:rPr>
                <w:rFonts w:hint="eastAsia" w:ascii="Times New Roman" w:hAnsi="Times New Roman" w:eastAsia="仿宋_GB2312"/>
                <w:bCs/>
                <w:sz w:val="28"/>
                <w:szCs w:val="28"/>
              </w:rPr>
              <w:t>技术推广效应</w:t>
            </w:r>
          </w:p>
        </w:tc>
        <w:tc>
          <w:tcPr>
            <w:tcW w:w="22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ind w:firstLine="560"/>
              <w:jc w:val="center"/>
              <w:rPr>
                <w:rFonts w:ascii="Times New Roman" w:hAnsi="Times New Roman" w:eastAsia="仿宋_GB2312"/>
                <w:bCs/>
                <w:sz w:val="28"/>
                <w:szCs w:val="28"/>
              </w:rPr>
            </w:pPr>
          </w:p>
        </w:tc>
        <w:tc>
          <w:tcPr>
            <w:tcW w:w="25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ind w:firstLine="560"/>
              <w:jc w:val="center"/>
              <w:rPr>
                <w:rFonts w:ascii="Times New Roman" w:hAnsi="Times New Roman" w:eastAsia="仿宋_GB2312"/>
                <w:bCs/>
                <w:sz w:val="28"/>
                <w:szCs w:val="28"/>
              </w:rPr>
            </w:pPr>
          </w:p>
        </w:tc>
        <w:tc>
          <w:tcPr>
            <w:tcW w:w="25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ind w:firstLine="560"/>
              <w:jc w:val="center"/>
              <w:rPr>
                <w:rFonts w:ascii="Times New Roman" w:hAnsi="Times New Roman"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0" w:hRule="atLeast"/>
          <w:jc w:val="center"/>
        </w:trPr>
        <w:tc>
          <w:tcPr>
            <w:tcW w:w="19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Times New Roman" w:hAnsi="Times New Roman" w:eastAsia="仿宋_GB2312"/>
                <w:bCs/>
                <w:sz w:val="28"/>
                <w:szCs w:val="28"/>
              </w:rPr>
            </w:pPr>
            <w:r>
              <w:rPr>
                <w:rFonts w:hint="eastAsia" w:ascii="Times New Roman" w:hAnsi="Times New Roman" w:eastAsia="仿宋_GB2312"/>
                <w:bCs/>
                <w:sz w:val="28"/>
                <w:szCs w:val="28"/>
              </w:rPr>
              <w:t>带动社会</w:t>
            </w:r>
          </w:p>
          <w:p>
            <w:pPr>
              <w:adjustRightInd w:val="0"/>
              <w:snapToGrid w:val="0"/>
              <w:spacing w:line="400" w:lineRule="exact"/>
              <w:jc w:val="center"/>
              <w:rPr>
                <w:rFonts w:hint="eastAsia" w:ascii="Times New Roman" w:hAnsi="Times New Roman" w:eastAsia="仿宋_GB2312"/>
                <w:bCs/>
                <w:sz w:val="28"/>
                <w:szCs w:val="28"/>
              </w:rPr>
            </w:pPr>
            <w:r>
              <w:rPr>
                <w:rFonts w:hint="eastAsia" w:ascii="Times New Roman" w:hAnsi="Times New Roman" w:eastAsia="仿宋_GB2312"/>
                <w:bCs/>
                <w:sz w:val="28"/>
                <w:szCs w:val="28"/>
              </w:rPr>
              <w:t>资本情况</w:t>
            </w:r>
          </w:p>
        </w:tc>
        <w:tc>
          <w:tcPr>
            <w:tcW w:w="22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ind w:firstLine="560"/>
              <w:jc w:val="center"/>
              <w:rPr>
                <w:rFonts w:ascii="Times New Roman" w:hAnsi="Times New Roman" w:eastAsia="仿宋_GB2312"/>
                <w:bCs/>
                <w:sz w:val="28"/>
                <w:szCs w:val="28"/>
              </w:rPr>
            </w:pPr>
          </w:p>
        </w:tc>
        <w:tc>
          <w:tcPr>
            <w:tcW w:w="25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ind w:firstLine="560"/>
              <w:jc w:val="center"/>
              <w:rPr>
                <w:rFonts w:ascii="Times New Roman" w:hAnsi="Times New Roman" w:eastAsia="仿宋_GB2312"/>
                <w:bCs/>
                <w:sz w:val="28"/>
                <w:szCs w:val="28"/>
              </w:rPr>
            </w:pPr>
          </w:p>
        </w:tc>
        <w:tc>
          <w:tcPr>
            <w:tcW w:w="25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ind w:firstLine="560"/>
              <w:jc w:val="center"/>
              <w:rPr>
                <w:rFonts w:ascii="Times New Roman" w:hAnsi="Times New Roman" w:eastAsia="仿宋_GB2312"/>
                <w:bCs/>
                <w:sz w:val="28"/>
                <w:szCs w:val="28"/>
              </w:rPr>
            </w:pPr>
          </w:p>
        </w:tc>
      </w:tr>
    </w:tbl>
    <w:p>
      <w:pPr>
        <w:spacing w:before="156" w:beforeLines="50" w:after="156" w:afterLines="50" w:line="600" w:lineRule="exact"/>
        <w:ind w:firstLine="641"/>
        <w:jc w:val="left"/>
        <w:rPr>
          <w:rFonts w:hint="eastAsia" w:ascii="Times New Roman" w:hAnsi="Times New Roman" w:eastAsia="方正黑体简体" w:cs="仿宋_GB2312"/>
          <w:sz w:val="32"/>
          <w:szCs w:val="32"/>
        </w:rPr>
      </w:pPr>
      <w:r>
        <w:rPr>
          <w:rFonts w:hint="eastAsia" w:ascii="Times New Roman" w:hAnsi="Times New Roman" w:eastAsia="方正黑体简体" w:cs="仿宋_GB2312"/>
          <w:sz w:val="32"/>
          <w:szCs w:val="32"/>
        </w:rPr>
        <w:t>四、补助资金使用计划（单位：万元）</w:t>
      </w:r>
    </w:p>
    <w:tbl>
      <w:tblPr>
        <w:tblStyle w:val="10"/>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8" w:hRule="atLeast"/>
          <w:jc w:val="center"/>
        </w:trPr>
        <w:tc>
          <w:tcPr>
            <w:tcW w:w="9215" w:type="dxa"/>
            <w:noWrap w:val="0"/>
            <w:vAlign w:val="center"/>
          </w:tcPr>
          <w:p>
            <w:pPr>
              <w:adjustRightInd w:val="0"/>
              <w:snapToGrid w:val="0"/>
              <w:rPr>
                <w:rFonts w:hint="eastAsia" w:ascii="Times New Roman" w:hAnsi="Times New Roman" w:eastAsia="仿宋_GB2312"/>
                <w:bCs/>
                <w:sz w:val="24"/>
              </w:rPr>
            </w:pPr>
          </w:p>
          <w:p>
            <w:pPr>
              <w:adjustRightInd w:val="0"/>
              <w:snapToGrid w:val="0"/>
              <w:spacing w:line="400" w:lineRule="exact"/>
              <w:ind w:firstLine="480"/>
              <w:jc w:val="center"/>
              <w:rPr>
                <w:rFonts w:hint="eastAsia" w:ascii="Times New Roman" w:hAnsi="Times New Roman" w:eastAsia="仿宋_GB2312"/>
                <w:bCs/>
                <w:sz w:val="24"/>
              </w:rPr>
            </w:pPr>
          </w:p>
          <w:p>
            <w:pPr>
              <w:adjustRightInd w:val="0"/>
              <w:snapToGrid w:val="0"/>
              <w:spacing w:line="400" w:lineRule="exact"/>
              <w:ind w:firstLine="480"/>
              <w:rPr>
                <w:rFonts w:hint="eastAsia" w:ascii="Times New Roman" w:hAnsi="Times New Roman" w:eastAsia="仿宋_GB2312"/>
                <w:bCs/>
                <w:sz w:val="24"/>
              </w:rPr>
            </w:pPr>
          </w:p>
          <w:p>
            <w:pPr>
              <w:adjustRightInd w:val="0"/>
              <w:snapToGrid w:val="0"/>
              <w:spacing w:line="400" w:lineRule="exact"/>
              <w:ind w:firstLine="480"/>
              <w:jc w:val="center"/>
              <w:rPr>
                <w:rFonts w:ascii="Times New Roman" w:hAnsi="Times New Roman" w:eastAsia="仿宋_GB2312"/>
                <w:bCs/>
                <w:sz w:val="24"/>
              </w:rPr>
            </w:pPr>
          </w:p>
          <w:p>
            <w:pPr>
              <w:adjustRightInd w:val="0"/>
              <w:snapToGrid w:val="0"/>
              <w:spacing w:line="400" w:lineRule="exact"/>
              <w:ind w:firstLine="480"/>
              <w:jc w:val="center"/>
              <w:rPr>
                <w:rFonts w:hint="eastAsia" w:ascii="Times New Roman" w:hAnsi="Times New Roman" w:eastAsia="仿宋_GB2312"/>
                <w:bCs/>
                <w:sz w:val="24"/>
              </w:rPr>
            </w:pPr>
          </w:p>
          <w:p>
            <w:pPr>
              <w:adjustRightInd w:val="0"/>
              <w:snapToGrid w:val="0"/>
              <w:spacing w:line="400" w:lineRule="exact"/>
              <w:ind w:firstLine="480"/>
              <w:jc w:val="center"/>
              <w:rPr>
                <w:rFonts w:hint="eastAsia" w:ascii="Times New Roman" w:hAnsi="Times New Roman" w:eastAsia="仿宋_GB2312"/>
                <w:bCs/>
                <w:sz w:val="24"/>
              </w:rPr>
            </w:pPr>
          </w:p>
          <w:p>
            <w:pPr>
              <w:adjustRightInd w:val="0"/>
              <w:snapToGrid w:val="0"/>
              <w:spacing w:line="400" w:lineRule="exact"/>
              <w:ind w:firstLine="480"/>
              <w:jc w:val="center"/>
              <w:rPr>
                <w:rFonts w:hint="eastAsia" w:ascii="Times New Roman" w:hAnsi="Times New Roman" w:eastAsia="仿宋_GB2312"/>
                <w:bCs/>
                <w:sz w:val="24"/>
              </w:rPr>
            </w:pPr>
          </w:p>
          <w:p>
            <w:pPr>
              <w:adjustRightInd w:val="0"/>
              <w:snapToGrid w:val="0"/>
              <w:spacing w:line="400" w:lineRule="exact"/>
              <w:ind w:firstLine="480"/>
              <w:jc w:val="center"/>
              <w:rPr>
                <w:rFonts w:hint="eastAsia" w:ascii="Times New Roman" w:hAnsi="Times New Roman" w:eastAsia="仿宋_GB2312"/>
                <w:bCs/>
                <w:sz w:val="24"/>
              </w:rPr>
            </w:pPr>
          </w:p>
          <w:p>
            <w:pPr>
              <w:adjustRightInd w:val="0"/>
              <w:snapToGrid w:val="0"/>
              <w:spacing w:line="400" w:lineRule="exact"/>
              <w:ind w:firstLine="480"/>
              <w:jc w:val="center"/>
              <w:rPr>
                <w:rFonts w:hint="eastAsia" w:ascii="Times New Roman" w:hAnsi="Times New Roman" w:eastAsia="仿宋_GB2312"/>
                <w:bCs/>
                <w:sz w:val="24"/>
              </w:rPr>
            </w:pPr>
          </w:p>
        </w:tc>
      </w:tr>
    </w:tbl>
    <w:p>
      <w:pPr>
        <w:spacing w:after="156" w:afterLines="50" w:line="560" w:lineRule="exact"/>
        <w:ind w:firstLine="640"/>
        <w:jc w:val="left"/>
        <w:rPr>
          <w:rFonts w:hint="eastAsia" w:ascii="Times New Roman" w:hAnsi="Times New Roman" w:eastAsia="方正黑体简体"/>
          <w:bCs/>
          <w:sz w:val="32"/>
          <w:szCs w:val="32"/>
        </w:rPr>
      </w:pPr>
      <w:r>
        <w:rPr>
          <w:rFonts w:ascii="Times New Roman" w:hAnsi="Times New Roman" w:eastAsia="方正黑体简体"/>
          <w:bCs/>
          <w:sz w:val="32"/>
          <w:szCs w:val="32"/>
        </w:rPr>
        <w:br w:type="page"/>
      </w:r>
      <w:r>
        <w:rPr>
          <w:rFonts w:hint="eastAsia" w:ascii="Times New Roman" w:hAnsi="Times New Roman" w:eastAsia="方正黑体简体" w:cs="仿宋_GB2312"/>
          <w:sz w:val="32"/>
          <w:szCs w:val="32"/>
        </w:rPr>
        <w:t>五、承诺书</w:t>
      </w:r>
    </w:p>
    <w:tbl>
      <w:tblPr>
        <w:tblStyle w:val="10"/>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5" w:hRule="atLeast"/>
          <w:jc w:val="center"/>
        </w:trPr>
        <w:tc>
          <w:tcPr>
            <w:tcW w:w="9162" w:type="dxa"/>
            <w:noWrap w:val="0"/>
            <w:vAlign w:val="top"/>
          </w:tcPr>
          <w:p>
            <w:pPr>
              <w:spacing w:line="400" w:lineRule="exact"/>
              <w:rPr>
                <w:rFonts w:hint="eastAsia" w:ascii="Times New Roman" w:hAnsi="Times New Roman" w:eastAsia="仿宋_GB2312"/>
                <w:bCs/>
                <w:sz w:val="28"/>
                <w:szCs w:val="28"/>
              </w:rPr>
            </w:pPr>
          </w:p>
          <w:p>
            <w:pPr>
              <w:spacing w:line="400" w:lineRule="exact"/>
              <w:ind w:firstLine="560"/>
              <w:rPr>
                <w:rFonts w:hint="eastAsia" w:ascii="Times New Roman" w:hAnsi="Times New Roman" w:eastAsia="仿宋_GB2312"/>
                <w:bCs/>
                <w:sz w:val="28"/>
                <w:szCs w:val="28"/>
              </w:rPr>
            </w:pPr>
            <w:r>
              <w:rPr>
                <w:rFonts w:hint="eastAsia" w:ascii="Times New Roman" w:hAnsi="Times New Roman" w:eastAsia="仿宋_GB2312"/>
                <w:bCs/>
                <w:sz w:val="28"/>
                <w:szCs w:val="28"/>
              </w:rPr>
              <w:t>申报企业承诺：项目符合国家和省产业政策，项目建设符合国家和省、市有关规定；所有申报材料均真实、有效；自觉接受工信、财政、审计、纪检等部门的监督检查；如违背相关承诺，愿意承担法律责任。</w:t>
            </w:r>
          </w:p>
          <w:p>
            <w:pPr>
              <w:spacing w:line="400" w:lineRule="exact"/>
              <w:ind w:firstLine="560"/>
              <w:rPr>
                <w:rFonts w:hint="eastAsia" w:ascii="Times New Roman" w:hAnsi="Times New Roman" w:eastAsia="仿宋_GB2312"/>
                <w:bCs/>
                <w:sz w:val="28"/>
                <w:szCs w:val="28"/>
              </w:rPr>
            </w:pPr>
          </w:p>
          <w:p>
            <w:pPr>
              <w:spacing w:line="400" w:lineRule="exact"/>
              <w:ind w:firstLine="560"/>
              <w:rPr>
                <w:rFonts w:hint="eastAsia" w:ascii="Times New Roman" w:hAnsi="Times New Roman" w:eastAsia="仿宋_GB2312"/>
                <w:bCs/>
                <w:sz w:val="28"/>
                <w:szCs w:val="28"/>
              </w:rPr>
            </w:pPr>
          </w:p>
          <w:p>
            <w:pPr>
              <w:spacing w:line="400" w:lineRule="exact"/>
              <w:ind w:firstLine="560"/>
              <w:rPr>
                <w:rFonts w:hint="eastAsia" w:ascii="Times New Roman" w:hAnsi="Times New Roman" w:eastAsia="仿宋_GB2312"/>
                <w:bCs/>
                <w:sz w:val="28"/>
                <w:szCs w:val="28"/>
              </w:rPr>
            </w:pPr>
            <w:r>
              <w:rPr>
                <w:rFonts w:hint="eastAsia" w:ascii="Times New Roman" w:hAnsi="Times New Roman" w:eastAsia="仿宋_GB2312"/>
                <w:bCs/>
                <w:sz w:val="28"/>
                <w:szCs w:val="28"/>
              </w:rPr>
              <w:t>申报单位：（公章）            项目带头人（签名）：</w:t>
            </w:r>
          </w:p>
          <w:p>
            <w:pPr>
              <w:spacing w:line="400" w:lineRule="exact"/>
              <w:ind w:left="7279" w:leftChars="266" w:hanging="6720" w:hangingChars="2400"/>
              <w:rPr>
                <w:rFonts w:ascii="Times New Roman" w:hAnsi="Times New Roman"/>
              </w:rPr>
            </w:pPr>
            <w:r>
              <w:rPr>
                <w:rFonts w:hint="eastAsia" w:ascii="Times New Roman" w:hAnsi="Times New Roman" w:eastAsia="仿宋_GB2312"/>
                <w:bCs/>
                <w:sz w:val="28"/>
                <w:szCs w:val="28"/>
              </w:rPr>
              <w:t xml:space="preserve">                                                                年  月  日</w:t>
            </w:r>
          </w:p>
        </w:tc>
      </w:tr>
    </w:tbl>
    <w:p>
      <w:pPr>
        <w:pStyle w:val="6"/>
        <w:ind w:firstLine="640" w:firstLineChars="200"/>
        <w:rPr>
          <w:rFonts w:hint="eastAsia" w:ascii="Times New Roman" w:hAnsi="Times New Roman" w:eastAsia="方正黑体简体" w:cs="仿宋_GB2312"/>
          <w:sz w:val="32"/>
          <w:szCs w:val="32"/>
        </w:rPr>
      </w:pPr>
      <w:r>
        <w:rPr>
          <w:rFonts w:hint="eastAsia" w:ascii="Times New Roman" w:hAnsi="Times New Roman" w:eastAsia="方正黑体简体" w:cs="仿宋_GB2312"/>
          <w:sz w:val="32"/>
          <w:szCs w:val="32"/>
        </w:rPr>
        <w:t>六、审批意见</w:t>
      </w:r>
    </w:p>
    <w:tbl>
      <w:tblPr>
        <w:tblStyle w:val="10"/>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7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1" w:hRule="exac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560"/>
              <w:rPr>
                <w:rFonts w:hint="eastAsia" w:ascii="Times New Roman" w:hAnsi="Times New Roman" w:eastAsia="仿宋_GB2312"/>
                <w:bCs/>
                <w:sz w:val="28"/>
                <w:szCs w:val="28"/>
              </w:rPr>
            </w:pPr>
          </w:p>
          <w:p>
            <w:pPr>
              <w:spacing w:line="400" w:lineRule="exact"/>
              <w:rPr>
                <w:rFonts w:hint="eastAsia" w:ascii="Times New Roman" w:hAnsi="Times New Roman" w:eastAsia="仿宋_GB2312" w:cs="仿宋_GB2312"/>
                <w:sz w:val="28"/>
                <w:szCs w:val="28"/>
              </w:rPr>
            </w:pPr>
            <w:r>
              <w:rPr>
                <w:rFonts w:hint="eastAsia" w:ascii="Times New Roman" w:hAnsi="Times New Roman" w:eastAsia="仿宋_GB2312"/>
                <w:bCs/>
                <w:sz w:val="28"/>
                <w:szCs w:val="28"/>
              </w:rPr>
              <w:t>区（县）、功能区工信部门初审意见</w:t>
            </w:r>
          </w:p>
          <w:p>
            <w:pPr>
              <w:pStyle w:val="6"/>
              <w:spacing w:after="0" w:line="400" w:lineRule="exact"/>
              <w:ind w:firstLine="3640" w:firstLineChars="1300"/>
              <w:rPr>
                <w:rFonts w:hint="eastAsia" w:ascii="Times New Roman" w:hAnsi="Times New Roman" w:eastAsia="方正仿宋简体"/>
                <w:bCs/>
                <w:sz w:val="28"/>
                <w:szCs w:val="28"/>
              </w:rPr>
            </w:pPr>
          </w:p>
        </w:tc>
        <w:tc>
          <w:tcPr>
            <w:tcW w:w="7598" w:type="dxa"/>
            <w:tcBorders>
              <w:top w:val="single" w:color="auto" w:sz="4" w:space="0"/>
              <w:left w:val="single" w:color="auto" w:sz="4" w:space="0"/>
              <w:bottom w:val="single" w:color="auto" w:sz="4" w:space="0"/>
              <w:right w:val="single" w:color="auto" w:sz="4" w:space="0"/>
            </w:tcBorders>
            <w:noWrap w:val="0"/>
            <w:vAlign w:val="center"/>
          </w:tcPr>
          <w:p>
            <w:pPr>
              <w:pStyle w:val="6"/>
              <w:spacing w:after="0" w:line="400" w:lineRule="exact"/>
              <w:ind w:firstLine="3640" w:firstLineChars="1300"/>
              <w:rPr>
                <w:rFonts w:hint="eastAsia" w:ascii="Times New Roman" w:hAnsi="Times New Roman" w:eastAsia="方正仿宋简体"/>
                <w:bCs/>
                <w:sz w:val="28"/>
                <w:szCs w:val="28"/>
              </w:rPr>
            </w:pPr>
          </w:p>
          <w:p>
            <w:pPr>
              <w:pStyle w:val="6"/>
              <w:spacing w:after="0" w:line="400" w:lineRule="exact"/>
              <w:ind w:firstLine="3640" w:firstLineChars="1300"/>
              <w:rPr>
                <w:rFonts w:hint="eastAsia" w:ascii="Times New Roman" w:hAnsi="Times New Roman" w:eastAsia="方正仿宋简体"/>
                <w:bCs/>
                <w:sz w:val="28"/>
                <w:szCs w:val="28"/>
              </w:rPr>
            </w:pPr>
          </w:p>
          <w:p>
            <w:pPr>
              <w:spacing w:line="400" w:lineRule="exact"/>
              <w:ind w:firstLine="3640" w:firstLineChars="1300"/>
              <w:rPr>
                <w:rFonts w:hint="eastAsia" w:ascii="Times New Roman" w:hAnsi="Times New Roman" w:eastAsia="仿宋_GB2312" w:cs="仿宋_GB2312"/>
                <w:sz w:val="28"/>
                <w:szCs w:val="28"/>
              </w:rPr>
            </w:pPr>
          </w:p>
          <w:p>
            <w:pPr>
              <w:spacing w:line="400" w:lineRule="exact"/>
              <w:ind w:firstLine="3640" w:firstLineChars="13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单位（公章）：</w:t>
            </w:r>
          </w:p>
          <w:p>
            <w:pPr>
              <w:spacing w:line="400" w:lineRule="exact"/>
              <w:ind w:firstLine="5600" w:firstLineChars="2000"/>
              <w:rPr>
                <w:rFonts w:ascii="Times New Roman" w:hAnsi="Times New Roman" w:eastAsia="方正仿宋简体"/>
                <w:bCs/>
                <w:sz w:val="28"/>
                <w:szCs w:val="28"/>
              </w:rPr>
            </w:pPr>
            <w:r>
              <w:rPr>
                <w:rFonts w:hint="eastAsia" w:ascii="Times New Roman" w:hAnsi="Times New Roman" w:eastAsia="方正仿宋简体"/>
                <w:bCs/>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1" w:hRule="exac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Times New Roman" w:hAnsi="Times New Roman" w:eastAsia="仿宋_GB2312" w:cs="仿宋_GB2312"/>
                <w:sz w:val="28"/>
                <w:szCs w:val="28"/>
              </w:rPr>
            </w:pPr>
          </w:p>
          <w:p>
            <w:pPr>
              <w:spacing w:line="400" w:lineRule="exact"/>
              <w:rPr>
                <w:rFonts w:hint="eastAsia" w:ascii="Times New Roman" w:hAnsi="Times New Roman" w:eastAsia="仿宋_GB2312"/>
                <w:bCs/>
                <w:sz w:val="28"/>
                <w:szCs w:val="28"/>
              </w:rPr>
            </w:pPr>
          </w:p>
          <w:p>
            <w:pPr>
              <w:spacing w:line="400" w:lineRule="exact"/>
              <w:rPr>
                <w:rFonts w:hint="eastAsia" w:ascii="Times New Roman" w:hAnsi="Times New Roman" w:eastAsia="仿宋_GB2312" w:cs="仿宋_GB2312"/>
                <w:sz w:val="28"/>
                <w:szCs w:val="28"/>
              </w:rPr>
            </w:pPr>
            <w:r>
              <w:rPr>
                <w:rFonts w:hint="eastAsia" w:ascii="Times New Roman" w:hAnsi="Times New Roman" w:eastAsia="仿宋_GB2312"/>
                <w:bCs/>
                <w:sz w:val="28"/>
                <w:szCs w:val="28"/>
              </w:rPr>
              <w:t>市工业和信息化局审核意见</w:t>
            </w:r>
          </w:p>
          <w:p>
            <w:pPr>
              <w:pStyle w:val="6"/>
              <w:spacing w:after="0" w:line="400" w:lineRule="exact"/>
              <w:ind w:firstLine="3640" w:firstLineChars="1300"/>
              <w:rPr>
                <w:rFonts w:hint="eastAsia" w:ascii="Times New Roman" w:hAnsi="Times New Roman" w:eastAsia="方正仿宋简体"/>
                <w:bCs/>
                <w:sz w:val="28"/>
                <w:szCs w:val="28"/>
              </w:rPr>
            </w:pPr>
            <w:r>
              <w:rPr>
                <w:rFonts w:hint="eastAsia" w:ascii="Times New Roman" w:hAnsi="Times New Roman" w:eastAsia="方正仿宋简体"/>
                <w:bCs/>
                <w:sz w:val="28"/>
                <w:szCs w:val="28"/>
              </w:rPr>
              <w:t>单</w:t>
            </w:r>
          </w:p>
          <w:p>
            <w:pPr>
              <w:pStyle w:val="6"/>
              <w:spacing w:after="0" w:line="400" w:lineRule="exact"/>
              <w:ind w:firstLine="3640" w:firstLineChars="1300"/>
              <w:rPr>
                <w:rFonts w:hint="eastAsia" w:ascii="Times New Roman" w:hAnsi="Times New Roman" w:eastAsia="方正仿宋简体"/>
                <w:bCs/>
                <w:sz w:val="28"/>
                <w:szCs w:val="28"/>
              </w:rPr>
            </w:pPr>
            <w:r>
              <w:rPr>
                <w:rFonts w:hint="eastAsia" w:ascii="Times New Roman" w:hAnsi="Times New Roman" w:eastAsia="方正仿宋简体"/>
                <w:bCs/>
                <w:sz w:val="28"/>
                <w:szCs w:val="28"/>
              </w:rPr>
              <w:t>日</w:t>
            </w:r>
          </w:p>
        </w:tc>
        <w:tc>
          <w:tcPr>
            <w:tcW w:w="759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3640" w:firstLineChars="1300"/>
              <w:rPr>
                <w:rFonts w:hint="eastAsia" w:ascii="Times New Roman" w:hAnsi="Times New Roman" w:eastAsia="仿宋_GB2312" w:cs="仿宋_GB2312"/>
                <w:sz w:val="28"/>
                <w:szCs w:val="28"/>
              </w:rPr>
            </w:pPr>
          </w:p>
          <w:p>
            <w:pPr>
              <w:spacing w:line="400" w:lineRule="exact"/>
              <w:ind w:firstLine="3640" w:firstLineChars="1300"/>
              <w:rPr>
                <w:rFonts w:hint="eastAsia" w:ascii="Times New Roman" w:hAnsi="Times New Roman" w:eastAsia="仿宋_GB2312" w:cs="仿宋_GB2312"/>
                <w:sz w:val="28"/>
                <w:szCs w:val="28"/>
              </w:rPr>
            </w:pPr>
          </w:p>
          <w:p>
            <w:pPr>
              <w:spacing w:line="400" w:lineRule="exact"/>
              <w:ind w:firstLine="3640" w:firstLineChars="1300"/>
              <w:rPr>
                <w:rFonts w:hint="eastAsia" w:ascii="Times New Roman" w:hAnsi="Times New Roman" w:eastAsia="仿宋_GB2312" w:cs="仿宋_GB2312"/>
                <w:sz w:val="28"/>
                <w:szCs w:val="28"/>
              </w:rPr>
            </w:pPr>
          </w:p>
          <w:p>
            <w:pPr>
              <w:spacing w:line="400" w:lineRule="exact"/>
              <w:ind w:firstLine="3640" w:firstLineChars="13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单位（公章）：</w:t>
            </w:r>
          </w:p>
          <w:p>
            <w:pPr>
              <w:pStyle w:val="6"/>
              <w:spacing w:after="0" w:line="400" w:lineRule="exact"/>
              <w:ind w:firstLine="5600" w:firstLineChars="2000"/>
              <w:rPr>
                <w:rFonts w:hint="eastAsia" w:ascii="Times New Roman" w:hAnsi="Times New Roman" w:eastAsia="方正仿宋简体"/>
                <w:bCs/>
                <w:sz w:val="28"/>
                <w:szCs w:val="28"/>
              </w:rPr>
            </w:pPr>
            <w:r>
              <w:rPr>
                <w:rFonts w:hint="eastAsia" w:ascii="Times New Roman" w:hAnsi="Times New Roman" w:eastAsia="方正仿宋简体"/>
                <w:bCs/>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5" w:hRule="exact"/>
          <w:jc w:val="center"/>
        </w:trPr>
        <w:tc>
          <w:tcPr>
            <w:tcW w:w="1470" w:type="dxa"/>
            <w:tcBorders>
              <w:top w:val="single" w:color="auto" w:sz="4" w:space="0"/>
              <w:left w:val="single" w:color="auto" w:sz="4" w:space="0"/>
              <w:bottom w:val="single" w:color="auto" w:sz="4" w:space="0"/>
              <w:right w:val="single" w:color="auto" w:sz="4" w:space="0"/>
            </w:tcBorders>
            <w:noWrap w:val="0"/>
            <w:vAlign w:val="top"/>
          </w:tcPr>
          <w:p>
            <w:pPr>
              <w:pStyle w:val="6"/>
              <w:spacing w:after="0" w:line="400" w:lineRule="exact"/>
              <w:ind w:firstLine="3640" w:firstLineChars="1300"/>
              <w:rPr>
                <w:rFonts w:hint="eastAsia" w:ascii="Times New Roman" w:hAnsi="Times New Roman" w:eastAsia="仿宋_GB2312"/>
                <w:bCs/>
                <w:sz w:val="28"/>
                <w:szCs w:val="28"/>
                <w:lang w:eastAsia="zh-CN"/>
              </w:rPr>
            </w:pPr>
            <w:r>
              <w:rPr>
                <w:rFonts w:hint="eastAsia" w:ascii="Times New Roman" w:hAnsi="Times New Roman" w:eastAsia="仿宋_GB2312"/>
                <w:bCs/>
                <w:sz w:val="28"/>
                <w:szCs w:val="28"/>
              </w:rPr>
              <w:t>市市实施精细化工产业人才振兴计划领导小组</w:t>
            </w:r>
            <w:r>
              <w:rPr>
                <w:rFonts w:hint="eastAsia" w:ascii="Times New Roman" w:hAnsi="Times New Roman" w:eastAsia="仿宋_GB2312"/>
                <w:bCs/>
                <w:sz w:val="28"/>
                <w:szCs w:val="28"/>
                <w:lang w:eastAsia="zh-CN"/>
              </w:rPr>
              <w:t>意见</w:t>
            </w:r>
          </w:p>
        </w:tc>
        <w:tc>
          <w:tcPr>
            <w:tcW w:w="759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3640" w:firstLineChars="1300"/>
              <w:rPr>
                <w:rFonts w:hint="eastAsia" w:ascii="Times New Roman" w:hAnsi="Times New Roman" w:eastAsia="仿宋_GB2312" w:cs="仿宋_GB2312"/>
                <w:sz w:val="28"/>
                <w:szCs w:val="28"/>
              </w:rPr>
            </w:pPr>
          </w:p>
          <w:p>
            <w:pPr>
              <w:spacing w:line="400" w:lineRule="exact"/>
              <w:ind w:firstLine="3640" w:firstLineChars="1300"/>
              <w:rPr>
                <w:rFonts w:hint="eastAsia" w:ascii="Times New Roman" w:hAnsi="Times New Roman" w:eastAsia="仿宋_GB2312" w:cs="仿宋_GB2312"/>
                <w:sz w:val="28"/>
                <w:szCs w:val="28"/>
              </w:rPr>
            </w:pPr>
          </w:p>
          <w:p>
            <w:pPr>
              <w:spacing w:line="400" w:lineRule="exact"/>
              <w:ind w:firstLine="3640" w:firstLineChars="1300"/>
              <w:rPr>
                <w:rFonts w:hint="eastAsia" w:ascii="Times New Roman" w:hAnsi="Times New Roman" w:eastAsia="仿宋_GB2312" w:cs="仿宋_GB2312"/>
                <w:sz w:val="28"/>
                <w:szCs w:val="28"/>
              </w:rPr>
            </w:pPr>
          </w:p>
          <w:p>
            <w:pPr>
              <w:adjustRightInd w:val="0"/>
              <w:spacing w:line="400" w:lineRule="exact"/>
              <w:jc w:val="center"/>
              <w:rPr>
                <w:rFonts w:hint="eastAsia" w:ascii="Times New Roman" w:hAnsi="Times New Roman" w:eastAsia="仿宋_GB2312"/>
                <w:bCs/>
                <w:sz w:val="28"/>
                <w:szCs w:val="28"/>
              </w:rPr>
            </w:pPr>
            <w:r>
              <w:rPr>
                <w:rFonts w:hint="eastAsia" w:ascii="Times New Roman" w:hAnsi="Times New Roman" w:eastAsia="仿宋_GB2312"/>
                <w:bCs/>
                <w:sz w:val="28"/>
                <w:szCs w:val="28"/>
              </w:rPr>
              <w:t xml:space="preserve">            单位（公章）：</w:t>
            </w:r>
          </w:p>
          <w:p>
            <w:pPr>
              <w:adjustRightInd w:val="0"/>
              <w:spacing w:line="400" w:lineRule="exact"/>
              <w:jc w:val="center"/>
              <w:rPr>
                <w:rFonts w:hint="eastAsia" w:ascii="Times New Roman" w:hAnsi="Times New Roman" w:eastAsia="方正仿宋简体"/>
                <w:bCs/>
                <w:sz w:val="28"/>
                <w:szCs w:val="28"/>
              </w:rPr>
            </w:pPr>
            <w:r>
              <w:rPr>
                <w:rFonts w:hint="eastAsia" w:ascii="Times New Roman" w:hAnsi="Times New Roman" w:eastAsia="仿宋_GB2312"/>
                <w:bCs/>
                <w:sz w:val="28"/>
                <w:szCs w:val="28"/>
              </w:rPr>
              <w:t xml:space="preserve">                                     年  月  日</w:t>
            </w:r>
          </w:p>
        </w:tc>
      </w:tr>
    </w:tbl>
    <w:p>
      <w:pPr>
        <w:pStyle w:val="2"/>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0" w:firstLineChars="0"/>
        <w:textAlignment w:val="auto"/>
        <w:rPr>
          <w:rFonts w:hint="eastAsia" w:ascii="Times New Roman" w:hAnsi="Times New Roman"/>
          <w:sz w:val="32"/>
          <w:szCs w:val="32"/>
          <w:lang w:val="en-US" w:eastAsia="zh-CN"/>
        </w:rPr>
        <w:sectPr>
          <w:footerReference r:id="rId3" w:type="default"/>
          <w:type w:val="continuous"/>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rPr>
          <w:rFonts w:hint="eastAsia"/>
          <w:lang w:val="en-US" w:eastAsia="zh-CN"/>
        </w:rPr>
      </w:pPr>
    </w:p>
    <w:tbl>
      <w:tblPr>
        <w:tblStyle w:val="10"/>
        <w:tblW w:w="0" w:type="auto"/>
        <w:tblInd w:w="0" w:type="dxa"/>
        <w:tblLayout w:type="fixed"/>
        <w:tblCellMar>
          <w:top w:w="0" w:type="dxa"/>
          <w:left w:w="0" w:type="dxa"/>
          <w:bottom w:w="0" w:type="dxa"/>
          <w:right w:w="0" w:type="dxa"/>
        </w:tblCellMar>
      </w:tblPr>
      <w:tblGrid>
        <w:gridCol w:w="741"/>
        <w:gridCol w:w="1016"/>
        <w:gridCol w:w="1830"/>
        <w:gridCol w:w="1305"/>
        <w:gridCol w:w="1230"/>
        <w:gridCol w:w="1117"/>
        <w:gridCol w:w="1523"/>
        <w:gridCol w:w="1395"/>
        <w:gridCol w:w="1335"/>
        <w:gridCol w:w="1294"/>
        <w:gridCol w:w="1526"/>
      </w:tblGrid>
      <w:tr>
        <w:tblPrEx>
          <w:tblCellMar>
            <w:top w:w="0" w:type="dxa"/>
            <w:left w:w="0" w:type="dxa"/>
            <w:bottom w:w="0" w:type="dxa"/>
            <w:right w:w="0" w:type="dxa"/>
          </w:tblCellMar>
        </w:tblPrEx>
        <w:trPr>
          <w:trHeight w:val="560" w:hRule="atLeast"/>
        </w:trPr>
        <w:tc>
          <w:tcPr>
            <w:tcW w:w="1757" w:type="dxa"/>
            <w:gridSpan w:val="2"/>
            <w:tcBorders>
              <w:top w:val="nil"/>
              <w:left w:val="nil"/>
              <w:bottom w:val="nil"/>
              <w:right w:val="nil"/>
            </w:tcBorders>
            <w:noWrap w:val="0"/>
            <w:tcMar>
              <w:top w:w="15" w:type="dxa"/>
              <w:left w:w="15" w:type="dxa"/>
              <w:right w:w="15" w:type="dxa"/>
            </w:tcMar>
            <w:vAlign w:val="center"/>
          </w:tcPr>
          <w:p>
            <w:pPr>
              <w:widowControl/>
              <w:textAlignment w:val="center"/>
              <w:rPr>
                <w:rFonts w:ascii="Times New Roman" w:hAnsi="Times New Roman" w:eastAsia="微软雅黑" w:cs="微软雅黑"/>
                <w:color w:val="000000"/>
                <w:sz w:val="28"/>
                <w:szCs w:val="28"/>
              </w:rPr>
            </w:pPr>
            <w:r>
              <w:rPr>
                <w:rStyle w:val="16"/>
                <w:rFonts w:hint="default" w:ascii="Times New Roman" w:hAnsi="Times New Roman"/>
                <w:sz w:val="32"/>
                <w:szCs w:val="32"/>
                <w:lang w:bidi="ar"/>
              </w:rPr>
              <w:t>附件</w:t>
            </w:r>
            <w:r>
              <w:rPr>
                <w:rFonts w:ascii="Times New Roman" w:hAnsi="Times New Roman" w:eastAsia="微软雅黑"/>
                <w:color w:val="000000"/>
                <w:kern w:val="0"/>
                <w:sz w:val="32"/>
                <w:szCs w:val="32"/>
                <w:lang w:bidi="ar"/>
              </w:rPr>
              <w:t>2</w:t>
            </w:r>
          </w:p>
        </w:tc>
        <w:tc>
          <w:tcPr>
            <w:tcW w:w="1830" w:type="dxa"/>
            <w:tcBorders>
              <w:top w:val="nil"/>
              <w:left w:val="nil"/>
              <w:bottom w:val="nil"/>
              <w:right w:val="nil"/>
            </w:tcBorders>
            <w:noWrap w:val="0"/>
            <w:tcMar>
              <w:top w:w="15" w:type="dxa"/>
              <w:left w:w="15" w:type="dxa"/>
              <w:right w:w="15" w:type="dxa"/>
            </w:tcMar>
            <w:vAlign w:val="center"/>
          </w:tcPr>
          <w:p>
            <w:pPr>
              <w:rPr>
                <w:rFonts w:hint="eastAsia" w:ascii="Times New Roman" w:hAnsi="Times New Roman" w:cs="宋体"/>
                <w:color w:val="000000"/>
                <w:sz w:val="22"/>
              </w:rPr>
            </w:pPr>
          </w:p>
        </w:tc>
        <w:tc>
          <w:tcPr>
            <w:tcW w:w="1305" w:type="dxa"/>
            <w:tcBorders>
              <w:top w:val="nil"/>
              <w:left w:val="nil"/>
              <w:bottom w:val="nil"/>
              <w:right w:val="nil"/>
            </w:tcBorders>
            <w:noWrap w:val="0"/>
            <w:tcMar>
              <w:top w:w="15" w:type="dxa"/>
              <w:left w:w="15" w:type="dxa"/>
              <w:right w:w="15" w:type="dxa"/>
            </w:tcMar>
            <w:vAlign w:val="center"/>
          </w:tcPr>
          <w:p>
            <w:pPr>
              <w:rPr>
                <w:rFonts w:hint="eastAsia" w:ascii="Times New Roman" w:hAnsi="Times New Roman" w:cs="宋体"/>
                <w:color w:val="000000"/>
                <w:sz w:val="22"/>
              </w:rPr>
            </w:pPr>
          </w:p>
        </w:tc>
        <w:tc>
          <w:tcPr>
            <w:tcW w:w="1230" w:type="dxa"/>
            <w:tcBorders>
              <w:top w:val="nil"/>
              <w:left w:val="nil"/>
              <w:bottom w:val="nil"/>
              <w:right w:val="nil"/>
            </w:tcBorders>
            <w:noWrap w:val="0"/>
            <w:tcMar>
              <w:top w:w="15" w:type="dxa"/>
              <w:left w:w="15" w:type="dxa"/>
              <w:right w:w="15" w:type="dxa"/>
            </w:tcMar>
            <w:vAlign w:val="center"/>
          </w:tcPr>
          <w:p>
            <w:pPr>
              <w:rPr>
                <w:rFonts w:hint="eastAsia" w:ascii="Times New Roman" w:hAnsi="Times New Roman" w:cs="宋体"/>
                <w:color w:val="000000"/>
                <w:sz w:val="22"/>
              </w:rPr>
            </w:pPr>
          </w:p>
        </w:tc>
        <w:tc>
          <w:tcPr>
            <w:tcW w:w="1117" w:type="dxa"/>
            <w:tcBorders>
              <w:top w:val="nil"/>
              <w:left w:val="nil"/>
              <w:bottom w:val="nil"/>
              <w:right w:val="nil"/>
            </w:tcBorders>
            <w:noWrap w:val="0"/>
            <w:tcMar>
              <w:top w:w="15" w:type="dxa"/>
              <w:left w:w="15" w:type="dxa"/>
              <w:right w:w="15" w:type="dxa"/>
            </w:tcMar>
            <w:vAlign w:val="center"/>
          </w:tcPr>
          <w:p>
            <w:pPr>
              <w:rPr>
                <w:rFonts w:hint="eastAsia" w:ascii="Times New Roman" w:hAnsi="Times New Roman" w:cs="宋体"/>
                <w:color w:val="000000"/>
                <w:sz w:val="22"/>
              </w:rPr>
            </w:pPr>
          </w:p>
        </w:tc>
        <w:tc>
          <w:tcPr>
            <w:tcW w:w="1523" w:type="dxa"/>
            <w:tcBorders>
              <w:top w:val="nil"/>
              <w:left w:val="nil"/>
              <w:bottom w:val="nil"/>
              <w:right w:val="nil"/>
            </w:tcBorders>
            <w:noWrap w:val="0"/>
            <w:tcMar>
              <w:top w:w="15" w:type="dxa"/>
              <w:left w:w="15" w:type="dxa"/>
              <w:right w:w="15" w:type="dxa"/>
            </w:tcMar>
            <w:vAlign w:val="center"/>
          </w:tcPr>
          <w:p>
            <w:pPr>
              <w:rPr>
                <w:rFonts w:hint="eastAsia" w:ascii="Times New Roman" w:hAnsi="Times New Roman" w:cs="宋体"/>
                <w:color w:val="000000"/>
                <w:sz w:val="22"/>
              </w:rPr>
            </w:pPr>
          </w:p>
        </w:tc>
        <w:tc>
          <w:tcPr>
            <w:tcW w:w="1395" w:type="dxa"/>
            <w:tcBorders>
              <w:top w:val="nil"/>
              <w:left w:val="nil"/>
              <w:bottom w:val="nil"/>
              <w:right w:val="nil"/>
            </w:tcBorders>
            <w:noWrap w:val="0"/>
            <w:tcMar>
              <w:top w:w="15" w:type="dxa"/>
              <w:left w:w="15" w:type="dxa"/>
              <w:right w:w="15" w:type="dxa"/>
            </w:tcMar>
            <w:vAlign w:val="center"/>
          </w:tcPr>
          <w:p>
            <w:pPr>
              <w:rPr>
                <w:rFonts w:hint="eastAsia" w:ascii="Times New Roman" w:hAnsi="Times New Roman" w:cs="宋体"/>
                <w:color w:val="000000"/>
                <w:sz w:val="22"/>
              </w:rPr>
            </w:pPr>
          </w:p>
        </w:tc>
        <w:tc>
          <w:tcPr>
            <w:tcW w:w="1335" w:type="dxa"/>
            <w:tcBorders>
              <w:top w:val="nil"/>
              <w:left w:val="nil"/>
              <w:bottom w:val="nil"/>
              <w:right w:val="nil"/>
            </w:tcBorders>
            <w:noWrap w:val="0"/>
            <w:tcMar>
              <w:top w:w="15" w:type="dxa"/>
              <w:left w:w="15" w:type="dxa"/>
              <w:right w:w="15" w:type="dxa"/>
            </w:tcMar>
            <w:vAlign w:val="center"/>
          </w:tcPr>
          <w:p>
            <w:pPr>
              <w:rPr>
                <w:rFonts w:hint="eastAsia" w:ascii="Times New Roman" w:hAnsi="Times New Roman" w:cs="宋体"/>
                <w:color w:val="000000"/>
                <w:sz w:val="22"/>
              </w:rPr>
            </w:pPr>
          </w:p>
        </w:tc>
        <w:tc>
          <w:tcPr>
            <w:tcW w:w="1294" w:type="dxa"/>
            <w:tcBorders>
              <w:top w:val="nil"/>
              <w:left w:val="nil"/>
              <w:bottom w:val="nil"/>
              <w:right w:val="nil"/>
            </w:tcBorders>
            <w:noWrap w:val="0"/>
            <w:tcMar>
              <w:top w:w="15" w:type="dxa"/>
              <w:left w:w="15" w:type="dxa"/>
              <w:right w:w="15" w:type="dxa"/>
            </w:tcMar>
            <w:vAlign w:val="center"/>
          </w:tcPr>
          <w:p>
            <w:pPr>
              <w:rPr>
                <w:rFonts w:hint="eastAsia" w:ascii="Times New Roman" w:hAnsi="Times New Roman" w:cs="宋体"/>
                <w:color w:val="000000"/>
                <w:sz w:val="22"/>
              </w:rPr>
            </w:pPr>
          </w:p>
        </w:tc>
        <w:tc>
          <w:tcPr>
            <w:tcW w:w="1526" w:type="dxa"/>
            <w:tcBorders>
              <w:top w:val="nil"/>
              <w:left w:val="nil"/>
              <w:bottom w:val="nil"/>
              <w:right w:val="nil"/>
            </w:tcBorders>
            <w:noWrap w:val="0"/>
            <w:tcMar>
              <w:top w:w="15" w:type="dxa"/>
              <w:left w:w="15" w:type="dxa"/>
              <w:right w:w="15" w:type="dxa"/>
            </w:tcMar>
            <w:vAlign w:val="center"/>
          </w:tcPr>
          <w:p>
            <w:pPr>
              <w:rPr>
                <w:rFonts w:hint="eastAsia" w:ascii="Times New Roman" w:hAnsi="Times New Roman" w:cs="宋体"/>
                <w:color w:val="000000"/>
                <w:sz w:val="22"/>
              </w:rPr>
            </w:pPr>
          </w:p>
        </w:tc>
      </w:tr>
      <w:tr>
        <w:tblPrEx>
          <w:tblCellMar>
            <w:top w:w="0" w:type="dxa"/>
            <w:left w:w="0" w:type="dxa"/>
            <w:bottom w:w="0" w:type="dxa"/>
            <w:right w:w="0" w:type="dxa"/>
          </w:tblCellMar>
        </w:tblPrEx>
        <w:trPr>
          <w:trHeight w:val="756" w:hRule="atLeast"/>
        </w:trPr>
        <w:tc>
          <w:tcPr>
            <w:tcW w:w="14312" w:type="dxa"/>
            <w:gridSpan w:val="11"/>
            <w:tcBorders>
              <w:top w:val="nil"/>
              <w:left w:val="nil"/>
              <w:bottom w:val="nil"/>
              <w:right w:val="nil"/>
            </w:tcBorders>
            <w:noWrap w:val="0"/>
            <w:tcMar>
              <w:top w:w="15" w:type="dxa"/>
              <w:left w:w="15" w:type="dxa"/>
              <w:right w:w="15" w:type="dxa"/>
            </w:tcMar>
            <w:vAlign w:val="center"/>
          </w:tcPr>
          <w:p>
            <w:pPr>
              <w:widowControl/>
              <w:jc w:val="center"/>
              <w:textAlignment w:val="center"/>
              <w:rPr>
                <w:rFonts w:ascii="Times New Roman" w:hAnsi="Times New Roman" w:eastAsia="方正小标宋简体" w:cs="方正小标宋简体"/>
                <w:color w:val="000000"/>
                <w:sz w:val="56"/>
                <w:szCs w:val="56"/>
              </w:rPr>
            </w:pPr>
            <w:r>
              <w:rPr>
                <w:rFonts w:ascii="Times New Roman" w:hAnsi="Times New Roman" w:eastAsia="方正小标宋简体" w:cs="方正小标宋简体"/>
                <w:color w:val="000000"/>
                <w:kern w:val="0"/>
                <w:sz w:val="44"/>
                <w:szCs w:val="44"/>
                <w:lang w:bidi="ar"/>
              </w:rPr>
              <w:t>推荐项目汇总表</w:t>
            </w:r>
          </w:p>
        </w:tc>
      </w:tr>
      <w:tr>
        <w:tblPrEx>
          <w:tblCellMar>
            <w:top w:w="0" w:type="dxa"/>
            <w:left w:w="0" w:type="dxa"/>
            <w:bottom w:w="0" w:type="dxa"/>
            <w:right w:w="0" w:type="dxa"/>
          </w:tblCellMar>
        </w:tblPrEx>
        <w:trPr>
          <w:trHeight w:val="540" w:hRule="atLeast"/>
        </w:trPr>
        <w:tc>
          <w:tcPr>
            <w:tcW w:w="7239" w:type="dxa"/>
            <w:gridSpan w:val="6"/>
            <w:tcBorders>
              <w:top w:val="nil"/>
              <w:left w:val="nil"/>
              <w:bottom w:val="nil"/>
              <w:right w:val="nil"/>
            </w:tcBorders>
            <w:noWrap w:val="0"/>
            <w:tcMar>
              <w:top w:w="15" w:type="dxa"/>
              <w:left w:w="15" w:type="dxa"/>
              <w:right w:w="15" w:type="dxa"/>
            </w:tcMar>
            <w:vAlign w:val="center"/>
          </w:tcPr>
          <w:p>
            <w:pPr>
              <w:widowControl/>
              <w:jc w:val="left"/>
              <w:textAlignment w:val="center"/>
              <w:rPr>
                <w:rFonts w:ascii="Times New Roman" w:hAnsi="Times New Roman" w:eastAsia="仿宋_GB2312" w:cs="仿宋_GB2312"/>
                <w:b/>
                <w:color w:val="000000"/>
                <w:sz w:val="24"/>
                <w:szCs w:val="24"/>
              </w:rPr>
            </w:pPr>
            <w:r>
              <w:rPr>
                <w:rFonts w:ascii="Times New Roman" w:hAnsi="Times New Roman" w:eastAsia="仿宋_GB2312" w:cs="仿宋_GB2312"/>
                <w:b/>
                <w:color w:val="000000"/>
                <w:kern w:val="0"/>
                <w:sz w:val="24"/>
                <w:szCs w:val="24"/>
                <w:lang w:bidi="ar"/>
              </w:rPr>
              <w:t>填报单位：</w:t>
            </w:r>
          </w:p>
        </w:tc>
        <w:tc>
          <w:tcPr>
            <w:tcW w:w="1523" w:type="dxa"/>
            <w:tcBorders>
              <w:top w:val="nil"/>
              <w:left w:val="nil"/>
              <w:bottom w:val="nil"/>
              <w:right w:val="nil"/>
            </w:tcBorders>
            <w:noWrap w:val="0"/>
            <w:tcMar>
              <w:top w:w="15" w:type="dxa"/>
              <w:left w:w="15" w:type="dxa"/>
              <w:right w:w="15" w:type="dxa"/>
            </w:tcMar>
            <w:vAlign w:val="center"/>
          </w:tcPr>
          <w:p>
            <w:pPr>
              <w:jc w:val="left"/>
              <w:rPr>
                <w:rFonts w:ascii="Times New Roman" w:hAnsi="Times New Roman" w:eastAsia="仿宋_GB2312" w:cs="仿宋_GB2312"/>
                <w:b/>
                <w:color w:val="000000"/>
                <w:sz w:val="24"/>
                <w:szCs w:val="24"/>
              </w:rPr>
            </w:pPr>
          </w:p>
        </w:tc>
        <w:tc>
          <w:tcPr>
            <w:tcW w:w="1395" w:type="dxa"/>
            <w:tcBorders>
              <w:top w:val="nil"/>
              <w:left w:val="nil"/>
              <w:bottom w:val="nil"/>
              <w:right w:val="nil"/>
            </w:tcBorders>
            <w:noWrap w:val="0"/>
            <w:tcMar>
              <w:top w:w="15" w:type="dxa"/>
              <w:left w:w="15" w:type="dxa"/>
              <w:right w:w="15" w:type="dxa"/>
            </w:tcMar>
            <w:vAlign w:val="center"/>
          </w:tcPr>
          <w:p>
            <w:pPr>
              <w:jc w:val="left"/>
              <w:rPr>
                <w:rFonts w:ascii="Times New Roman" w:hAnsi="Times New Roman" w:eastAsia="仿宋_GB2312" w:cs="仿宋_GB2312"/>
                <w:b/>
                <w:color w:val="000000"/>
                <w:sz w:val="24"/>
                <w:szCs w:val="24"/>
              </w:rPr>
            </w:pPr>
          </w:p>
        </w:tc>
        <w:tc>
          <w:tcPr>
            <w:tcW w:w="1335" w:type="dxa"/>
            <w:tcBorders>
              <w:top w:val="nil"/>
              <w:left w:val="nil"/>
              <w:bottom w:val="nil"/>
              <w:right w:val="nil"/>
            </w:tcBorders>
            <w:noWrap w:val="0"/>
            <w:tcMar>
              <w:top w:w="15" w:type="dxa"/>
              <w:left w:w="15" w:type="dxa"/>
              <w:right w:w="15" w:type="dxa"/>
            </w:tcMar>
            <w:vAlign w:val="center"/>
          </w:tcPr>
          <w:p>
            <w:pPr>
              <w:jc w:val="left"/>
              <w:rPr>
                <w:rFonts w:ascii="Times New Roman" w:hAnsi="Times New Roman" w:eastAsia="仿宋_GB2312" w:cs="仿宋_GB2312"/>
                <w:b/>
                <w:color w:val="000000"/>
                <w:sz w:val="24"/>
                <w:szCs w:val="24"/>
              </w:rPr>
            </w:pPr>
          </w:p>
        </w:tc>
        <w:tc>
          <w:tcPr>
            <w:tcW w:w="1294" w:type="dxa"/>
            <w:tcBorders>
              <w:top w:val="nil"/>
              <w:left w:val="nil"/>
              <w:bottom w:val="nil"/>
              <w:right w:val="nil"/>
            </w:tcBorders>
            <w:noWrap w:val="0"/>
            <w:tcMar>
              <w:top w:w="15" w:type="dxa"/>
              <w:left w:w="15" w:type="dxa"/>
              <w:right w:w="15" w:type="dxa"/>
            </w:tcMar>
            <w:vAlign w:val="center"/>
          </w:tcPr>
          <w:p>
            <w:pPr>
              <w:rPr>
                <w:rFonts w:hint="eastAsia" w:ascii="Times New Roman" w:hAnsi="Times New Roman" w:cs="宋体"/>
                <w:color w:val="000000"/>
                <w:sz w:val="22"/>
              </w:rPr>
            </w:pPr>
          </w:p>
        </w:tc>
        <w:tc>
          <w:tcPr>
            <w:tcW w:w="1526" w:type="dxa"/>
            <w:tcBorders>
              <w:top w:val="nil"/>
              <w:left w:val="nil"/>
              <w:bottom w:val="nil"/>
              <w:right w:val="nil"/>
            </w:tcBorders>
            <w:noWrap w:val="0"/>
            <w:tcMar>
              <w:top w:w="15" w:type="dxa"/>
              <w:left w:w="15" w:type="dxa"/>
              <w:right w:w="15" w:type="dxa"/>
            </w:tcMar>
            <w:vAlign w:val="center"/>
          </w:tcPr>
          <w:p>
            <w:pPr>
              <w:rPr>
                <w:rFonts w:hint="eastAsia" w:ascii="Times New Roman" w:hAnsi="Times New Roman" w:cs="宋体"/>
                <w:color w:val="000000"/>
                <w:sz w:val="22"/>
              </w:rPr>
            </w:pPr>
          </w:p>
        </w:tc>
      </w:tr>
      <w:tr>
        <w:tblPrEx>
          <w:tblCellMar>
            <w:top w:w="0" w:type="dxa"/>
            <w:left w:w="0" w:type="dxa"/>
            <w:bottom w:w="0" w:type="dxa"/>
            <w:right w:w="0" w:type="dxa"/>
          </w:tblCellMar>
        </w:tblPrEx>
        <w:trPr>
          <w:trHeight w:val="1232" w:hRule="atLeast"/>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仿宋_GB2312" w:cs="仿宋_GB2312"/>
                <w:b/>
                <w:color w:val="000000"/>
                <w:sz w:val="24"/>
                <w:szCs w:val="24"/>
              </w:rPr>
            </w:pPr>
            <w:r>
              <w:rPr>
                <w:rFonts w:ascii="Times New Roman" w:hAnsi="Times New Roman" w:eastAsia="仿宋_GB2312" w:cs="仿宋_GB2312"/>
                <w:b/>
                <w:color w:val="000000"/>
                <w:kern w:val="0"/>
                <w:sz w:val="24"/>
                <w:szCs w:val="24"/>
                <w:lang w:bidi="ar"/>
              </w:rPr>
              <w:t>序号</w:t>
            </w: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仿宋_GB2312" w:cs="仿宋_GB2312"/>
                <w:b/>
                <w:color w:val="000000"/>
                <w:sz w:val="24"/>
                <w:szCs w:val="24"/>
              </w:rPr>
            </w:pPr>
            <w:r>
              <w:rPr>
                <w:rFonts w:ascii="Times New Roman" w:hAnsi="Times New Roman" w:eastAsia="仿宋_GB2312" w:cs="仿宋_GB2312"/>
                <w:b/>
                <w:color w:val="000000"/>
                <w:kern w:val="0"/>
                <w:sz w:val="24"/>
                <w:szCs w:val="24"/>
                <w:lang w:bidi="ar"/>
              </w:rPr>
              <w:t>所属区县</w:t>
            </w:r>
          </w:p>
        </w:tc>
        <w:tc>
          <w:tcPr>
            <w:tcW w:w="1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仿宋_GB2312" w:cs="仿宋_GB2312"/>
                <w:b/>
                <w:color w:val="000000"/>
                <w:sz w:val="24"/>
                <w:szCs w:val="24"/>
              </w:rPr>
            </w:pPr>
            <w:r>
              <w:rPr>
                <w:rFonts w:ascii="Times New Roman" w:hAnsi="Times New Roman" w:eastAsia="仿宋_GB2312" w:cs="仿宋_GB2312"/>
                <w:b/>
                <w:color w:val="000000"/>
                <w:kern w:val="0"/>
                <w:sz w:val="24"/>
                <w:szCs w:val="24"/>
                <w:lang w:bidi="ar"/>
              </w:rPr>
              <w:t>申报单位名称</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仿宋_GB2312" w:cs="仿宋_GB2312"/>
                <w:b/>
                <w:color w:val="000000"/>
                <w:sz w:val="24"/>
                <w:szCs w:val="24"/>
              </w:rPr>
            </w:pPr>
            <w:r>
              <w:rPr>
                <w:rFonts w:ascii="Times New Roman" w:hAnsi="Times New Roman" w:eastAsia="仿宋_GB2312" w:cs="仿宋_GB2312"/>
                <w:b/>
                <w:color w:val="000000"/>
                <w:kern w:val="0"/>
                <w:sz w:val="24"/>
                <w:szCs w:val="24"/>
                <w:lang w:bidi="ar"/>
              </w:rPr>
              <w:t>企业联系人</w:t>
            </w: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仿宋_GB2312" w:cs="仿宋_GB2312"/>
                <w:b/>
                <w:color w:val="000000"/>
                <w:kern w:val="0"/>
                <w:sz w:val="24"/>
                <w:szCs w:val="24"/>
                <w:lang w:bidi="ar"/>
              </w:rPr>
            </w:pPr>
            <w:r>
              <w:rPr>
                <w:rFonts w:ascii="Times New Roman" w:hAnsi="Times New Roman" w:eastAsia="仿宋_GB2312" w:cs="仿宋_GB2312"/>
                <w:b/>
                <w:color w:val="000000"/>
                <w:kern w:val="0"/>
                <w:sz w:val="24"/>
                <w:szCs w:val="24"/>
                <w:lang w:bidi="ar"/>
              </w:rPr>
              <w:t>企业联系</w:t>
            </w:r>
          </w:p>
          <w:p>
            <w:pPr>
              <w:widowControl/>
              <w:jc w:val="center"/>
              <w:textAlignment w:val="center"/>
              <w:rPr>
                <w:rFonts w:ascii="Times New Roman" w:hAnsi="Times New Roman" w:eastAsia="仿宋_GB2312" w:cs="仿宋_GB2312"/>
                <w:b/>
                <w:color w:val="000000"/>
                <w:sz w:val="24"/>
                <w:szCs w:val="24"/>
              </w:rPr>
            </w:pPr>
            <w:r>
              <w:rPr>
                <w:rFonts w:ascii="Times New Roman" w:hAnsi="Times New Roman" w:eastAsia="仿宋_GB2312" w:cs="仿宋_GB2312"/>
                <w:b/>
                <w:color w:val="000000"/>
                <w:kern w:val="0"/>
                <w:sz w:val="24"/>
                <w:szCs w:val="24"/>
                <w:lang w:bidi="ar"/>
              </w:rPr>
              <w:t>电话</w:t>
            </w:r>
          </w:p>
        </w:tc>
        <w:tc>
          <w:tcPr>
            <w:tcW w:w="11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仿宋_GB2312" w:cs="仿宋_GB2312"/>
                <w:b/>
                <w:color w:val="000000"/>
                <w:kern w:val="0"/>
                <w:sz w:val="24"/>
                <w:szCs w:val="24"/>
                <w:lang w:bidi="ar"/>
              </w:rPr>
            </w:pPr>
            <w:r>
              <w:rPr>
                <w:rFonts w:ascii="Times New Roman" w:hAnsi="Times New Roman" w:eastAsia="仿宋_GB2312" w:cs="仿宋_GB2312"/>
                <w:b/>
                <w:color w:val="000000"/>
                <w:kern w:val="0"/>
                <w:sz w:val="24"/>
                <w:szCs w:val="24"/>
                <w:lang w:bidi="ar"/>
              </w:rPr>
              <w:t>企业营业</w:t>
            </w:r>
          </w:p>
          <w:p>
            <w:pPr>
              <w:widowControl/>
              <w:jc w:val="center"/>
              <w:textAlignment w:val="center"/>
              <w:rPr>
                <w:rFonts w:ascii="Times New Roman" w:hAnsi="Times New Roman" w:eastAsia="仿宋_GB2312" w:cs="仿宋_GB2312"/>
                <w:b/>
                <w:color w:val="000000"/>
                <w:sz w:val="24"/>
                <w:szCs w:val="24"/>
              </w:rPr>
            </w:pPr>
            <w:r>
              <w:rPr>
                <w:rFonts w:ascii="Times New Roman" w:hAnsi="Times New Roman" w:eastAsia="仿宋_GB2312" w:cs="仿宋_GB2312"/>
                <w:b/>
                <w:color w:val="000000"/>
                <w:kern w:val="0"/>
                <w:sz w:val="24"/>
                <w:szCs w:val="24"/>
                <w:lang w:bidi="ar"/>
              </w:rPr>
              <w:t>收入</w:t>
            </w:r>
          </w:p>
        </w:tc>
        <w:tc>
          <w:tcPr>
            <w:tcW w:w="1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仿宋_GB2312" w:cs="仿宋_GB2312"/>
                <w:b/>
                <w:color w:val="000000"/>
                <w:sz w:val="24"/>
                <w:szCs w:val="24"/>
              </w:rPr>
            </w:pPr>
            <w:r>
              <w:rPr>
                <w:rFonts w:ascii="Times New Roman" w:hAnsi="Times New Roman" w:eastAsia="仿宋_GB2312" w:cs="仿宋_GB2312"/>
                <w:b/>
                <w:color w:val="000000"/>
                <w:kern w:val="0"/>
                <w:sz w:val="24"/>
                <w:szCs w:val="24"/>
                <w:lang w:bidi="ar"/>
              </w:rPr>
              <w:t>企业研究与试验发展经费支出额</w:t>
            </w:r>
          </w:p>
        </w:tc>
        <w:tc>
          <w:tcPr>
            <w:tcW w:w="1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仿宋_GB2312" w:cs="仿宋_GB2312"/>
                <w:b/>
                <w:color w:val="000000"/>
                <w:kern w:val="0"/>
                <w:sz w:val="24"/>
                <w:szCs w:val="24"/>
                <w:lang w:bidi="ar"/>
              </w:rPr>
            </w:pPr>
            <w:r>
              <w:rPr>
                <w:rFonts w:ascii="Times New Roman" w:hAnsi="Times New Roman" w:eastAsia="仿宋_GB2312" w:cs="仿宋_GB2312"/>
                <w:b/>
                <w:color w:val="000000"/>
                <w:kern w:val="0"/>
                <w:sz w:val="24"/>
                <w:szCs w:val="24"/>
                <w:lang w:bidi="ar"/>
              </w:rPr>
              <w:t>企业职工</w:t>
            </w:r>
          </w:p>
          <w:p>
            <w:pPr>
              <w:widowControl/>
              <w:jc w:val="center"/>
              <w:textAlignment w:val="center"/>
              <w:rPr>
                <w:rFonts w:ascii="Times New Roman" w:hAnsi="Times New Roman" w:eastAsia="仿宋_GB2312" w:cs="仿宋_GB2312"/>
                <w:b/>
                <w:color w:val="000000"/>
                <w:sz w:val="24"/>
                <w:szCs w:val="24"/>
              </w:rPr>
            </w:pPr>
            <w:r>
              <w:rPr>
                <w:rFonts w:ascii="Times New Roman" w:hAnsi="Times New Roman" w:eastAsia="仿宋_GB2312" w:cs="仿宋_GB2312"/>
                <w:b/>
                <w:color w:val="000000"/>
                <w:kern w:val="0"/>
                <w:sz w:val="24"/>
                <w:szCs w:val="24"/>
                <w:lang w:bidi="ar"/>
              </w:rPr>
              <w:t>总数</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仿宋_GB2312" w:cs="仿宋_GB2312"/>
                <w:b/>
                <w:color w:val="000000"/>
                <w:sz w:val="24"/>
                <w:szCs w:val="24"/>
              </w:rPr>
            </w:pPr>
            <w:r>
              <w:rPr>
                <w:rFonts w:ascii="Times New Roman" w:hAnsi="Times New Roman" w:eastAsia="仿宋_GB2312" w:cs="仿宋_GB2312"/>
                <w:b/>
                <w:color w:val="000000"/>
                <w:kern w:val="0"/>
                <w:sz w:val="24"/>
                <w:szCs w:val="24"/>
                <w:lang w:bidi="ar"/>
              </w:rPr>
              <w:t>企业年利润总额</w:t>
            </w:r>
          </w:p>
        </w:tc>
        <w:tc>
          <w:tcPr>
            <w:tcW w:w="12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仿宋_GB2312" w:cs="仿宋_GB2312"/>
                <w:b/>
                <w:color w:val="000000"/>
                <w:sz w:val="24"/>
                <w:szCs w:val="24"/>
              </w:rPr>
            </w:pPr>
            <w:r>
              <w:rPr>
                <w:rFonts w:ascii="Times New Roman" w:hAnsi="Times New Roman" w:eastAsia="仿宋_GB2312" w:cs="仿宋_GB2312"/>
                <w:b/>
                <w:color w:val="000000"/>
                <w:kern w:val="0"/>
                <w:sz w:val="24"/>
                <w:szCs w:val="24"/>
                <w:lang w:bidi="ar"/>
              </w:rPr>
              <w:t>项目带头人</w:t>
            </w:r>
          </w:p>
        </w:tc>
        <w:tc>
          <w:tcPr>
            <w:tcW w:w="1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仿宋_GB2312" w:cs="仿宋_GB2312"/>
                <w:b/>
                <w:color w:val="000000"/>
                <w:kern w:val="0"/>
                <w:sz w:val="24"/>
                <w:szCs w:val="24"/>
                <w:lang w:bidi="ar"/>
              </w:rPr>
            </w:pPr>
            <w:r>
              <w:rPr>
                <w:rFonts w:ascii="Times New Roman" w:hAnsi="Times New Roman" w:eastAsia="仿宋_GB2312" w:cs="仿宋_GB2312"/>
                <w:b/>
                <w:color w:val="000000"/>
                <w:kern w:val="0"/>
                <w:sz w:val="24"/>
                <w:szCs w:val="24"/>
                <w:lang w:bidi="ar"/>
              </w:rPr>
              <w:t>带头人联系</w:t>
            </w:r>
          </w:p>
          <w:p>
            <w:pPr>
              <w:widowControl/>
              <w:jc w:val="center"/>
              <w:textAlignment w:val="center"/>
              <w:rPr>
                <w:rFonts w:ascii="Times New Roman" w:hAnsi="Times New Roman" w:eastAsia="仿宋_GB2312" w:cs="仿宋_GB2312"/>
                <w:b/>
                <w:color w:val="000000"/>
                <w:sz w:val="24"/>
                <w:szCs w:val="24"/>
              </w:rPr>
            </w:pPr>
            <w:r>
              <w:rPr>
                <w:rFonts w:ascii="Times New Roman" w:hAnsi="Times New Roman" w:eastAsia="仿宋_GB2312" w:cs="仿宋_GB2312"/>
                <w:b/>
                <w:color w:val="000000"/>
                <w:kern w:val="0"/>
                <w:sz w:val="24"/>
                <w:szCs w:val="24"/>
                <w:lang w:bidi="ar"/>
              </w:rPr>
              <w:t>电话</w:t>
            </w:r>
          </w:p>
        </w:tc>
      </w:tr>
      <w:tr>
        <w:tblPrEx>
          <w:tblCellMar>
            <w:top w:w="0" w:type="dxa"/>
            <w:left w:w="0" w:type="dxa"/>
            <w:bottom w:w="0" w:type="dxa"/>
            <w:right w:w="0"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w:t>
            </w: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24"/>
                <w:szCs w:val="24"/>
              </w:rPr>
            </w:pPr>
          </w:p>
        </w:tc>
        <w:tc>
          <w:tcPr>
            <w:tcW w:w="1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24"/>
                <w:szCs w:val="24"/>
              </w:rPr>
            </w:pP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24"/>
                <w:szCs w:val="24"/>
              </w:rPr>
            </w:pPr>
          </w:p>
        </w:tc>
        <w:tc>
          <w:tcPr>
            <w:tcW w:w="11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24"/>
                <w:szCs w:val="24"/>
              </w:rPr>
            </w:pPr>
          </w:p>
        </w:tc>
        <w:tc>
          <w:tcPr>
            <w:tcW w:w="1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24"/>
                <w:szCs w:val="24"/>
              </w:rPr>
            </w:pPr>
          </w:p>
        </w:tc>
        <w:tc>
          <w:tcPr>
            <w:tcW w:w="1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24"/>
                <w:szCs w:val="24"/>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24"/>
                <w:szCs w:val="24"/>
              </w:rPr>
            </w:pPr>
          </w:p>
        </w:tc>
        <w:tc>
          <w:tcPr>
            <w:tcW w:w="12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24"/>
                <w:szCs w:val="24"/>
              </w:rPr>
            </w:pPr>
          </w:p>
        </w:tc>
        <w:tc>
          <w:tcPr>
            <w:tcW w:w="1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color w:val="000000"/>
                <w:sz w:val="24"/>
                <w:szCs w:val="24"/>
              </w:rPr>
            </w:pPr>
          </w:p>
        </w:tc>
      </w:tr>
      <w:tr>
        <w:tblPrEx>
          <w:tblCellMar>
            <w:top w:w="0" w:type="dxa"/>
            <w:left w:w="0" w:type="dxa"/>
            <w:bottom w:w="0" w:type="dxa"/>
            <w:right w:w="0" w:type="dxa"/>
          </w:tblCellMar>
        </w:tblPrEx>
        <w:trPr>
          <w:trHeight w:val="625" w:hRule="atLeast"/>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w:t>
            </w: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c>
          <w:tcPr>
            <w:tcW w:w="1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c>
          <w:tcPr>
            <w:tcW w:w="11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c>
          <w:tcPr>
            <w:tcW w:w="1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c>
          <w:tcPr>
            <w:tcW w:w="1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c>
          <w:tcPr>
            <w:tcW w:w="12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c>
          <w:tcPr>
            <w:tcW w:w="1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r>
      <w:tr>
        <w:tblPrEx>
          <w:tblCellMar>
            <w:top w:w="0" w:type="dxa"/>
            <w:left w:w="0" w:type="dxa"/>
            <w:bottom w:w="0" w:type="dxa"/>
            <w:right w:w="0" w:type="dxa"/>
          </w:tblCellMar>
        </w:tblPrEx>
        <w:trPr>
          <w:trHeight w:val="625" w:hRule="atLeast"/>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3</w:t>
            </w: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c>
          <w:tcPr>
            <w:tcW w:w="1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c>
          <w:tcPr>
            <w:tcW w:w="11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c>
          <w:tcPr>
            <w:tcW w:w="1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c>
          <w:tcPr>
            <w:tcW w:w="1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c>
          <w:tcPr>
            <w:tcW w:w="12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c>
          <w:tcPr>
            <w:tcW w:w="1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r>
      <w:tr>
        <w:tblPrEx>
          <w:tblCellMar>
            <w:top w:w="0" w:type="dxa"/>
            <w:left w:w="0" w:type="dxa"/>
            <w:bottom w:w="0" w:type="dxa"/>
            <w:right w:w="0" w:type="dxa"/>
          </w:tblCellMar>
        </w:tblPrEx>
        <w:trPr>
          <w:trHeight w:val="595" w:hRule="atLeast"/>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w:t>
            </w: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c>
          <w:tcPr>
            <w:tcW w:w="1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c>
          <w:tcPr>
            <w:tcW w:w="11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c>
          <w:tcPr>
            <w:tcW w:w="1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c>
          <w:tcPr>
            <w:tcW w:w="1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c>
          <w:tcPr>
            <w:tcW w:w="12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c>
          <w:tcPr>
            <w:tcW w:w="1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r>
      <w:tr>
        <w:tblPrEx>
          <w:tblCellMar>
            <w:top w:w="0" w:type="dxa"/>
            <w:left w:w="0" w:type="dxa"/>
            <w:bottom w:w="0" w:type="dxa"/>
            <w:right w:w="0" w:type="dxa"/>
          </w:tblCellMar>
        </w:tblPrEx>
        <w:trPr>
          <w:trHeight w:val="580" w:hRule="atLeast"/>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5</w:t>
            </w: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c>
          <w:tcPr>
            <w:tcW w:w="1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c>
          <w:tcPr>
            <w:tcW w:w="11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c>
          <w:tcPr>
            <w:tcW w:w="1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c>
          <w:tcPr>
            <w:tcW w:w="1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c>
          <w:tcPr>
            <w:tcW w:w="12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c>
          <w:tcPr>
            <w:tcW w:w="1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r>
      <w:tr>
        <w:tblPrEx>
          <w:tblCellMar>
            <w:top w:w="0" w:type="dxa"/>
            <w:left w:w="0" w:type="dxa"/>
            <w:bottom w:w="0" w:type="dxa"/>
            <w:right w:w="0" w:type="dxa"/>
          </w:tblCellMar>
        </w:tblPrEx>
        <w:trPr>
          <w:trHeight w:val="515" w:hRule="atLeast"/>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6</w:t>
            </w: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c>
          <w:tcPr>
            <w:tcW w:w="1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c>
          <w:tcPr>
            <w:tcW w:w="11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c>
          <w:tcPr>
            <w:tcW w:w="1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c>
          <w:tcPr>
            <w:tcW w:w="1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c>
          <w:tcPr>
            <w:tcW w:w="12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c>
          <w:tcPr>
            <w:tcW w:w="1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imes New Roman" w:hAnsi="Times New Roman" w:cs="宋体"/>
                <w:color w:val="000000"/>
                <w:sz w:val="22"/>
              </w:rPr>
            </w:pPr>
          </w:p>
        </w:tc>
      </w:tr>
    </w:tbl>
    <w:p>
      <w:pPr>
        <w:rPr>
          <w:rFonts w:hint="eastAsia"/>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楷体简体">
    <w:altName w:val="方正楷体_GBK"/>
    <w:panose1 w:val="02010601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简体">
    <w:altName w:val="方正黑体_GBK"/>
    <w:panose1 w:val="03000509000000000000"/>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16A01A"/>
    <w:multiLevelType w:val="singleLevel"/>
    <w:tmpl w:val="1116A01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lZmEyODFlOWQ0YjgxNzg1NzhhYTkzNzM3MTIzYzMifQ=="/>
  </w:docVars>
  <w:rsids>
    <w:rsidRoot w:val="00000000"/>
    <w:rsid w:val="0194746B"/>
    <w:rsid w:val="03A13205"/>
    <w:rsid w:val="04CA0E93"/>
    <w:rsid w:val="06F064CE"/>
    <w:rsid w:val="0D3613E0"/>
    <w:rsid w:val="0E7E6F85"/>
    <w:rsid w:val="0F133DCD"/>
    <w:rsid w:val="104C4B88"/>
    <w:rsid w:val="11923FA6"/>
    <w:rsid w:val="1806266D"/>
    <w:rsid w:val="1DEA5AE8"/>
    <w:rsid w:val="1ED63F2F"/>
    <w:rsid w:val="1F0D508B"/>
    <w:rsid w:val="1FBF1249"/>
    <w:rsid w:val="2177357F"/>
    <w:rsid w:val="228665B2"/>
    <w:rsid w:val="2759283F"/>
    <w:rsid w:val="2A557FF1"/>
    <w:rsid w:val="2D5B697F"/>
    <w:rsid w:val="32762D34"/>
    <w:rsid w:val="36AC1CA2"/>
    <w:rsid w:val="39176B4E"/>
    <w:rsid w:val="39C2256E"/>
    <w:rsid w:val="3C4D2BDB"/>
    <w:rsid w:val="42427BB7"/>
    <w:rsid w:val="4594063F"/>
    <w:rsid w:val="47176886"/>
    <w:rsid w:val="4811740F"/>
    <w:rsid w:val="4A816807"/>
    <w:rsid w:val="51B05548"/>
    <w:rsid w:val="545E02FE"/>
    <w:rsid w:val="56D119C3"/>
    <w:rsid w:val="57BA2D45"/>
    <w:rsid w:val="5978342B"/>
    <w:rsid w:val="5AC91997"/>
    <w:rsid w:val="5E1400AC"/>
    <w:rsid w:val="5FAB7859"/>
    <w:rsid w:val="668C7A4E"/>
    <w:rsid w:val="6B304971"/>
    <w:rsid w:val="70B717EC"/>
    <w:rsid w:val="772A5734"/>
    <w:rsid w:val="777D3E7E"/>
    <w:rsid w:val="7BE68734"/>
    <w:rsid w:val="C7F796B3"/>
    <w:rsid w:val="D9B72FA4"/>
    <w:rsid w:val="DB7FD53E"/>
    <w:rsid w:val="F06BD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bCs/>
      <w:kern w:val="44"/>
      <w:sz w:val="44"/>
      <w:szCs w:val="44"/>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firstLine="200" w:firstLineChars="200"/>
    </w:pPr>
    <w:rPr>
      <w:rFonts w:ascii="Times New Roman" w:hAnsi="Times New Roman" w:eastAsia="仿宋_GB2312" w:cs="Times New Roman"/>
      <w:sz w:val="31"/>
      <w:lang w:bidi="ar-SA"/>
    </w:rPr>
  </w:style>
  <w:style w:type="paragraph" w:styleId="3">
    <w:name w:val="Body Text Indent"/>
    <w:basedOn w:val="1"/>
    <w:qFormat/>
    <w:uiPriority w:val="0"/>
    <w:pPr>
      <w:ind w:left="200" w:leftChars="200"/>
    </w:pPr>
  </w:style>
  <w:style w:type="paragraph" w:styleId="6">
    <w:name w:val="Body Text"/>
    <w:basedOn w:val="1"/>
    <w:qFormat/>
    <w:uiPriority w:val="0"/>
    <w:pPr>
      <w:spacing w:after="120" w:afterLines="0" w:afterAutospacing="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正文文本缩进 21"/>
    <w:basedOn w:val="1"/>
    <w:qFormat/>
    <w:uiPriority w:val="0"/>
    <w:pPr>
      <w:spacing w:after="120" w:line="480" w:lineRule="auto"/>
      <w:ind w:left="200" w:leftChars="200"/>
    </w:pPr>
  </w:style>
  <w:style w:type="paragraph" w:customStyle="1" w:styleId="15">
    <w:name w:val="Body text|1"/>
    <w:basedOn w:val="1"/>
    <w:qFormat/>
    <w:uiPriority w:val="0"/>
    <w:pPr>
      <w:widowControl w:val="0"/>
      <w:shd w:val="clear" w:color="auto" w:fill="auto"/>
      <w:spacing w:line="374" w:lineRule="auto"/>
      <w:ind w:firstLine="400"/>
    </w:pPr>
    <w:rPr>
      <w:rFonts w:ascii="宋体" w:hAnsi="宋体" w:eastAsia="宋体" w:cs="宋体"/>
      <w:sz w:val="28"/>
      <w:szCs w:val="28"/>
      <w:u w:val="none"/>
      <w:shd w:val="clear" w:color="auto" w:fill="auto"/>
      <w:lang w:val="zh-TW" w:eastAsia="zh-TW" w:bidi="zh-TW"/>
    </w:rPr>
  </w:style>
  <w:style w:type="character" w:customStyle="1" w:styleId="16">
    <w:name w:val="font61"/>
    <w:basedOn w:val="12"/>
    <w:qFormat/>
    <w:uiPriority w:val="0"/>
    <w:rPr>
      <w:rFonts w:hint="eastAsia" w:ascii="微软雅黑" w:hAnsi="微软雅黑" w:eastAsia="微软雅黑" w:cs="微软雅黑"/>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3674</Words>
  <Characters>3717</Characters>
  <Lines>0</Lines>
  <Paragraphs>0</Paragraphs>
  <TotalTime>5</TotalTime>
  <ScaleCrop>false</ScaleCrop>
  <LinksUpToDate>false</LinksUpToDate>
  <CharactersWithSpaces>3932</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2024-08-14T16:01:00Z</dcterms:created>
  <dc:creator>hy</dc:creator>
  <cp:lastModifiedBy>李秋鹏</cp:lastModifiedBy>
  <cp:lastPrinted>2026-04-21T17:36:00Z</cp:lastPrinted>
  <dcterms:modified xsi:type="dcterms:W3CDTF">2026-05-12T15:21:24Z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93D8DA65457842CBA8527F2CB44A52C0_12</vt:lpwstr>
  </property>
  <property fmtid="{D5CDD505-2E9C-101B-9397-08002B2CF9AE}" pid="4" name="KSOTemplateDocerSaveRecord">
    <vt:lpwstr>eyJoZGlkIjoiNmQxMmFmMGU3MThmZjdlYzIxZGY1MGM1ZDczNjE3MjQifQ==</vt:lpwstr>
  </property>
</Properties>
</file>