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3CEA">
      <w:pPr>
        <w:jc w:val="both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</w:t>
      </w:r>
    </w:p>
    <w:p w14:paraId="19B55755">
      <w:pPr>
        <w:jc w:val="center"/>
      </w:pPr>
      <w:r>
        <w:rPr>
          <w:rFonts w:hint="eastAsia"/>
          <w:sz w:val="28"/>
          <w:szCs w:val="28"/>
        </w:rPr>
        <w:t>表1大型仪器及关键设备损耗件维保服务清单及具体技术要求</w:t>
      </w:r>
    </w:p>
    <w:tbl>
      <w:tblPr>
        <w:tblStyle w:val="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1115"/>
        <w:gridCol w:w="1619"/>
        <w:gridCol w:w="1119"/>
        <w:gridCol w:w="598"/>
        <w:gridCol w:w="3500"/>
      </w:tblGrid>
      <w:tr w14:paraId="0229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9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A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1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4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1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0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仪器数量</w:t>
            </w:r>
          </w:p>
        </w:tc>
        <w:tc>
          <w:tcPr>
            <w:tcW w:w="3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F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具体技术要求</w:t>
            </w:r>
          </w:p>
        </w:tc>
      </w:tr>
      <w:tr w14:paraId="14F66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4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8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超高压液质联用色谱仪（三重四级杆）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B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Waters ACQUITY UPLC –API3200/MS/MS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A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美国waters公司和美国 AB SCIEX公司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2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0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3F59F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CFC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4AF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971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464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1D4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D5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服务期内提供预防性维护保养1次，内容包含：系统检查和清洁、前瞻性更换特定的磨损部件、清洁校准泵、四级杆、离子源等部件维护。</w:t>
            </w:r>
          </w:p>
        </w:tc>
      </w:tr>
      <w:tr w14:paraId="1E698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6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3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液相色谱仪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Agilent 1200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3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美国Agilent Technologies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9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A9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38D3F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76E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0BA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96C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2A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885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7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服务期内提供预防性维护保养1次，内容包含：系统检查和清洁、前瞻性更换特定的磨损部件、检查检测器灵敏度，清洁泵头等维护。</w:t>
            </w:r>
          </w:p>
        </w:tc>
      </w:tr>
      <w:tr w14:paraId="5BF2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5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3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气质联用仪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A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GCMS-QP2010 Ultra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9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日本岛津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1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E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0F55C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E4F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6B4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0E6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998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2E1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6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服务期内提供预防性维护保养1次，内容包含：系统检查和清洁、前瞻性更换特定的磨损部件、仪器灵敏度检查、密封性检查、离子源清洗等维护。</w:t>
            </w:r>
          </w:p>
        </w:tc>
      </w:tr>
      <w:tr w14:paraId="70335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9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3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气质联用仪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6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8890/5977B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C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安捷伦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0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21082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1D0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6A2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B66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DF9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980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2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2.服务期内提供预防性维护保养1次，内容包含：系统检查和清洁、前瞻性更换特定的磨损部件、仪器灵敏度检查、密封性检查、离子源清洗等维护。</w:t>
            </w:r>
          </w:p>
        </w:tc>
      </w:tr>
      <w:tr w14:paraId="151BE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6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D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GC2010plus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A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日本岛津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0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5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1D6A1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A22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2E9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9BE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656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F1E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B2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2.服务期内提供预防性维护保养1次，内容包含：系统检查和清洁、前瞻性更换特定的磨损部件、检测器灵敏度检查、密封性检查、进样口维护、必要辅助设备维护等维护。</w:t>
            </w:r>
          </w:p>
        </w:tc>
      </w:tr>
      <w:tr w14:paraId="47B0D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7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D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0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GC2010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2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日本岛津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B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E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7B762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CDB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111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AC0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AB2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0DF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A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2.服务期内提供预防性维护保养1次，内容包含：系统检查和清洁、前瞻性更换特定的磨损部件、检测器灵敏度检查、密封性检查、进样口维护、必要辅助设备维护等维护。</w:t>
            </w:r>
          </w:p>
        </w:tc>
      </w:tr>
      <w:tr w14:paraId="1B920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2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1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6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GC-2014C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7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日本岛津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9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8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6D852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D1B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423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21F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D93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517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18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2.服务期内提供预防性维护保养1次，内容包含：系统检查和清洁、前瞻性更换特定的磨损部件、检测器灵敏度检查、密封性检查、进样口维护、必要辅助设备维护等维护。</w:t>
            </w:r>
          </w:p>
        </w:tc>
      </w:tr>
      <w:tr w14:paraId="4A5F2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6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6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Agilent 7890A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C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安捷伦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5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19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623EB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4F4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72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F43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844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B2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A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2.服务期内提供预防性维护保养1次，内容包含：系统检查和清洁、前瞻性更换特定的磨损部件、检测器灵敏度检查、密封性检查、进样口维护、必要辅助设备维护等维护。</w:t>
            </w:r>
          </w:p>
        </w:tc>
      </w:tr>
      <w:tr w14:paraId="6D28D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D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0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便携式气相谱-质谱联用仪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A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MARS-400 PLUS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GM350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C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聚光科技（杭州有限公司）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6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634E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E65B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73F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B4CA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7E60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5E6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6721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6426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2.服务期内提供预防性维护保养1次，内容包含：气相色谱仪、质谱系统、气源和电源、数据处理和控制系统、外壳和显示屏等维护。</w:t>
            </w:r>
          </w:p>
        </w:tc>
      </w:tr>
      <w:tr w14:paraId="0296B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9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E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电感耦合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等离子发射质谱仪（ICP-MS）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D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 SERIES 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/GENESIS E100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5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Thermo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/锐谱科技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2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42A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0DDEF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C218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DF7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29D6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A64E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E596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8CDB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2.服务期内提供预防性维护保养1次，内容包含：气源维护、等离子源维护、质谱维护以及校准等维护。</w:t>
            </w:r>
          </w:p>
        </w:tc>
      </w:tr>
      <w:tr w14:paraId="05EE8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1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C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电感耦合等离子发射光谱仪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B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optima 8000/Avio200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珀金埃尔默仪器（上海）有限公司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2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F621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color w:val="auto"/>
                <w:lang w:val="en-US" w:eastAsia="zh-CN" w:bidi="ar"/>
              </w:rPr>
              <w:t>。</w:t>
            </w:r>
          </w:p>
        </w:tc>
      </w:tr>
      <w:tr w14:paraId="69F41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5E3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6C1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7E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353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D6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C3918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2.服务期内提供预防性维护保养1次，内容包含：等离子</w:t>
            </w:r>
            <w:r>
              <w:rPr>
                <w:rStyle w:val="6"/>
                <w:lang w:val="en-US" w:eastAsia="zh-CN" w:bidi="ar"/>
              </w:rPr>
              <w:t>源维护、光路系统维护、探测器维护及校准等维护。</w:t>
            </w:r>
          </w:p>
        </w:tc>
      </w:tr>
      <w:tr w14:paraId="0CF92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D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9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原子荧光光度计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5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AFS-930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0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北京吉大小天鹅有限公司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C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6685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678E1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07C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05F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0F5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C7C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C63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A019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2.服务期内提供预防性维护保养1次，内容包含：灯源维护、光探测器维护及校准等维护。</w:t>
            </w:r>
          </w:p>
        </w:tc>
      </w:tr>
      <w:tr w14:paraId="2990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3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4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原子荧光光度计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1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BAF-3000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5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北京宝徳仪器有限公司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7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1D90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409FA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C58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20F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E5C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8C9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B4B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1DDC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2.服务期内提供预防性维护保养1次，内容包含：灯源维护、光探测器维护及校准等维护。</w:t>
            </w:r>
          </w:p>
        </w:tc>
      </w:tr>
      <w:tr w14:paraId="62DD6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8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0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原子荧光光度计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D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AFS-9230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北京吉天仪器有限公司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1EC9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1577B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8FF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42E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234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82E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335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8E8F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2.服务期内提供预防性维护保养1次，内容包含：灯源维护、光探测器维护及校准等维护。</w:t>
            </w:r>
          </w:p>
        </w:tc>
      </w:tr>
      <w:tr w14:paraId="18022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2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原子吸收光谱仪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9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PinAAcle 900T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美国珀金埃尔默公司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6E25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color w:val="auto"/>
                <w:lang w:val="en-US" w:eastAsia="zh-CN" w:bidi="ar"/>
              </w:rPr>
              <w:t>。</w:t>
            </w:r>
          </w:p>
        </w:tc>
      </w:tr>
      <w:tr w14:paraId="63C80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9F05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A6E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761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F51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0F00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A6C4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2.服务期内提供预防性维护保养1次，内容包含：火焰系统维护、石墨炉系统维护、光源维护、探测器维护及校准仪器整体维护。</w:t>
            </w:r>
          </w:p>
        </w:tc>
      </w:tr>
      <w:tr w14:paraId="0CED8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0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E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多功能极谱仪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HY-1H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9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青岛极普仪器有限公司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8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6D8C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73AA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DD4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939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1533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8144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1D8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C154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2.服务期内提供预防性维护保养1次，内容包含：电极维护、电流放大器、点位统计器等整体维护。</w:t>
            </w:r>
          </w:p>
        </w:tc>
      </w:tr>
      <w:tr w14:paraId="274B9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测汞仪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D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HYDRAⅡ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5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美国利曼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B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BF43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color w:val="auto"/>
                <w:lang w:val="en-US" w:eastAsia="zh-CN" w:bidi="ar"/>
              </w:rPr>
              <w:t>。</w:t>
            </w:r>
          </w:p>
        </w:tc>
      </w:tr>
      <w:tr w14:paraId="38ADF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A3CA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709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C0E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877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C00F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B95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2.服务期内提供预防性维护保养1次，内容包含：燃烧室、光谱仪、汞灯、采样系统、电气系统等维护。</w:t>
            </w:r>
          </w:p>
        </w:tc>
      </w:tr>
      <w:tr w14:paraId="316E4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5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1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红外光谱仪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9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Avatar 370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2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美国热电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9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221A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51EE3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191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99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4A0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02D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792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21EF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2.服务期内提供预防性维护保养1次，内容包含：光源、探测器、光栅、电源系统等整体维护。</w:t>
            </w:r>
          </w:p>
        </w:tc>
      </w:tr>
      <w:tr w14:paraId="6FE32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2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C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F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uv-2450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3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日本岛津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F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5F10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0D35B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F3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87A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DB0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496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05D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22C4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2.服务期内提供预防性维护保养1次，内容包含：光源、探测器、光栅、电源系统等整体维护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3F6F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C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5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UV1240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B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日本岛津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8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25A0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002CC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CA2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AF6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886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18F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965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945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2.服务期内提供预防性维护保养1次，内容包含：光源、探测器、光栅、电源系统等整体维护。</w:t>
            </w:r>
          </w:p>
        </w:tc>
      </w:tr>
      <w:tr w14:paraId="7F58B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0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E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0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Uvmini-1240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E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日本岛津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3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B7B9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4FA61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C3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43A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20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623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A2A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122A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2.服务期内提供预防性维护保养1次，内容包含：光源、探测器、光栅、电源系统等整体维护。</w:t>
            </w:r>
          </w:p>
        </w:tc>
      </w:tr>
      <w:tr w14:paraId="1B077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0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D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Evolution 220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4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A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4EED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4F3BF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AAD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986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E62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FF5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092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5474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2.服务期内提供预防性维护保养1次，内容包含：光源、探测器、光栅、电源系统等整体维护。</w:t>
            </w:r>
          </w:p>
        </w:tc>
      </w:tr>
      <w:tr w14:paraId="52E24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6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B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2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TU-1901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北京普析通用仪器有限责任公司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1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B342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228DE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D38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BD1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955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B47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EB5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2505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2.服务期内提供预防性维护保养1次，内容包含：光源、探测器、光栅、电源系统等整体维护。</w:t>
            </w:r>
          </w:p>
        </w:tc>
      </w:tr>
      <w:tr w14:paraId="28DB7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E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5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全自动紫外分光分析仪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5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RN3002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3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宁波然诺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0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77F9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21038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C55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AD7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4B8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45C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46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D198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2.服务期内提供预防性维护保养1次，内容包含：光源、探测器、光栅、电源系统等整体维护。</w:t>
            </w:r>
          </w:p>
        </w:tc>
      </w:tr>
      <w:tr w14:paraId="4BE1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7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9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全自动紫外分光测油仪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E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OL1040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7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上海昂林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5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8793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031BF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E85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361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E1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B8C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065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AFB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2.服务期内提供预防性维护保养1次，内容包含：光源、探测器、光栅、电源系统等整体维护。</w:t>
            </w:r>
          </w:p>
        </w:tc>
      </w:tr>
      <w:tr w14:paraId="65FE6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C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2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荧光分光光度计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C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RF-6000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3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日本岛津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8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1B57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color w:val="auto"/>
                <w:lang w:val="en-US" w:eastAsia="zh-CN" w:bidi="ar"/>
              </w:rPr>
              <w:t>。</w:t>
            </w:r>
          </w:p>
        </w:tc>
      </w:tr>
      <w:tr w14:paraId="2E11A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0369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D9F6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B0D2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73B1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A905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DF81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2.服务期内提供预防性维护保养1次，内容包含：光源、光学系统、电源系统等维护。</w:t>
            </w:r>
          </w:p>
        </w:tc>
      </w:tr>
      <w:tr w14:paraId="5F044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B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9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气相分子吸收光谱仪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B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AJ3000plus/GMA3380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C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上海安杰环保股份有限公司/上海北裕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8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B5C9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0F36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ECD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208E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E9F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1AE8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07D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9B83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2.服务期内提供预防性维护保养1次，内容包含：光源、光学系统、气路系统、电源系统等仪器整体维护。</w:t>
            </w:r>
          </w:p>
        </w:tc>
      </w:tr>
      <w:tr w14:paraId="2A1EF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E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8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流动注射仪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BDFIA8000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北京宝徳仪器有限公司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7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09E3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80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1B89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3A25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3F5F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35E2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060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B5C2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2.服务期内提供预防性维护保养1次，内容包含：注射泵、进样系统、反应单元、监测系统等整体维护。</w:t>
            </w:r>
          </w:p>
        </w:tc>
      </w:tr>
      <w:tr w14:paraId="325F1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5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7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全自动连续流动注射水质分析仪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1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AA3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1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德国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A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AF5C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color w:val="auto"/>
                <w:lang w:val="en-US" w:eastAsia="zh-CN" w:bidi="ar"/>
              </w:rPr>
              <w:t>。</w:t>
            </w:r>
          </w:p>
        </w:tc>
      </w:tr>
      <w:tr w14:paraId="00AFC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925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3D48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BAC7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576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57F6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F049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2.服务期内提供预防性维护保养1次，内容包含：注射泵、进样系统、反应单元、监测系统等整体维护。</w:t>
            </w:r>
          </w:p>
        </w:tc>
      </w:tr>
      <w:tr w14:paraId="57619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7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F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总有机碳分析仪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C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 N/C 3100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E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德国耶拿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C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4A2F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69168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13A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233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4D8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259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C06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9369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2.服务期内提供预防性维护保养1次，内容包含：催化燃烧室和燃烧管、检测单元、进样系统等整体维护。</w:t>
            </w:r>
          </w:p>
        </w:tc>
      </w:tr>
      <w:tr w14:paraId="25226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B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9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激光粒度仪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A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Winner2309A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4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济南微纳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D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5BA7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08269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96C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AF2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55D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1A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297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B9F0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2.服务期内提供预防性维护保养1次，内容包含：光源系统、探测器系统、测量窗口等整体维护。</w:t>
            </w:r>
          </w:p>
        </w:tc>
      </w:tr>
      <w:tr w14:paraId="51E80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0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0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全自动海水营养盐分析仪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C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CleverChem Anna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C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DeChem-Tech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9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EE89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2E716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C87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B2F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B5B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22C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6138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2.服务期内提供预防性维护保养1次，内容包含：检测系统、进样系统、混合器等整体维护。</w:t>
            </w:r>
          </w:p>
        </w:tc>
      </w:tr>
      <w:tr w14:paraId="6681A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1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全自动CODcr分析仪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9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7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上海北裕分析仪器有限公司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7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C34E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39F8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8BB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2E6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4F7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F6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33A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3462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2.服务期内提供预防性维护保养1次，内容包含：消解系统、检测系统等维护。</w:t>
            </w:r>
          </w:p>
        </w:tc>
      </w:tr>
      <w:tr w14:paraId="5D189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F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氮气发生器（200L、100L）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7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N2-22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0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美国Parker Balston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5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A0A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39299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20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930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D9B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513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12A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D9F1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2.服务期内提供预防性维护保养1次，内容包含：压缩空气预处理系统、压缩空气压力调节系统、氮气发生部分、氮气储存和输出系统等整体维护。</w:t>
            </w:r>
          </w:p>
        </w:tc>
      </w:tr>
      <w:tr w14:paraId="7E8E6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A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7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9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SF4FF/AP43983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F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 atlas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E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A2E19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0564E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456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81C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2CA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48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02B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4F94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压缩元件、滤芯、润滑系统、冷却系统、电器系统等整体维护。</w:t>
            </w:r>
          </w:p>
        </w:tc>
      </w:tr>
      <w:tr w14:paraId="487C8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E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6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空气VOCS采样预浓缩系统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5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4600D动态稀释仪、7016D进样塔、7200预浓缩仪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5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美国ENTECH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2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E5F0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02468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FC6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E4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E6B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E13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9EB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AD43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管路系统、浓缩系统、稀释系统、进样系统、电器系统等整体维护。</w:t>
            </w:r>
          </w:p>
        </w:tc>
      </w:tr>
      <w:tr w14:paraId="7872B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D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傅立叶显微红外光谱仪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4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Nicolet iN10 MX/ALK2210143，ALM2210011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5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美国赛默飞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6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42C9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51A6D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8FF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87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C10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4CA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BF2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8660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光路系统、光谱系统、电器系统等整体维护。</w:t>
            </w:r>
          </w:p>
        </w:tc>
      </w:tr>
      <w:tr w14:paraId="7755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9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6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体视显微镜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SZ61/0J06092/Stereo Discovery V12/3954003578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E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日本奥林巴斯/德国蔡司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7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B088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4C6F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B01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114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F78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7C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67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67DC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光路系统、目镜、物镜等整体维护。</w:t>
            </w:r>
          </w:p>
        </w:tc>
      </w:tr>
      <w:tr w14:paraId="477DF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C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1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浮游生物自动分类计数系统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8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AlgaeAC+ZooCC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E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中国杭州万深检测科技有限公司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4E1B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72548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91F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A9C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18A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C65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1DD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24E3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光路系统、目镜、物镜等整体维护。</w:t>
            </w:r>
          </w:p>
        </w:tc>
      </w:tr>
      <w:tr w14:paraId="4EB33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1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便携式红外测油仪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B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OL1025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6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上海昂林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7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8E65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</w:t>
            </w:r>
            <w:r>
              <w:rPr>
                <w:rStyle w:val="6"/>
                <w:lang w:val="en-US" w:eastAsia="zh-CN" w:bidi="ar"/>
              </w:rPr>
              <w:t>。</w:t>
            </w:r>
          </w:p>
        </w:tc>
      </w:tr>
      <w:tr w14:paraId="31538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D89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3CA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99C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F1E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57B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C7D7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前处理系统、光路系统、控制系统等整体维护。</w:t>
            </w:r>
          </w:p>
        </w:tc>
      </w:tr>
      <w:tr w14:paraId="5EF6C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D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CTD温盐深剖面仪</w:t>
            </w:r>
          </w:p>
        </w:tc>
        <w:tc>
          <w:tcPr>
            <w:tcW w:w="16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3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SBE 19Plus V2</w:t>
            </w:r>
          </w:p>
        </w:tc>
        <w:tc>
          <w:tcPr>
            <w:tcW w:w="1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B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美国海鸟</w:t>
            </w:r>
          </w:p>
        </w:tc>
        <w:tc>
          <w:tcPr>
            <w:tcW w:w="5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1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D59D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4D92C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E3C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1CE6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C2E6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091A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7900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2C12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2.服务期内提供预防性维护保养1次，内容包含：传感器、数据线和按键、电池和电源等维护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2EA2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8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5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恒温恒湿自动称重系统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9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RG-AWS7H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青岛容广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7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2.服务期内提供预防性维护保养1次，内容包含：制冷系统、加热系统、称量系统、温湿度控制系统等维护。</w:t>
            </w:r>
          </w:p>
        </w:tc>
      </w:tr>
      <w:tr w14:paraId="31667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9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4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全自动阴离子洗涤剂在线萃取分析仪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RN5001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9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宁波然诺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23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2.服务期内提供预防性维护保养1次，内容包含：前处理萃取系统、分光光度测量系统等维护。</w:t>
            </w:r>
          </w:p>
        </w:tc>
      </w:tr>
      <w:tr w14:paraId="01EED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5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多功能样品处理工作站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1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Auto Prep 200S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厦门睿科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9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2.服务期内提供预防性维护保养1次，内容包含：管路清洗、移液系统等维护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711A8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9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4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离子色谱仪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3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925 CN型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/ICS-900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瑞士万通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/戴安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4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A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2.服务期内提供预防性维护保养1次，内容包含：进样器、分离柱、抑制器、泵管等维护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2E1D01DE"/>
    <w:p w14:paraId="37BD04A2"/>
    <w:p w14:paraId="1139D852"/>
    <w:p w14:paraId="390A9E0E">
      <w:pPr>
        <w:pStyle w:val="2"/>
      </w:pPr>
    </w:p>
    <w:p w14:paraId="28F3AAF6"/>
    <w:p w14:paraId="47EDB5A2">
      <w:pPr>
        <w:pStyle w:val="2"/>
      </w:pPr>
    </w:p>
    <w:p w14:paraId="423D4CA1">
      <w:pPr>
        <w:jc w:val="center"/>
      </w:pPr>
      <w:r>
        <w:rPr>
          <w:rFonts w:hint="eastAsia"/>
          <w:sz w:val="28"/>
          <w:szCs w:val="28"/>
        </w:rPr>
        <w:t>表2辅助设备服务清单及具体技术要求</w:t>
      </w:r>
    </w:p>
    <w:tbl>
      <w:tblPr>
        <w:tblStyle w:val="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110"/>
        <w:gridCol w:w="1614"/>
        <w:gridCol w:w="1119"/>
        <w:gridCol w:w="598"/>
        <w:gridCol w:w="3428"/>
      </w:tblGrid>
      <w:tr w14:paraId="38898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9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16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8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F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仪器数量</w:t>
            </w:r>
          </w:p>
        </w:tc>
        <w:tc>
          <w:tcPr>
            <w:tcW w:w="34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8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具体技术要求</w:t>
            </w:r>
          </w:p>
        </w:tc>
      </w:tr>
      <w:tr w14:paraId="6B3D2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8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5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大流量低浓度烟尘-气测试仪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1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崂应3012H-D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1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青岛崂应海纳光电环保集团有限公司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8848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06A03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4AA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FF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B99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25F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E9B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FF9A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2.服务期内提供预防性维护保养1次，内容包含：传感器、烟气预处理器、屏幕显示、电池、按键、数据接口与电源插头等维护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EAEC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7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C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智能双路VOC采样器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C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AC-5000A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0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深圳国技仪器有限公司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EE92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1814D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60B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DF7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5E8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7C8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E15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2D7A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756DA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E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2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便捷式紫外烟气分析仪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F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ME-3040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4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深圳国技仪器有限公司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C2DB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03E8F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1AA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971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DD1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9C2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EFA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86AF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2.服务期内提供预防性维护保养1次，内容包含：紫外传感器、烟气预处理器、屏幕显示、电池、按键、数据接口与电源插头等维护</w:t>
            </w:r>
          </w:p>
        </w:tc>
      </w:tr>
      <w:tr w14:paraId="52CAF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E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C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多功能声级计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9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AWA5688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F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杭州爱华仪器有限公司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DD05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4A4F4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EA9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A5F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126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AF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C2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93D5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5A24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9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8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微型智能气象站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1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LH600-C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8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广西蓝合创讯数据科技有限公司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C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7444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09B5A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A6E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A13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0CD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38B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95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332F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33DF4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5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0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智能真空箱气体采样器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3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崂应2081型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D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青岛崂应海纳光电环保集团有限公司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3974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05AE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1C5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8A4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AFB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959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90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9C57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7666C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9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3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智能TSP采样器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F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崂应2030型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9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青岛崂应海纳光电环保集团有限公司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1756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802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A4B8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051B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66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5542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0CB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E49A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7E7E5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1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B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空气采样器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RC-93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28FA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A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78BF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2F7AC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25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A73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FB8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1F50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1A08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442D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70E25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F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多功能恒温恒流气体采样器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F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MH1200-D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1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青岛明华电子仪器有限公司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52B6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24D83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7973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54BA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78C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0DA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774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7564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39332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A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0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智能高精度综合标准仪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崂应8040型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1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青岛崂应海纳光电环保集团有限公司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7BC2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FEF9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ECB8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C4F8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39C4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C93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190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3781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1BA2F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2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8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智能多路配气仪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D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8030A型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B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青岛崂应海纳光电环保集团有限公司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D6C4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265A4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F53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01A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A12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C1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706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3A10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2C898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A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便携式傅立叶变换红外（FT-IR）多组分气体分析仪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4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DX-4020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6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芬兰Gasmet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D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A41C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0E201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42B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3F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D31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322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AC9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CFC8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2.服务期内提供预防性维护保养1次，内容包含：红外光源、傅立叶变换模块、气体采样系统、显示屏和操作界面、数据接口和电源接口等维护</w:t>
            </w:r>
          </w:p>
        </w:tc>
      </w:tr>
      <w:tr w14:paraId="6309D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D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便携式气体检测仪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TY2000-B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7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青岛明华电子仪器有限公司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F993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8117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4E2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FFD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80A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5E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540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E40F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2.服务期内提供预防性维护保养1次，内容包含：气体传感器、显示屏、电池、按键等维护</w:t>
            </w:r>
          </w:p>
        </w:tc>
      </w:tr>
      <w:tr w14:paraId="3655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D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C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便携式气相色谱仪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0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SE3800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8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拾亿生态技术（北京）有限公司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5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9487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8774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415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BC0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A53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EE2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E0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4E8A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2.服务期内提供预防性维护保养1次，内容包含：色谱柱、检测器、载气系统、控制系统等维护</w:t>
            </w:r>
          </w:p>
        </w:tc>
      </w:tr>
      <w:tr w14:paraId="79240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3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F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便携式VOCs检测仪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B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VOC-3000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C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江苏天瑞仪器股份有限公司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8C98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4F26B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42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C2D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D9A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E4A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656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92D35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感应器、屏幕显示、电池、按键探头等部件维护</w:t>
            </w:r>
          </w:p>
        </w:tc>
      </w:tr>
      <w:tr w14:paraId="780EE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A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4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甲醛监测仪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6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PPM-HTV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AEB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49F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3F98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53F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45F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57B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413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4B0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CE9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感应器、屏幕显示、电池、按键探头等部件维护</w:t>
            </w:r>
          </w:p>
        </w:tc>
      </w:tr>
      <w:tr w14:paraId="29250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D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TVOC检测仪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7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PGM-7340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7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RAE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3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BD2F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9372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A46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50B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6DF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864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C9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22B0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感应器、屏幕显示、电池、按键探头等部件维护</w:t>
            </w:r>
          </w:p>
        </w:tc>
      </w:tr>
      <w:tr w14:paraId="404BD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7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5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4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NHA-506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2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佛山南华仪器股份有限公司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F45DA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6C6F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048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C26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885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3F1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288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C1D5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2.服务期内提供预防性维护保养1次，内容包含：气体采样探头、气体传感器、显示屏和操作界面、数据接口和电源接口等维护</w:t>
            </w:r>
          </w:p>
        </w:tc>
      </w:tr>
      <w:tr w14:paraId="1627F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7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9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手持林格曼黑度仪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C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LJHN01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深圳正科环宇科技有限公司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46CC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03D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9F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CA2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CFA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CBF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537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A90D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2.服务期内提供预防性维护保养1次，内容包含：光源和光感应器等维护</w:t>
            </w:r>
          </w:p>
        </w:tc>
      </w:tr>
      <w:tr w14:paraId="6388D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D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8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FLB-100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485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60E7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4DB5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DA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897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8D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797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1D8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8DCB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2.服务期内提供预防性维护保养1次，内容包含：光源和光感应器等整体维护</w:t>
            </w:r>
          </w:p>
        </w:tc>
      </w:tr>
      <w:tr w14:paraId="13BB5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9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3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烟气分析仪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4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AS2099R-P8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1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广州市臻康环保科技有限公司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6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5B50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CF5D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23B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AE8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89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210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93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622B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2.服务期内提供预防性维护保养1次，内容包含：烟气探头、气体传感器、显示屏及控制按键、电源和电池等维护</w:t>
            </w:r>
          </w:p>
        </w:tc>
      </w:tr>
      <w:tr w14:paraId="00979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0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A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紫外烟气分析仪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3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MH3200A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青岛明华电子仪器有限公司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C7DD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05AD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2D9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579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84F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81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D6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5474A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2.服务期内提供预防性维护保养1次，内容包含：紫外传感器、烟气预处理器、屏幕显示、电池、按键、数据接口与电源插头等维护</w:t>
            </w:r>
          </w:p>
        </w:tc>
      </w:tr>
      <w:tr w14:paraId="64937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6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D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便捷式χ-γ剂量率仪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9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BH3103B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4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中核控制系统工程有限公司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8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8EA2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D4F3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13E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68ED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673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FEE6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AA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B074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2.服务期内提供预防性维护保养1次，内容包含：探测器、屏幕显示、电池、按键、数据接口与电源插头等维护</w:t>
            </w:r>
          </w:p>
        </w:tc>
      </w:tr>
      <w:tr w14:paraId="75BA9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6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F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α、β表面污染监测仪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HA-170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4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中科核安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6CF3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0B3FA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222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55F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1380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316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658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6189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2.服务期内提供预防性维护保养1次，内容包含：探测器、屏幕显示、电池、按键、数据接口与电源插头等维护</w:t>
            </w:r>
          </w:p>
        </w:tc>
      </w:tr>
      <w:tr w14:paraId="7488F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7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2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电磁辐射测试仪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1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EMR-300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FF9F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764B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61E2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EA08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2B9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67D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760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2D0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A904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2.服务期内提供预防性维护保养1次，内容包含：探测器、屏幕显示、电池、按键、数据接口与电源插头等维护</w:t>
            </w:r>
          </w:p>
        </w:tc>
      </w:tr>
      <w:tr w14:paraId="32852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6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4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手持式核素识别仪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0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RJ34-3302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3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上海仁机仪器仪表有限公司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3C9F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1FF7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A17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147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846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CDD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2F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1667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2.服务期内提供预防性维护保养1次，内容包含：探测器、屏幕显示、电池、按键、数据接口与电源插头等维护</w:t>
            </w:r>
          </w:p>
        </w:tc>
      </w:tr>
      <w:tr w14:paraId="364DB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E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2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多参数水质测定仪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YSI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0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美国YSI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05FC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BD3E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2B7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20B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766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DB1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E9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CB31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2.服务期内提供预防性维护保养1次，内容包含：传感器、显示屏和按键、电池和电源等维护</w:t>
            </w:r>
          </w:p>
        </w:tc>
      </w:tr>
      <w:tr w14:paraId="45468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E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C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多参数水质测量仪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8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YSI-Proplus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4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美国YSI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DD7A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ED5E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24A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01B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9A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D21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1D1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FCD9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2.服务期内提供预防性维护保养1次，内容包含：传感器、显示屏和按键、电池和电源等维护</w:t>
            </w:r>
          </w:p>
        </w:tc>
      </w:tr>
      <w:tr w14:paraId="2D29A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5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5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水质多参数计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B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德国默克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3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nova-60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A386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72C00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1DF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796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83B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1B1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C85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5D5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2.服务期内提供预防性维护保养1次，内容包含：传感器、显示屏和按键、电池和电源等维护</w:t>
            </w:r>
          </w:p>
        </w:tc>
      </w:tr>
      <w:tr w14:paraId="7902A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C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0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多参数水质分析仪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7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Mnata 3.5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5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美国 Eureka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B3B4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77681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971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6FC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C5D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3D9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C4E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3713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2.服务期内提供预防性维护保养1次，内容包含：传感器、显示屏和按键、电池和电源等维护</w:t>
            </w:r>
          </w:p>
        </w:tc>
      </w:tr>
      <w:tr w14:paraId="11F2E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4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6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变频潜水泵洗井采样器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C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AML918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E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爱默里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B37A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4C6B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9B96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A6D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5773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46FB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D4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CD0E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1DA0C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7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遥控采样艇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2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SS20Y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C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云洲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230E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6748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2E10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8F8D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EB8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D27C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653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97A7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2.服务期内提供预防性维护保养1次，内容包含：船桨、泵、遥控器、电池、按键、数据接口与电源插头等维护</w:t>
            </w:r>
          </w:p>
        </w:tc>
      </w:tr>
      <w:tr w14:paraId="39993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8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便携式重金属测定仪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澳大利亚MTI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1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PDV600plus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0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8E5D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2E68F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13D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AAB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05A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DC9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2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1D33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2.服务期内提供预防性维护保养1次，内容包含：测量电极、显示屏和按键、电池和电源等维护</w:t>
            </w:r>
          </w:p>
        </w:tc>
      </w:tr>
      <w:tr w14:paraId="3CD2E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2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多功能便携式重金属分析仪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B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广州德骏仪器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F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HW-5000P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D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32EEC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225E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292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168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85F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FEB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DF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DE9A1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2.服务期内提供预防性维护保养1次，内容包含：测量电极、显示屏和按键、电池和电源等维护</w:t>
            </w:r>
          </w:p>
        </w:tc>
      </w:tr>
      <w:tr w14:paraId="210CC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8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4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便携式X射线荧光测定仪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7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美国OLYMPUS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DP-4050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A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1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129B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577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D6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52A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024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950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A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2.服务期内提供预防性维护保养1次，内容包含：X射线源和探测器、显示屏和操作键、电池和电源适配器等维护</w:t>
            </w:r>
          </w:p>
        </w:tc>
      </w:tr>
      <w:tr w14:paraId="1DB0B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D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2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便携式综合毒性测定仪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1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美国哈希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B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TX1315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2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F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3E38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056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922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580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527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C4B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C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测量传感器、显示屏和操作键、电池和电源适配器等维护</w:t>
            </w:r>
          </w:p>
        </w:tc>
      </w:tr>
      <w:tr w14:paraId="2310F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B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发光菌毒性检测仪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9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美国SDI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8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Deltatox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B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B5B1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43A0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41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484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42F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BDB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FC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C7D0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2.服务期内提供预防性维护保养1次，内容包含：检测室、显示屏和操作键、电池和电源适配器等维护</w:t>
            </w:r>
          </w:p>
        </w:tc>
      </w:tr>
      <w:tr w14:paraId="29FCF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E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蓝藻分析仪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872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TriOS microFlu-blue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F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08EC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41D42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E77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5F0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836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6E9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47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01B5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2.服务期内提供预防性维护保养1次，内容包含：光源和光学部件、探头、电源和接口部分、显示屏和按键等维护</w:t>
            </w:r>
          </w:p>
        </w:tc>
      </w:tr>
      <w:tr w14:paraId="42B27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1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0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叶绿素分析仪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71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0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microFlu-chl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D973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1109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FA5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E9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74B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937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625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F2FA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2.服务期内提供预防性维护保养1次，内容包含：光源和光学部件、探头、电源和接口部分、显示屏和按键等维护</w:t>
            </w:r>
          </w:p>
        </w:tc>
      </w:tr>
      <w:tr w14:paraId="38C62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A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C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全自动石墨消解仪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DEENA3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E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SEAL公司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A107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07228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969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4078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0E4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AAD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A5D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F63C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2.服务期内提供预防性维护保养1次，内容包含：显示屏、传感系统、定位系统、加热系统等维护</w:t>
            </w:r>
          </w:p>
        </w:tc>
      </w:tr>
      <w:tr w14:paraId="126B8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A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D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微波消解萃取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F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MARS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5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美国CEM公司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C0114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266A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0F16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DFE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9E94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164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57F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6B67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2.服务期内提供预防性维护保养1次，内容包含：微波腔体、反应容器、微波源、控制系统等维护</w:t>
            </w:r>
          </w:p>
        </w:tc>
      </w:tr>
      <w:tr w14:paraId="273F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3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F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全自动固相萃取仪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0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GLSciences ASPE899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1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GLSciencs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3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4BB8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D452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37F6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DC68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61A8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E67E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B02A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A522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2.服务期内提供预防性维护保养1次，内容包含：液路系统、针头组件、柱容器、控制系统等维护</w:t>
            </w:r>
          </w:p>
        </w:tc>
      </w:tr>
      <w:tr w14:paraId="554B5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3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快速溶剂萃取仪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E-916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/HPFE-06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A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瑞士步琦/厦门睿科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A54DB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264C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99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0A7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C5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52D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58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A54E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2.服务期内提供预防性维护保养1次，内容包含：溶剂添加系统、加热系统、密封系统、控制系统等维护</w:t>
            </w:r>
          </w:p>
        </w:tc>
      </w:tr>
      <w:tr w14:paraId="13209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4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F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智能一体化蒸馏仪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5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ST106-3RW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0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济南盛泰电子科技有限公司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824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118C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398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32D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1C6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294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05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EC9F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2.服务期内提供预防性维护保养1次，内容包含：加热系统、冷却系统、循环系统、控制系统等维护</w:t>
            </w:r>
          </w:p>
        </w:tc>
      </w:tr>
      <w:tr w14:paraId="6A7AC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A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6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冷冻干燥机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1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VFD-2000A/TS8606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0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上海继谱/德国fevik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C6EB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365EF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F18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DD9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36D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31C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7E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2E4B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2.服务期内提供预防性维护保养1次，内容包含：冷却系统、真空系统、控制系统等维护</w:t>
            </w:r>
          </w:p>
        </w:tc>
      </w:tr>
      <w:tr w14:paraId="3BD3D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0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8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便携式测油仪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6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UB910/ST6969080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F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北京博海星源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5514F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2DC1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DF6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555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5D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2A6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AE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9710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 前处理系统、光路系统、控制系统等整体维护。</w:t>
            </w:r>
          </w:p>
        </w:tc>
      </w:tr>
      <w:tr w14:paraId="2B1CE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8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工频电磁辐射综合场强仪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C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HI-3604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452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E86E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150E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E99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DBB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0D1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CD4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36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DBAA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2.服务期内提供预防性维护保养1次，内容包含：探测器、屏幕显示、电池、按键、数据接口与电源插头等维护</w:t>
            </w:r>
          </w:p>
        </w:tc>
      </w:tr>
      <w:tr w14:paraId="4E69E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F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E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便携式单波长X射线荧光光谱仪</w:t>
            </w: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4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MERAK-MINI</w:t>
            </w:r>
          </w:p>
        </w:tc>
        <w:tc>
          <w:tcPr>
            <w:tcW w:w="111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0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安科慧生</w:t>
            </w:r>
          </w:p>
        </w:tc>
        <w:tc>
          <w:tcPr>
            <w:tcW w:w="59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5C53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3041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FD0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B8E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EB2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A46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E39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7B13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2.服务期内提供预防性维护保养1次，内容包含：探测器、屏幕显示、电池、按键、数据接口与电源插头等维护</w:t>
            </w:r>
          </w:p>
        </w:tc>
      </w:tr>
      <w:tr w14:paraId="396EE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932D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8AC1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全自动平行浓缩仪</w:t>
            </w: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76B6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MPE</w:t>
            </w:r>
          </w:p>
        </w:tc>
        <w:tc>
          <w:tcPr>
            <w:tcW w:w="111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026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厦门睿科</w:t>
            </w:r>
          </w:p>
        </w:tc>
        <w:tc>
          <w:tcPr>
            <w:tcW w:w="59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73D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4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tbl>
            <w:tblPr>
              <w:tblStyle w:val="3"/>
              <w:tblW w:w="423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7"/>
            </w:tblGrid>
            <w:tr w14:paraId="6E9EBC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42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 w14:paraId="64079B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1.不限次数的人工、差旅、维修配件及维修所需要的耗材，不含正常使用需定期更换的消耗品。</w:t>
                  </w:r>
                </w:p>
              </w:tc>
            </w:tr>
          </w:tbl>
          <w:p w14:paraId="5261F1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D02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F2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FF7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B7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3AB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A74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2A7A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2.服务期内提供预防性维护保养1次，内容包含：真空泵、接头密封性、冷却水循环机等维护</w:t>
            </w:r>
          </w:p>
        </w:tc>
      </w:tr>
      <w:tr w14:paraId="0DB99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110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B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智能烟尘烟气分析仪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2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EM-30884.0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2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深圳国技仪器有限公司</w:t>
            </w:r>
          </w:p>
        </w:tc>
        <w:tc>
          <w:tcPr>
            <w:tcW w:w="598" w:type="dxa"/>
            <w:vMerge w:val="restart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1E04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1.不限次数的人工、差旅、维修配件及维修所需要的耗材，不含正常使用需定期更换的消耗品。。</w:t>
            </w:r>
          </w:p>
        </w:tc>
      </w:tr>
      <w:tr w14:paraId="35647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E5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164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79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F4E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92F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2DFE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2.服务期内提供预防性维护保养1次，内容包含：传感器、烟气预处理器、屏幕显示、电池、按键、数据接口与电源插头等维护</w:t>
            </w:r>
          </w:p>
        </w:tc>
      </w:tr>
      <w:tr w14:paraId="2EC4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CBFD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110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432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智能型手持气象站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FDB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XT1010P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82C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珠海集思信息技术有限公司</w:t>
            </w:r>
          </w:p>
        </w:tc>
        <w:tc>
          <w:tcPr>
            <w:tcW w:w="598" w:type="dxa"/>
            <w:vMerge w:val="restart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F9C6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53DCA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BE4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4E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E9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C6C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163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4B5B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</w:t>
            </w:r>
          </w:p>
        </w:tc>
      </w:tr>
      <w:tr w14:paraId="04C8B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D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110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9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红外热成像气体泄漏检测仪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6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MH3560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青岛明华电子仪器有限公司</w:t>
            </w:r>
          </w:p>
        </w:tc>
        <w:tc>
          <w:tcPr>
            <w:tcW w:w="598" w:type="dxa"/>
            <w:vMerge w:val="restart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C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2F9F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183CF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7C7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18F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BC9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C73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590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F196B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2.服务期内提供预防性维护保养1次，内容包含：红外光源、显示屏和操作界面、数据接口和电源接口等维护</w:t>
            </w:r>
          </w:p>
        </w:tc>
      </w:tr>
      <w:tr w14:paraId="08FF5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0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110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A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手提式复合型气体分析仪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2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AEG6000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1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深圳国技仪器有限公司</w:t>
            </w:r>
          </w:p>
        </w:tc>
        <w:tc>
          <w:tcPr>
            <w:tcW w:w="598" w:type="dxa"/>
            <w:vMerge w:val="restart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2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BA8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60A22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54A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19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75A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003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3C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994E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2.服务期内提供预防性维护保养1次，内容包含：气体传感器、显示屏、电池、按键等维护</w:t>
            </w:r>
          </w:p>
        </w:tc>
      </w:tr>
      <w:tr w14:paraId="79CCD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5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C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工况枪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1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ZR-3062型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D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青岛众瑞智能仪器股份有限公司</w:t>
            </w:r>
          </w:p>
        </w:tc>
        <w:tc>
          <w:tcPr>
            <w:tcW w:w="598" w:type="dxa"/>
            <w:vMerge w:val="restart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E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4E09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7E6B2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DE8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40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D95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D17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DBF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A213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2.服务期内提供预防性维护保养1次，内容包含：传感器、显示屏和按键、电池和电源等维护</w:t>
            </w:r>
          </w:p>
        </w:tc>
      </w:tr>
      <w:tr w14:paraId="5E5D8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4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1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便携式pH计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D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pHTestr30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E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上海仪电科学仪器股份有限公司</w:t>
            </w:r>
          </w:p>
        </w:tc>
        <w:tc>
          <w:tcPr>
            <w:tcW w:w="598" w:type="dxa"/>
            <w:vMerge w:val="restart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B368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11F96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9E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25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01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6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20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6DEF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2.服务期内提供预防性维护保养1次，内容包含：传感器、显示屏和按键、电池和电源等维护</w:t>
            </w:r>
          </w:p>
        </w:tc>
      </w:tr>
      <w:tr w14:paraId="3E23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9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5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浊度计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WZB-176E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9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上海仪电科学仪器股份有限公司</w:t>
            </w:r>
          </w:p>
        </w:tc>
        <w:tc>
          <w:tcPr>
            <w:tcW w:w="598" w:type="dxa"/>
            <w:vMerge w:val="restart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1A70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161C1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A64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063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F30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2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6B5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9BC75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2.服务期内提供预防性维护保养1次，内容包含：传感器、显示屏和按键、电池和电源等维护</w:t>
            </w:r>
          </w:p>
        </w:tc>
      </w:tr>
      <w:tr w14:paraId="76099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8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6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便携式溶解氧仪</w:t>
            </w:r>
          </w:p>
        </w:tc>
        <w:tc>
          <w:tcPr>
            <w:tcW w:w="1614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E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JPB-607A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0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上海仪电科学仪器股份有限公司</w:t>
            </w:r>
          </w:p>
        </w:tc>
        <w:tc>
          <w:tcPr>
            <w:tcW w:w="598" w:type="dxa"/>
            <w:vMerge w:val="restart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F0A9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1.不限次数的人工、差旅、维修配件及维修所需要的耗材，不含正常使用需定期更换的消耗品。</w:t>
            </w:r>
          </w:p>
        </w:tc>
      </w:tr>
      <w:tr w14:paraId="1325C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D45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F42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1EB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5FC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6EA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B146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2.服务期内提供预防性维护保养1次，内容包含：传感器、显示屏和按键、电池和电源等维护</w:t>
            </w:r>
          </w:p>
        </w:tc>
      </w:tr>
    </w:tbl>
    <w:p w14:paraId="41ED64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18"/>
    <w:rsid w:val="00FA1E18"/>
    <w:rsid w:val="05503327"/>
    <w:rsid w:val="060F1CE8"/>
    <w:rsid w:val="066B48FA"/>
    <w:rsid w:val="0F14184E"/>
    <w:rsid w:val="114B5A97"/>
    <w:rsid w:val="26B423FE"/>
    <w:rsid w:val="29CD0FF7"/>
    <w:rsid w:val="2DEB31DB"/>
    <w:rsid w:val="31F52FE8"/>
    <w:rsid w:val="3E0A0D89"/>
    <w:rsid w:val="42D22374"/>
    <w:rsid w:val="453044F6"/>
    <w:rsid w:val="48E9520A"/>
    <w:rsid w:val="52185652"/>
    <w:rsid w:val="5E8C6C89"/>
    <w:rsid w:val="68D708E0"/>
    <w:rsid w:val="7DB96068"/>
    <w:rsid w:val="7E8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1"/>
    <w:pPr>
      <w:ind w:left="118"/>
      <w:outlineLvl w:val="1"/>
    </w:pPr>
    <w:rPr>
      <w:rFonts w:hint="eastAsia" w:ascii="宋体" w:hAnsi="宋体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4825</Words>
  <Characters>5457</Characters>
  <Lines>0</Lines>
  <Paragraphs>0</Paragraphs>
  <TotalTime>16</TotalTime>
  <ScaleCrop>false</ScaleCrop>
  <LinksUpToDate>false</LinksUpToDate>
  <CharactersWithSpaces>5504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2023-09-25T03:03:00Z</dcterms:created>
  <dc:creator>黄宜耀</dc:creator>
  <cp:lastModifiedBy>user</cp:lastModifiedBy>
  <cp:lastPrinted>2023-09-27T05:47:00Z</cp:lastPrinted>
  <dcterms:modified xsi:type="dcterms:W3CDTF">2026-05-13T00:57:10Z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eyJoZGlkIjoiYzM5ZDY0YjFkMjcyYTg4ZGFkYWE4MTFiNmFmNGIyYzAifQ==</vt:lpwstr>
  </property>
  <property fmtid="{D5CDD505-2E9C-101B-9397-08002B2CF9AE}" pid="4" name="ICV">
    <vt:lpwstr>FB690AD67D9A4F03A9C633C4DA267E61_13</vt:lpwstr>
  </property>
</Properties>
</file>