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E9322">
      <w:pPr>
        <w:pStyle w:val="2"/>
        <w:widowControl/>
        <w:spacing w:beforeAutospacing="0" w:afterAutospacing="0" w:line="288" w:lineRule="atLeast"/>
        <w:jc w:val="both"/>
        <w:rPr>
          <w:rFonts w:hint="eastAsia" w:ascii="Times New Roman" w:hAnsi="Times New Roman" w:eastAsia="方正仿宋简体"/>
          <w:b w:val="0"/>
          <w:bCs w:val="0"/>
          <w:color w:val="00000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/>
          <w:b w:val="0"/>
          <w:bCs w:val="0"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方正仿宋简体"/>
          <w:b w:val="0"/>
          <w:bCs w:val="0"/>
          <w:color w:val="000000"/>
          <w:sz w:val="30"/>
          <w:szCs w:val="30"/>
          <w:lang w:val="en-US" w:eastAsia="zh-CN"/>
        </w:rPr>
        <w:t>2</w:t>
      </w:r>
    </w:p>
    <w:p w14:paraId="476A45C6"/>
    <w:p w14:paraId="31F522B6">
      <w:pPr>
        <w:pStyle w:val="2"/>
        <w:widowControl/>
        <w:spacing w:beforeAutospacing="0" w:afterAutospacing="0" w:line="288" w:lineRule="atLeas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汕头华侨经济文化合作试验区</w:t>
      </w:r>
    </w:p>
    <w:p w14:paraId="71F395C1">
      <w:pPr>
        <w:pStyle w:val="2"/>
        <w:widowControl/>
        <w:spacing w:beforeAutospacing="0" w:afterAutospacing="0" w:line="288" w:lineRule="atLeas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“来数加工”科技创新团队创新案例</w:t>
      </w:r>
    </w:p>
    <w:p w14:paraId="33E30098">
      <w:pP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479231C1">
      <w:pP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2675F63C">
      <w:pP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0A6BD2B4">
      <w:pPr>
        <w:pStyle w:val="2"/>
        <w:widowControl/>
        <w:spacing w:beforeAutospacing="0" w:afterAutospacing="0" w:line="288" w:lineRule="atLeast"/>
        <w:jc w:val="center"/>
        <w:rPr>
          <w:rFonts w:hint="default" w:ascii="Times New Roman" w:hAnsi="Times New Roman" w:eastAsia="方正小标宋简体"/>
          <w:b w:val="0"/>
          <w:bCs w:val="0"/>
          <w:color w:val="000000"/>
          <w:sz w:val="52"/>
          <w:szCs w:val="52"/>
        </w:rPr>
      </w:pPr>
      <w:r>
        <w:rPr>
          <w:rFonts w:hint="default" w:ascii="Times New Roman" w:hAnsi="Times New Roman" w:eastAsia="方正小标宋简体"/>
          <w:b w:val="0"/>
          <w:bCs w:val="0"/>
          <w:color w:val="000000"/>
          <w:sz w:val="52"/>
          <w:szCs w:val="52"/>
        </w:rPr>
        <w:t>申 报 书</w:t>
      </w:r>
    </w:p>
    <w:p w14:paraId="49ACE11D">
      <w:pPr>
        <w:pStyle w:val="2"/>
        <w:widowControl/>
        <w:spacing w:beforeAutospacing="0" w:afterAutospacing="0" w:line="288" w:lineRule="atLeas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/>
          <w:b w:val="0"/>
          <w:bCs w:val="0"/>
          <w:color w:val="000000"/>
          <w:sz w:val="52"/>
          <w:szCs w:val="52"/>
        </w:rPr>
        <w:t>（2026年度）</w:t>
      </w:r>
    </w:p>
    <w:p w14:paraId="4A4C44B0">
      <w:pPr>
        <w:ind w:firstLine="3080" w:firstLineChars="70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3253A1FB">
      <w:pPr>
        <w:ind w:firstLine="3080" w:firstLineChars="70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7B55B3C6">
      <w:pPr>
        <w:ind w:firstLine="3080" w:firstLineChars="70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58236DB5">
      <w:pPr>
        <w:spacing w:line="1000" w:lineRule="exact"/>
        <w:rPr>
          <w:rFonts w:ascii="Times New Roman" w:hAnsi="Times New Roman" w:eastAsia="方正小标宋简体" w:cs="Times New Roman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小标宋简体" w:cs="Times New Roman"/>
          <w:color w:val="000000"/>
          <w:sz w:val="32"/>
          <w:szCs w:val="32"/>
        </w:rPr>
        <w:t>申报企业：</w:t>
      </w:r>
      <w:r>
        <w:rPr>
          <w:rFonts w:hint="eastAsia" w:ascii="Times New Roman" w:hAnsi="Times New Roman" w:eastAsia="方正小标宋简体" w:cs="Times New Roman"/>
          <w:color w:val="000000"/>
          <w:sz w:val="32"/>
          <w:szCs w:val="32"/>
          <w:u w:val="single"/>
        </w:rPr>
        <w:t xml:space="preserve">                                    </w:t>
      </w:r>
    </w:p>
    <w:p w14:paraId="7C3F4C32">
      <w:pPr>
        <w:spacing w:line="1000" w:lineRule="exact"/>
        <w:rPr>
          <w:rFonts w:ascii="Times New Roman" w:hAnsi="Times New Roman" w:eastAsia="方正小标宋简体" w:cs="Times New Roman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小标宋简体" w:cs="Times New Roman"/>
          <w:color w:val="000000"/>
          <w:sz w:val="32"/>
          <w:szCs w:val="32"/>
        </w:rPr>
        <w:t>项目名称：</w:t>
      </w:r>
      <w:r>
        <w:rPr>
          <w:rFonts w:hint="eastAsia" w:ascii="Times New Roman" w:hAnsi="Times New Roman" w:eastAsia="方正小标宋简体" w:cs="Times New Roman"/>
          <w:color w:val="000000"/>
          <w:sz w:val="32"/>
          <w:szCs w:val="32"/>
          <w:u w:val="single"/>
        </w:rPr>
        <w:t xml:space="preserve">                                    </w:t>
      </w:r>
    </w:p>
    <w:p w14:paraId="2B873B60">
      <w:pPr>
        <w:spacing w:line="1000" w:lineRule="exact"/>
        <w:rPr>
          <w:rFonts w:ascii="Times New Roman" w:hAnsi="Times New Roman" w:eastAsia="方正小标宋简体" w:cs="Times New Roman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小标宋简体" w:cs="Times New Roman"/>
          <w:color w:val="000000"/>
          <w:sz w:val="32"/>
          <w:szCs w:val="32"/>
        </w:rPr>
        <w:t>项目带头人：</w:t>
      </w:r>
      <w:r>
        <w:rPr>
          <w:rFonts w:hint="eastAsia" w:ascii="Times New Roman" w:hAnsi="Times New Roman" w:eastAsia="方正小标宋简体" w:cs="Times New Roman"/>
          <w:color w:val="000000"/>
          <w:sz w:val="32"/>
          <w:szCs w:val="32"/>
          <w:u w:val="single"/>
        </w:rPr>
        <w:t xml:space="preserve">                                  </w:t>
      </w:r>
    </w:p>
    <w:p w14:paraId="2060BDEB">
      <w:pPr>
        <w:rPr>
          <w:rFonts w:ascii="Times New Roman" w:hAnsi="Times New Roman" w:eastAsia="方正小标宋简体" w:cs="Times New Roman"/>
          <w:color w:val="000000"/>
          <w:sz w:val="32"/>
          <w:szCs w:val="32"/>
        </w:rPr>
      </w:pPr>
    </w:p>
    <w:p w14:paraId="2DCF5203">
      <w:pPr>
        <w:jc w:val="center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000000"/>
          <w:sz w:val="32"/>
          <w:szCs w:val="32"/>
        </w:rPr>
        <w:t>2026年4月</w:t>
      </w:r>
    </w:p>
    <w:p w14:paraId="206A4D86">
      <w:pP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3E849D3">
      <w:pPr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一、案例基本情况</w:t>
      </w:r>
    </w:p>
    <w:tbl>
      <w:tblPr>
        <w:tblStyle w:val="9"/>
        <w:tblW w:w="0" w:type="auto"/>
        <w:tblCellSpacing w:w="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6567"/>
      </w:tblGrid>
      <w:tr w14:paraId="358E1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 w:hRule="atLeast"/>
          <w:tblCellSpacing w:w="15" w:type="dxa"/>
        </w:trPr>
        <w:tc>
          <w:tcPr>
            <w:tcW w:w="1764" w:type="dxa"/>
            <w:shd w:val="clear" w:color="auto" w:fill="auto"/>
            <w:vAlign w:val="center"/>
          </w:tcPr>
          <w:p w14:paraId="7B94E795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案例名称</w:t>
            </w:r>
          </w:p>
        </w:tc>
        <w:tc>
          <w:tcPr>
            <w:tcW w:w="6522" w:type="dxa"/>
            <w:shd w:val="clear" w:color="auto" w:fill="auto"/>
            <w:vAlign w:val="center"/>
          </w:tcPr>
          <w:p w14:paraId="21EC9AE6">
            <w:pP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 w14:paraId="1E630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5" w:hRule="atLeast"/>
          <w:tblCellSpacing w:w="15" w:type="dxa"/>
        </w:trPr>
        <w:tc>
          <w:tcPr>
            <w:tcW w:w="1764" w:type="dxa"/>
            <w:shd w:val="clear" w:color="auto" w:fill="auto"/>
            <w:vAlign w:val="center"/>
          </w:tcPr>
          <w:p w14:paraId="750F114D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</w:rPr>
              <w:t>业务方向</w:t>
            </w:r>
          </w:p>
        </w:tc>
        <w:tc>
          <w:tcPr>
            <w:tcW w:w="6522" w:type="dxa"/>
            <w:shd w:val="clear" w:color="auto" w:fill="auto"/>
            <w:vAlign w:val="center"/>
          </w:tcPr>
          <w:p w14:paraId="133E3B0D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□数据清洗与标注 □跨境数据合规处理 □数据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增值服务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□数据安全与隐私保护 □跨境大模型服务 □跨境云计算服务 □跨境数据存储服务 □跨境人工智能应用服务 □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面向“来数加工”业务的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数据集服务 □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跨境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数据基础设施核心元器件研发 □其他：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   </w:t>
            </w:r>
          </w:p>
        </w:tc>
      </w:tr>
      <w:tr w14:paraId="26BD1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2" w:hRule="atLeast"/>
          <w:tblCellSpacing w:w="15" w:type="dxa"/>
        </w:trPr>
        <w:tc>
          <w:tcPr>
            <w:tcW w:w="1764" w:type="dxa"/>
            <w:shd w:val="clear" w:color="auto" w:fill="auto"/>
            <w:vAlign w:val="center"/>
          </w:tcPr>
          <w:p w14:paraId="21FC1DD1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案例实施</w:t>
            </w:r>
          </w:p>
          <w:p w14:paraId="5DE205CF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6522" w:type="dxa"/>
            <w:shd w:val="clear" w:color="auto" w:fill="auto"/>
            <w:vAlign w:val="center"/>
          </w:tcPr>
          <w:p w14:paraId="065BFBDB">
            <w:pPr>
              <w:widowControl/>
              <w:spacing w:line="288" w:lineRule="atLeast"/>
              <w:ind w:firstLine="960" w:firstLineChars="300"/>
              <w:jc w:val="lef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月至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月</w:t>
            </w:r>
          </w:p>
        </w:tc>
      </w:tr>
      <w:tr w14:paraId="51B2E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3" w:hRule="atLeast"/>
          <w:tblCellSpacing w:w="15" w:type="dxa"/>
        </w:trPr>
        <w:tc>
          <w:tcPr>
            <w:tcW w:w="1764" w:type="dxa"/>
            <w:shd w:val="clear" w:color="auto" w:fill="auto"/>
            <w:textDirection w:val="tbLrV"/>
            <w:vAlign w:val="center"/>
          </w:tcPr>
          <w:p w14:paraId="192E16E9">
            <w:pPr>
              <w:widowControl/>
              <w:spacing w:line="288" w:lineRule="atLeast"/>
              <w:ind w:left="113" w:right="113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核心创新点</w:t>
            </w:r>
          </w:p>
        </w:tc>
        <w:tc>
          <w:tcPr>
            <w:tcW w:w="6522" w:type="dxa"/>
            <w:shd w:val="clear" w:color="auto" w:fill="auto"/>
            <w:vAlign w:val="center"/>
          </w:tcPr>
          <w:p w14:paraId="7BEC6A30">
            <w:pP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 w14:paraId="5ABDD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2" w:hRule="atLeast"/>
          <w:tblCellSpacing w:w="15" w:type="dxa"/>
        </w:trPr>
        <w:tc>
          <w:tcPr>
            <w:tcW w:w="1764" w:type="dxa"/>
            <w:shd w:val="clear" w:color="auto" w:fill="auto"/>
            <w:textDirection w:val="tbLrV"/>
            <w:vAlign w:val="center"/>
          </w:tcPr>
          <w:p w14:paraId="44863921">
            <w:pPr>
              <w:widowControl/>
              <w:spacing w:line="288" w:lineRule="atLeast"/>
              <w:ind w:left="113" w:right="113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案例落地应用情况</w:t>
            </w:r>
          </w:p>
        </w:tc>
        <w:tc>
          <w:tcPr>
            <w:tcW w:w="6522" w:type="dxa"/>
            <w:shd w:val="clear" w:color="auto" w:fill="auto"/>
            <w:vAlign w:val="center"/>
          </w:tcPr>
          <w:p w14:paraId="6416C800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（应用场景、服务对象、实际运行效果、业务覆盖范围）</w:t>
            </w:r>
          </w:p>
        </w:tc>
      </w:tr>
      <w:tr w14:paraId="4E7CD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9" w:hRule="atLeast"/>
          <w:tblCellSpacing w:w="15" w:type="dxa"/>
        </w:trPr>
        <w:tc>
          <w:tcPr>
            <w:tcW w:w="1764" w:type="dxa"/>
            <w:shd w:val="clear" w:color="auto" w:fill="auto"/>
            <w:textDirection w:val="tbLrV"/>
            <w:vAlign w:val="center"/>
          </w:tcPr>
          <w:p w14:paraId="35D990C2">
            <w:pPr>
              <w:widowControl/>
              <w:spacing w:line="288" w:lineRule="atLeast"/>
              <w:ind w:left="113" w:right="113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经济与社会效益</w:t>
            </w:r>
          </w:p>
        </w:tc>
        <w:tc>
          <w:tcPr>
            <w:tcW w:w="6522" w:type="dxa"/>
            <w:shd w:val="clear" w:color="auto" w:fill="auto"/>
            <w:vAlign w:val="center"/>
          </w:tcPr>
          <w:p w14:paraId="399B0F2B">
            <w:pP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 w14:paraId="3A8D5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5" w:hRule="atLeast"/>
          <w:tblCellSpacing w:w="15" w:type="dxa"/>
        </w:trPr>
        <w:tc>
          <w:tcPr>
            <w:tcW w:w="1764" w:type="dxa"/>
            <w:shd w:val="clear" w:color="auto" w:fill="auto"/>
            <w:textDirection w:val="tbLrV"/>
            <w:vAlign w:val="center"/>
          </w:tcPr>
          <w:p w14:paraId="43501526">
            <w:pPr>
              <w:widowControl/>
              <w:spacing w:line="288" w:lineRule="atLeast"/>
              <w:ind w:left="113" w:right="113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行业示范效应</w:t>
            </w:r>
          </w:p>
        </w:tc>
        <w:tc>
          <w:tcPr>
            <w:tcW w:w="6522" w:type="dxa"/>
            <w:shd w:val="clear" w:color="auto" w:fill="auto"/>
            <w:vAlign w:val="center"/>
          </w:tcPr>
          <w:p w14:paraId="50C2857A">
            <w:pP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 w14:paraId="3D2A8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9" w:hRule="atLeast"/>
          <w:tblCellSpacing w:w="15" w:type="dxa"/>
        </w:trPr>
        <w:tc>
          <w:tcPr>
            <w:tcW w:w="1764" w:type="dxa"/>
            <w:shd w:val="clear" w:color="auto" w:fill="auto"/>
            <w:textDirection w:val="tbLrV"/>
            <w:vAlign w:val="center"/>
          </w:tcPr>
          <w:p w14:paraId="78EECEC5">
            <w:pPr>
              <w:widowControl/>
              <w:spacing w:line="288" w:lineRule="atLeast"/>
              <w:ind w:left="113" w:right="113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创新成果证明材料</w:t>
            </w:r>
          </w:p>
        </w:tc>
        <w:tc>
          <w:tcPr>
            <w:tcW w:w="6522" w:type="dxa"/>
            <w:shd w:val="clear" w:color="auto" w:fill="auto"/>
            <w:vAlign w:val="center"/>
          </w:tcPr>
          <w:p w14:paraId="616A5B4B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包括但不限于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列明专利/软著/合同/资质/认证等）</w:t>
            </w:r>
          </w:p>
        </w:tc>
      </w:tr>
    </w:tbl>
    <w:p w14:paraId="6CB32A84">
      <w:pPr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二、企业基本情况</w:t>
      </w:r>
    </w:p>
    <w:tbl>
      <w:tblPr>
        <w:tblStyle w:val="9"/>
        <w:tblW w:w="0" w:type="auto"/>
        <w:tblCellSpacing w:w="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6742"/>
      </w:tblGrid>
      <w:tr w14:paraId="12190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tblCellSpacing w:w="15" w:type="dxa"/>
        </w:trPr>
        <w:tc>
          <w:tcPr>
            <w:tcW w:w="1589" w:type="dxa"/>
            <w:shd w:val="clear" w:color="auto" w:fill="auto"/>
            <w:vAlign w:val="center"/>
          </w:tcPr>
          <w:p w14:paraId="6F42116C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申报企业全称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6ACDEDDA">
            <w:pP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 w14:paraId="34569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tblCellSpacing w:w="15" w:type="dxa"/>
        </w:trPr>
        <w:tc>
          <w:tcPr>
            <w:tcW w:w="1589" w:type="dxa"/>
            <w:shd w:val="clear" w:color="auto" w:fill="auto"/>
            <w:vAlign w:val="center"/>
          </w:tcPr>
          <w:p w14:paraId="16F91790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606D9039">
            <w:pPr>
              <w:jc w:val="lef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 w14:paraId="7A758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tblCellSpacing w:w="15" w:type="dxa"/>
        </w:trPr>
        <w:tc>
          <w:tcPr>
            <w:tcW w:w="1589" w:type="dxa"/>
            <w:shd w:val="clear" w:color="auto" w:fill="auto"/>
            <w:vAlign w:val="center"/>
          </w:tcPr>
          <w:p w14:paraId="717CC015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注册地址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4BCB67F6">
            <w:pPr>
              <w:jc w:val="lef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 w14:paraId="3BE75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tblCellSpacing w:w="15" w:type="dxa"/>
        </w:trPr>
        <w:tc>
          <w:tcPr>
            <w:tcW w:w="1589" w:type="dxa"/>
            <w:shd w:val="clear" w:color="auto" w:fill="auto"/>
            <w:vAlign w:val="center"/>
          </w:tcPr>
          <w:p w14:paraId="1D0AC2D1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实际经营地址（华侨试验区直管区）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7AD17FE4">
            <w:pPr>
              <w:jc w:val="lef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 w14:paraId="1CA17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tblCellSpacing w:w="15" w:type="dxa"/>
        </w:trPr>
        <w:tc>
          <w:tcPr>
            <w:tcW w:w="1589" w:type="dxa"/>
            <w:shd w:val="clear" w:color="auto" w:fill="auto"/>
            <w:vAlign w:val="center"/>
          </w:tcPr>
          <w:p w14:paraId="457959AF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成立时间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4E106EBB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年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14:paraId="6BAB5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tblCellSpacing w:w="15" w:type="dxa"/>
        </w:trPr>
        <w:tc>
          <w:tcPr>
            <w:tcW w:w="1589" w:type="dxa"/>
            <w:shd w:val="clear" w:color="auto" w:fill="auto"/>
            <w:vAlign w:val="center"/>
          </w:tcPr>
          <w:p w14:paraId="06D263E0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注册资本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7365B325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万元</w:t>
            </w:r>
          </w:p>
        </w:tc>
      </w:tr>
      <w:tr w14:paraId="1336E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tblCellSpacing w:w="15" w:type="dxa"/>
        </w:trPr>
        <w:tc>
          <w:tcPr>
            <w:tcW w:w="1589" w:type="dxa"/>
            <w:shd w:val="clear" w:color="auto" w:fill="auto"/>
            <w:vAlign w:val="center"/>
          </w:tcPr>
          <w:p w14:paraId="7AB5449F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法定</w:t>
            </w:r>
          </w:p>
          <w:p w14:paraId="6AC026BC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代表人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1BB9060F">
            <w:pPr>
              <w:widowControl/>
              <w:spacing w:line="288" w:lineRule="atLeas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姓名：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联系电话：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</w:t>
            </w:r>
          </w:p>
        </w:tc>
      </w:tr>
      <w:tr w14:paraId="67477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  <w:tblCellSpacing w:w="15" w:type="dxa"/>
        </w:trPr>
        <w:tc>
          <w:tcPr>
            <w:tcW w:w="1589" w:type="dxa"/>
            <w:shd w:val="clear" w:color="auto" w:fill="auto"/>
            <w:vAlign w:val="center"/>
          </w:tcPr>
          <w:p w14:paraId="2839BFD1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企业类型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2A64A2AA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□ 高新技术企业 □ 科技型中小企业 </w:t>
            </w:r>
          </w:p>
          <w:p w14:paraId="1E54CF6A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□ 其他：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</w:p>
        </w:tc>
      </w:tr>
      <w:tr w14:paraId="1E3ED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1" w:hRule="atLeast"/>
          <w:tblCellSpacing w:w="15" w:type="dxa"/>
        </w:trPr>
        <w:tc>
          <w:tcPr>
            <w:tcW w:w="1589" w:type="dxa"/>
            <w:shd w:val="clear" w:color="auto" w:fill="auto"/>
            <w:textDirection w:val="tbLrV"/>
            <w:vAlign w:val="center"/>
          </w:tcPr>
          <w:p w14:paraId="38CEDFD8">
            <w:pPr>
              <w:widowControl/>
              <w:spacing w:line="288" w:lineRule="atLeast"/>
              <w:ind w:left="113" w:right="113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企业简介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0F7D3BB7">
            <w:pP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 w14:paraId="53972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9" w:hRule="atLeast"/>
          <w:tblCellSpacing w:w="15" w:type="dxa"/>
        </w:trPr>
        <w:tc>
          <w:tcPr>
            <w:tcW w:w="1589" w:type="dxa"/>
            <w:shd w:val="clear" w:color="auto" w:fill="auto"/>
            <w:vAlign w:val="center"/>
          </w:tcPr>
          <w:p w14:paraId="2751106F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企业承诺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54A3A8E7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 w14:paraId="5F4C1CE5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本企业承诺：1.为依法注册并纳税的企业法人，符合申报主体条件；2.在华侨试验区直管区合规开展 “来数加工” 相关业务；3.申报信息及案例内容提交材料真实、准确、完整，无虚假伪造，自愿承担一切法律责任。</w:t>
            </w:r>
          </w:p>
          <w:p w14:paraId="125BA808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 w14:paraId="0FDA3024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法定代表人签字：</w:t>
            </w:r>
          </w:p>
          <w:p w14:paraId="381541C9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 w14:paraId="05D3D68B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企业盖章：</w:t>
            </w:r>
          </w:p>
          <w:p w14:paraId="2AF622AE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 w14:paraId="300A97C9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填报日期：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年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14:paraId="0E8E5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9" w:hRule="atLeast"/>
          <w:tblCellSpacing w:w="15" w:type="dxa"/>
        </w:trPr>
        <w:tc>
          <w:tcPr>
            <w:tcW w:w="1589" w:type="dxa"/>
            <w:shd w:val="clear" w:color="auto" w:fill="auto"/>
            <w:vAlign w:val="center"/>
          </w:tcPr>
          <w:p w14:paraId="36DE7431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企业意见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366E36F4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本申报书内容有效，符合“来数加工”科技创新团队申报要求，同意申报。</w:t>
            </w:r>
          </w:p>
          <w:p w14:paraId="5BF1CF8D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 w14:paraId="12E28E26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法定代表人签字：</w:t>
            </w:r>
          </w:p>
          <w:p w14:paraId="2958D6FC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 w14:paraId="34F20D80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企业盖章：</w:t>
            </w:r>
          </w:p>
          <w:p w14:paraId="10A947EE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 w14:paraId="0506CF81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填报日期：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年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14:paraId="7C078E15">
      <w:pPr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三、团队基本介绍</w:t>
      </w:r>
    </w:p>
    <w:tbl>
      <w:tblPr>
        <w:tblStyle w:val="9"/>
        <w:tblpPr w:leftFromText="180" w:rightFromText="180" w:vertAnchor="text" w:horzAnchor="page" w:tblpX="1557" w:tblpY="642"/>
        <w:tblOverlap w:val="never"/>
        <w:tblW w:w="8858" w:type="dxa"/>
        <w:tblCellSpacing w:w="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6613"/>
      </w:tblGrid>
      <w:tr w14:paraId="58711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  <w:tblCellSpacing w:w="15" w:type="dxa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49224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团队带头人</w:t>
            </w:r>
          </w:p>
        </w:tc>
        <w:tc>
          <w:tcPr>
            <w:tcW w:w="6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A5F65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姓名：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联系电话：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</w:t>
            </w:r>
          </w:p>
        </w:tc>
      </w:tr>
      <w:tr w14:paraId="7CF24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  <w:tblCellSpacing w:w="15" w:type="dxa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126C8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团队核心成员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人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数</w:t>
            </w:r>
          </w:p>
        </w:tc>
        <w:tc>
          <w:tcPr>
            <w:tcW w:w="6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EB23D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人（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不少于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3 人）</w:t>
            </w:r>
          </w:p>
        </w:tc>
      </w:tr>
      <w:tr w14:paraId="2304D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2" w:hRule="atLeast"/>
          <w:tblCellSpacing w:w="15" w:type="dxa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A7F32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核心成员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介绍</w:t>
            </w:r>
          </w:p>
        </w:tc>
        <w:tc>
          <w:tcPr>
            <w:tcW w:w="6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C561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 w14:paraId="40F6F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  <w:tblCellSpacing w:w="15" w:type="dxa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5BC43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业务开展区域</w:t>
            </w:r>
          </w:p>
        </w:tc>
        <w:tc>
          <w:tcPr>
            <w:tcW w:w="6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34B94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□ 华侨试验区直管区</w:t>
            </w:r>
          </w:p>
          <w:p w14:paraId="1FC387BB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 □ 跨境业务（涉及国家/ 地区：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14:paraId="626DD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560CC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近1年经营数据</w:t>
            </w:r>
          </w:p>
        </w:tc>
        <w:tc>
          <w:tcPr>
            <w:tcW w:w="6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B9B27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营业收入：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万元 </w:t>
            </w:r>
          </w:p>
          <w:p w14:paraId="25015644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研发投入：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万元 </w:t>
            </w:r>
          </w:p>
          <w:p w14:paraId="6B153557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纳税额：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万元</w:t>
            </w:r>
          </w:p>
        </w:tc>
      </w:tr>
      <w:tr w14:paraId="7E614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  <w:tblCellSpacing w:w="15" w:type="dxa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1EDB6">
            <w:pPr>
              <w:widowControl/>
              <w:spacing w:line="288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团队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承诺</w:t>
            </w:r>
          </w:p>
        </w:tc>
        <w:tc>
          <w:tcPr>
            <w:tcW w:w="6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36096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 w14:paraId="7CD20D26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本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团队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承诺：申报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书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信息及案例内容提交材料真实、准确、完整，无虚假伪造，自愿承担一切法律责任。</w:t>
            </w:r>
          </w:p>
          <w:p w14:paraId="2C8BEA59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 w14:paraId="0E9358FD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团队带头人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签字：</w:t>
            </w:r>
          </w:p>
          <w:p w14:paraId="5E47352F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 w14:paraId="009C0795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团队核心成员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签字：</w:t>
            </w:r>
          </w:p>
          <w:p w14:paraId="3ADD6CAF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 w14:paraId="42D85274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 w14:paraId="52D74B2C">
            <w:pPr>
              <w:widowControl/>
              <w:spacing w:line="288" w:lineRule="atLeast"/>
              <w:jc w:val="lef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填报日期：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年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14:paraId="48BCDA2B">
      <w:pPr>
        <w:widowControl/>
        <w:spacing w:line="288" w:lineRule="atLeast"/>
        <w:ind w:firstLine="640" w:firstLineChars="200"/>
        <w:jc w:val="left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</w:p>
    <w:p w14:paraId="4EA0A197">
      <w:pPr>
        <w:widowControl/>
        <w:spacing w:line="560" w:lineRule="exact"/>
        <w:jc w:val="left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94482FF-EA4C-4188-AE9C-AFF153F9971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0EDCDE2-C191-4342-80A8-2868457DD1C3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A479139-8D2C-4B04-A8C2-BD86782C79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C560B"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53E8816">
                <w:pPr>
                  <w:pStyle w:val="5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7BC73D18"/>
    <w:rsid w:val="000E7B1F"/>
    <w:rsid w:val="00391E5C"/>
    <w:rsid w:val="005F7B69"/>
    <w:rsid w:val="008B773E"/>
    <w:rsid w:val="00A91AC9"/>
    <w:rsid w:val="00B27A11"/>
    <w:rsid w:val="00CD4513"/>
    <w:rsid w:val="01CC1A40"/>
    <w:rsid w:val="06811230"/>
    <w:rsid w:val="080920C7"/>
    <w:rsid w:val="0B0107A4"/>
    <w:rsid w:val="0F360E40"/>
    <w:rsid w:val="119F4A7B"/>
    <w:rsid w:val="186E51A7"/>
    <w:rsid w:val="1B221C2B"/>
    <w:rsid w:val="220F0E89"/>
    <w:rsid w:val="262D48F3"/>
    <w:rsid w:val="267816B1"/>
    <w:rsid w:val="27766813"/>
    <w:rsid w:val="285717B4"/>
    <w:rsid w:val="2AFC049D"/>
    <w:rsid w:val="2B1357B8"/>
    <w:rsid w:val="2BC810BD"/>
    <w:rsid w:val="30FA3624"/>
    <w:rsid w:val="32836AB1"/>
    <w:rsid w:val="3AA20FB4"/>
    <w:rsid w:val="3DCF0187"/>
    <w:rsid w:val="481728B6"/>
    <w:rsid w:val="4FEF792F"/>
    <w:rsid w:val="521B7ED9"/>
    <w:rsid w:val="5A6776CD"/>
    <w:rsid w:val="67E7B5E0"/>
    <w:rsid w:val="73AC7AA8"/>
    <w:rsid w:val="7541494A"/>
    <w:rsid w:val="75D532E5"/>
    <w:rsid w:val="7BC73D18"/>
    <w:rsid w:val="7E7F74E7"/>
    <w:rsid w:val="7EEA0AA5"/>
    <w:rsid w:val="7EF538FF"/>
    <w:rsid w:val="7F9F75F0"/>
    <w:rsid w:val="EEFF7281"/>
    <w:rsid w:val="F3FDB327"/>
    <w:rsid w:val="FF8F2804"/>
    <w:rsid w:val="FFFF8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TML Code"/>
    <w:basedOn w:val="11"/>
    <w:qFormat/>
    <w:uiPriority w:val="0"/>
    <w:rPr>
      <w:rFonts w:ascii="Courier New" w:hAnsi="Courier New"/>
      <w:sz w:val="20"/>
    </w:rPr>
  </w:style>
  <w:style w:type="paragraph" w:customStyle="1" w:styleId="14">
    <w:name w:val="TOC2"/>
    <w:basedOn w:val="1"/>
    <w:next w:val="1"/>
    <w:qFormat/>
    <w:uiPriority w:val="0"/>
    <w:pPr>
      <w:ind w:left="420" w:leftChars="200"/>
      <w:textAlignment w:val="baseline"/>
    </w:pPr>
  </w:style>
  <w:style w:type="character" w:customStyle="1" w:styleId="15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726</Words>
  <Characters>735</Characters>
  <Lines>14</Lines>
  <Paragraphs>4</Paragraphs>
  <TotalTime>6</TotalTime>
  <ScaleCrop>false</ScaleCrop>
  <LinksUpToDate>false</LinksUpToDate>
  <CharactersWithSpaces>1002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2026-04-13T16:54:00Z</dcterms:created>
  <dc:creator>yyyyyyyy</dc:creator>
  <cp:lastModifiedBy>Нина</cp:lastModifiedBy>
  <cp:lastPrinted>2026-04-27T07:08:00Z</cp:lastPrinted>
  <dcterms:modified xsi:type="dcterms:W3CDTF">2026-04-28T01:02:30Z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D33ECF995BC24FD6847A8192A4A2BB2D_11</vt:lpwstr>
  </property>
  <property fmtid="{D5CDD505-2E9C-101B-9397-08002B2CF9AE}" pid="4" name="KSOTemplateDocerSaveRecord">
    <vt:lpwstr>eyJoZGlkIjoiYzFmNTM2YjMyYzVkODJmNDIyMTYwMDRkYWM5ZDAxNDYiLCJ1c2VySWQiOiIzMDM3Nzg5NzcifQ==</vt:lpwstr>
  </property>
</Properties>
</file>