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overflowPunct/>
        <w:topLinePunct w:val="0"/>
        <w:bidi w:val="0"/>
        <w:adjustRightInd/>
        <w:snapToGrid/>
        <w:spacing w:before="0" w:line="560" w:lineRule="exact"/>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overflowPunct/>
        <w:topLinePunct w:val="0"/>
        <w:bidi w:val="0"/>
        <w:adjustRightInd/>
        <w:snapToGrid/>
        <w:spacing w:before="0" w:line="560" w:lineRule="exact"/>
        <w:ind w:left="3" w:right="19" w:firstLine="0"/>
        <w:jc w:val="center"/>
        <w:textAlignment w:val="auto"/>
        <w:rPr>
          <w:rFonts w:hint="default" w:ascii="Times New Roman" w:hAnsi="Times New Roman" w:eastAsia="方正小标宋简体" w:cs="Times New Roman"/>
          <w:w w:val="95"/>
          <w:sz w:val="44"/>
          <w:szCs w:val="44"/>
        </w:rPr>
      </w:pPr>
      <w:r>
        <w:rPr>
          <w:rFonts w:hint="default" w:ascii="Times New Roman" w:hAnsi="Times New Roman" w:eastAsia="方正小标宋简体" w:cs="Times New Roman"/>
          <w:w w:val="95"/>
          <w:sz w:val="44"/>
          <w:szCs w:val="44"/>
          <w:lang w:eastAsia="zh-CN"/>
        </w:rPr>
        <w:t>汕头市</w:t>
      </w:r>
      <w:r>
        <w:rPr>
          <w:rFonts w:hint="default" w:ascii="Times New Roman" w:hAnsi="Times New Roman" w:eastAsia="方正小标宋简体" w:cs="Times New Roman"/>
          <w:w w:val="95"/>
          <w:sz w:val="44"/>
          <w:szCs w:val="44"/>
        </w:rPr>
        <w:t>闲置农房盘活利用工作指引(试</w:t>
      </w:r>
      <w:r>
        <w:rPr>
          <w:rFonts w:hint="default" w:ascii="Times New Roman" w:hAnsi="Times New Roman" w:eastAsia="方正小标宋简体" w:cs="Times New Roman"/>
          <w:w w:val="95"/>
          <w:sz w:val="44"/>
          <w:szCs w:val="44"/>
          <w:lang w:eastAsia="zh-CN"/>
        </w:rPr>
        <w:t>行</w:t>
      </w:r>
      <w:r>
        <w:rPr>
          <w:rFonts w:hint="default" w:ascii="Times New Roman" w:hAnsi="Times New Roman" w:eastAsia="方正小标宋简体" w:cs="Times New Roman"/>
          <w:w w:val="95"/>
          <w:sz w:val="44"/>
          <w:szCs w:val="44"/>
        </w:rPr>
        <w:t>)</w:t>
      </w:r>
    </w:p>
    <w:p>
      <w:pPr>
        <w:pStyle w:val="4"/>
        <w:keepNext w:val="0"/>
        <w:keepLines w:val="0"/>
        <w:pageBreakBefore w:val="0"/>
        <w:widowControl w:val="0"/>
        <w:kinsoku/>
        <w:overflowPunct/>
        <w:topLinePunct w:val="0"/>
        <w:bidi w:val="0"/>
        <w:adjustRightInd/>
        <w:snapToGrid/>
        <w:spacing w:before="0" w:line="560" w:lineRule="exact"/>
        <w:jc w:val="center"/>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（征求意见稿）</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716"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pacing w:val="19"/>
          <w:sz w:val="32"/>
          <w:szCs w:val="32"/>
        </w:rPr>
        <w:t>一</w:t>
      </w:r>
      <w:r>
        <w:rPr>
          <w:rFonts w:hint="default" w:ascii="Times New Roman" w:hAnsi="Times New Roman" w:eastAsia="黑体" w:cs="Times New Roman"/>
          <w:w w:val="80"/>
          <w:sz w:val="32"/>
          <w:szCs w:val="32"/>
        </w:rPr>
        <w:t>、</w:t>
      </w:r>
      <w:r>
        <w:rPr>
          <w:rFonts w:hint="default" w:ascii="Times New Roman" w:hAnsi="Times New Roman" w:eastAsia="黑体" w:cs="Times New Roman"/>
          <w:spacing w:val="14"/>
          <w:sz w:val="32"/>
          <w:szCs w:val="32"/>
        </w:rPr>
        <w:t>制定目的</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80" w:firstLineChars="200"/>
        <w:jc w:val="both"/>
        <w:textAlignment w:val="auto"/>
        <w:rPr>
          <w:rFonts w:hint="default" w:ascii="Times New Roman" w:hAnsi="Times New Roman" w:eastAsia="仿宋_GB2312" w:cs="Times New Roman"/>
          <w:spacing w:val="-7"/>
          <w:w w:val="95"/>
          <w:sz w:val="32"/>
          <w:szCs w:val="22"/>
          <w:lang w:val="en-US" w:eastAsia="en-US" w:bidi="ar-SA"/>
        </w:rPr>
      </w:pPr>
      <w:r>
        <w:rPr>
          <w:rFonts w:hint="default" w:ascii="Times New Roman" w:hAnsi="Times New Roman" w:eastAsia="仿宋_GB2312" w:cs="Times New Roman"/>
          <w:spacing w:val="-7"/>
          <w:w w:val="95"/>
          <w:sz w:val="32"/>
          <w:szCs w:val="22"/>
          <w:lang w:val="en-US" w:eastAsia="en-US" w:bidi="ar-SA"/>
        </w:rPr>
        <w:t>为</w:t>
      </w:r>
      <w:r>
        <w:rPr>
          <w:rFonts w:hint="default" w:ascii="Times New Roman" w:hAnsi="Times New Roman" w:eastAsia="仿宋_GB2312" w:cs="Times New Roman"/>
          <w:spacing w:val="-7"/>
          <w:w w:val="95"/>
          <w:sz w:val="32"/>
          <w:szCs w:val="22"/>
          <w:lang w:val="en-US" w:eastAsia="zh-CN" w:bidi="ar-SA"/>
        </w:rPr>
        <w:t>稳妥规范有序推进</w:t>
      </w:r>
      <w:r>
        <w:rPr>
          <w:rFonts w:hint="default" w:ascii="Times New Roman" w:hAnsi="Times New Roman" w:eastAsia="仿宋_GB2312" w:cs="Times New Roman"/>
          <w:spacing w:val="-7"/>
          <w:w w:val="95"/>
          <w:sz w:val="32"/>
          <w:szCs w:val="22"/>
          <w:lang w:val="en-US" w:eastAsia="en-US" w:bidi="ar-SA"/>
        </w:rPr>
        <w:t>农村闲置农房盘活利用</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zh-CN" w:bidi="ar-SA"/>
        </w:rPr>
        <w:t>积极探索盘活利用的有效途径，激活闲置农房多功能价值，</w:t>
      </w:r>
      <w:r>
        <w:rPr>
          <w:rFonts w:hint="default" w:ascii="Times New Roman" w:hAnsi="Times New Roman" w:eastAsia="仿宋_GB2312" w:cs="Times New Roman"/>
          <w:spacing w:val="-7"/>
          <w:w w:val="95"/>
          <w:sz w:val="32"/>
          <w:szCs w:val="22"/>
          <w:lang w:val="en-US" w:eastAsia="en-US" w:bidi="ar-SA"/>
        </w:rPr>
        <w:t>增加农民财产性收入</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zh-CN" w:bidi="ar-SA"/>
        </w:rPr>
        <w:t>壮大村级集体经济</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按照有关法律法规和政策文件要求</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制定本工作指引。</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716" w:firstLineChars="200"/>
        <w:jc w:val="both"/>
        <w:textAlignment w:val="auto"/>
        <w:rPr>
          <w:rFonts w:hint="default" w:ascii="Times New Roman" w:hAnsi="Times New Roman" w:eastAsia="黑体" w:cs="Times New Roman"/>
          <w:spacing w:val="19"/>
          <w:sz w:val="32"/>
          <w:szCs w:val="32"/>
        </w:rPr>
      </w:pPr>
      <w:r>
        <w:rPr>
          <w:rFonts w:hint="default" w:ascii="Times New Roman" w:hAnsi="Times New Roman" w:eastAsia="黑体" w:cs="Times New Roman"/>
          <w:spacing w:val="19"/>
          <w:sz w:val="32"/>
          <w:szCs w:val="32"/>
          <w:lang w:eastAsia="zh-CN"/>
        </w:rPr>
        <w:t>二、</w:t>
      </w:r>
      <w:r>
        <w:rPr>
          <w:rFonts w:hint="default" w:ascii="Times New Roman" w:hAnsi="Times New Roman" w:eastAsia="黑体" w:cs="Times New Roman"/>
          <w:spacing w:val="19"/>
          <w:sz w:val="32"/>
          <w:szCs w:val="32"/>
        </w:rPr>
        <w:t>基本要求</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80" w:firstLineChars="200"/>
        <w:jc w:val="both"/>
        <w:textAlignment w:val="auto"/>
        <w:rPr>
          <w:rFonts w:hint="default" w:ascii="Times New Roman" w:hAnsi="Times New Roman" w:eastAsia="仿宋_GB2312" w:cs="Times New Roman"/>
          <w:spacing w:val="-7"/>
          <w:w w:val="95"/>
          <w:sz w:val="32"/>
          <w:szCs w:val="22"/>
          <w:lang w:val="en-US" w:eastAsia="en-US" w:bidi="ar-SA"/>
        </w:rPr>
      </w:pPr>
      <w:r>
        <w:rPr>
          <w:rFonts w:hint="default" w:ascii="Times New Roman" w:hAnsi="Times New Roman" w:eastAsia="楷体_GB2312" w:cs="Times New Roman"/>
          <w:spacing w:val="-7"/>
          <w:w w:val="95"/>
          <w:sz w:val="32"/>
          <w:szCs w:val="22"/>
          <w:lang w:val="en-US" w:eastAsia="en-US" w:bidi="ar-SA"/>
        </w:rPr>
        <w:t>(一)充分尊重农民意愿。</w:t>
      </w:r>
      <w:r>
        <w:rPr>
          <w:rFonts w:hint="default" w:ascii="Times New Roman" w:hAnsi="Times New Roman" w:eastAsia="仿宋_GB2312" w:cs="Times New Roman"/>
          <w:spacing w:val="-7"/>
          <w:w w:val="95"/>
          <w:sz w:val="32"/>
          <w:szCs w:val="22"/>
          <w:lang w:val="en-US" w:eastAsia="en-US" w:bidi="ar-SA"/>
        </w:rPr>
        <w:t>充分尊重农民</w:t>
      </w:r>
      <w:r>
        <w:rPr>
          <w:rFonts w:hint="default" w:ascii="Times New Roman" w:hAnsi="Times New Roman" w:eastAsia="仿宋_GB2312" w:cs="Times New Roman"/>
          <w:spacing w:val="-7"/>
          <w:w w:val="95"/>
          <w:sz w:val="32"/>
          <w:szCs w:val="22"/>
          <w:lang w:val="en-US" w:eastAsia="zh-CN" w:bidi="ar-SA"/>
        </w:rPr>
        <w:t>群众主体地位和盘活</w:t>
      </w:r>
      <w:r>
        <w:rPr>
          <w:rFonts w:hint="default" w:ascii="Times New Roman" w:hAnsi="Times New Roman" w:eastAsia="仿宋_GB2312" w:cs="Times New Roman"/>
          <w:spacing w:val="-7"/>
          <w:w w:val="95"/>
          <w:sz w:val="32"/>
          <w:szCs w:val="22"/>
          <w:lang w:val="en-US" w:eastAsia="en-US" w:bidi="ar-SA"/>
        </w:rPr>
        <w:t>意愿</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依法维护农民</w:t>
      </w:r>
      <w:r>
        <w:rPr>
          <w:rFonts w:hint="default" w:ascii="Times New Roman" w:hAnsi="Times New Roman" w:eastAsia="仿宋_GB2312" w:cs="Times New Roman"/>
          <w:spacing w:val="-7"/>
          <w:w w:val="95"/>
          <w:sz w:val="32"/>
          <w:szCs w:val="22"/>
          <w:lang w:val="en-US" w:eastAsia="zh-CN" w:bidi="ar-SA"/>
        </w:rPr>
        <w:t>群众和农民集体</w:t>
      </w:r>
      <w:r>
        <w:rPr>
          <w:rFonts w:hint="default" w:ascii="Times New Roman" w:hAnsi="Times New Roman" w:eastAsia="仿宋_GB2312" w:cs="Times New Roman"/>
          <w:spacing w:val="-7"/>
          <w:w w:val="95"/>
          <w:sz w:val="32"/>
          <w:szCs w:val="22"/>
          <w:lang w:val="en-US" w:eastAsia="en-US" w:bidi="ar-SA"/>
        </w:rPr>
        <w:t>合法权益</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不得搞强迫命令。发挥好农村集体经济组织居间服务功能</w:t>
      </w:r>
      <w:r>
        <w:rPr>
          <w:rFonts w:hint="default"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闲置农房是否盘活、采取何种方式盘活</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由农户自主决定。</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80" w:firstLineChars="200"/>
        <w:jc w:val="both"/>
        <w:textAlignment w:val="auto"/>
        <w:rPr>
          <w:rFonts w:hint="default" w:ascii="Times New Roman" w:hAnsi="Times New Roman" w:eastAsia="仿宋_GB2312" w:cs="Times New Roman"/>
          <w:spacing w:val="-7"/>
          <w:w w:val="95"/>
          <w:sz w:val="32"/>
          <w:szCs w:val="22"/>
          <w:lang w:val="en-US" w:eastAsia="en-US" w:bidi="ar-SA"/>
        </w:rPr>
      </w:pPr>
      <w:r>
        <w:rPr>
          <w:rFonts w:hint="default" w:ascii="Times New Roman" w:hAnsi="Times New Roman" w:eastAsia="楷体_GB2312" w:cs="Times New Roman"/>
          <w:spacing w:val="-7"/>
          <w:w w:val="95"/>
          <w:sz w:val="32"/>
          <w:szCs w:val="22"/>
          <w:lang w:val="en-US" w:eastAsia="en-US" w:bidi="ar-SA"/>
        </w:rPr>
        <w:t>(二)依法依规。</w:t>
      </w:r>
      <w:r>
        <w:rPr>
          <w:rFonts w:hint="default" w:ascii="Times New Roman" w:hAnsi="Times New Roman" w:eastAsia="仿宋_GB2312" w:cs="Times New Roman"/>
          <w:spacing w:val="-7"/>
          <w:w w:val="95"/>
          <w:sz w:val="32"/>
          <w:szCs w:val="22"/>
          <w:highlight w:val="none"/>
          <w:lang w:val="en-US" w:eastAsia="en-US" w:bidi="ar-SA"/>
        </w:rPr>
        <w:t>盘活对象是合法建造的农房，严禁将各类违法用地违法建设纳入盘活利用范围。纳入盘活利用范围的农房要符合国土空间规划，不违背国土空间规划各类管控要求。</w:t>
      </w:r>
      <w:r>
        <w:rPr>
          <w:rFonts w:hint="default" w:ascii="Times New Roman" w:hAnsi="Times New Roman" w:eastAsia="仿宋_GB2312" w:cs="Times New Roman"/>
          <w:spacing w:val="-7"/>
          <w:w w:val="95"/>
          <w:sz w:val="32"/>
          <w:szCs w:val="22"/>
          <w:lang w:val="en-US" w:eastAsia="en-US" w:bidi="ar-SA"/>
        </w:rPr>
        <w:t>闲置农房出租的</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最长租赁期限不能超过20年。利用闲置农房开展经营的</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要符合用地管理、房屋质量、消防安全、行业准入、传统村落保护等</w:t>
      </w:r>
      <w:r>
        <w:rPr>
          <w:rFonts w:hint="default" w:ascii="Times New Roman" w:hAnsi="Times New Roman" w:eastAsia="仿宋_GB2312" w:cs="Times New Roman"/>
          <w:spacing w:val="-7"/>
          <w:w w:val="95"/>
          <w:sz w:val="32"/>
          <w:szCs w:val="22"/>
          <w:lang w:val="en-US" w:eastAsia="zh-CN" w:bidi="ar-SA"/>
        </w:rPr>
        <w:t>方面的标准和</w:t>
      </w:r>
      <w:r>
        <w:rPr>
          <w:rFonts w:hint="default" w:ascii="Times New Roman" w:hAnsi="Times New Roman" w:eastAsia="仿宋_GB2312" w:cs="Times New Roman"/>
          <w:spacing w:val="-7"/>
          <w:w w:val="95"/>
          <w:sz w:val="32"/>
          <w:szCs w:val="22"/>
          <w:lang w:val="en-US" w:eastAsia="en-US" w:bidi="ar-SA"/>
        </w:rPr>
        <w:t>要求。涉及房屋改造的</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必须依法办理相关手续。</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80" w:firstLineChars="200"/>
        <w:jc w:val="both"/>
        <w:textAlignment w:val="auto"/>
        <w:rPr>
          <w:rFonts w:hint="default" w:ascii="Times New Roman" w:hAnsi="Times New Roman" w:eastAsia="仿宋_GB2312" w:cs="Times New Roman"/>
          <w:spacing w:val="-7"/>
          <w:w w:val="95"/>
          <w:sz w:val="32"/>
          <w:szCs w:val="22"/>
          <w:lang w:val="en-US" w:eastAsia="zh-CN" w:bidi="ar-SA"/>
        </w:rPr>
      </w:pPr>
      <w:r>
        <w:rPr>
          <w:rFonts w:hint="default" w:ascii="Times New Roman" w:hAnsi="Times New Roman" w:eastAsia="楷体_GB2312" w:cs="Times New Roman"/>
          <w:spacing w:val="-7"/>
          <w:w w:val="95"/>
          <w:sz w:val="32"/>
          <w:szCs w:val="22"/>
          <w:lang w:val="en-US" w:eastAsia="en-US" w:bidi="ar-SA"/>
        </w:rPr>
        <w:t>(三)因地制宜。</w:t>
      </w:r>
      <w:r>
        <w:rPr>
          <w:rFonts w:hint="default" w:ascii="Times New Roman" w:hAnsi="Times New Roman" w:eastAsia="仿宋_GB2312" w:cs="Times New Roman"/>
          <w:spacing w:val="-7"/>
          <w:w w:val="95"/>
          <w:sz w:val="32"/>
          <w:szCs w:val="22"/>
          <w:lang w:val="en-US" w:eastAsia="en-US" w:bidi="ar-SA"/>
        </w:rPr>
        <w:t>统筹考虑区位条件、资源禀赋、环境容量、产业基础和历史文化传承</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选择适合本地实际的盘活利用方式</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防止侵占耕地、大拆大建、违规开发。</w:t>
      </w:r>
      <w:r>
        <w:rPr>
          <w:rFonts w:hint="default" w:ascii="Times New Roman" w:hAnsi="Times New Roman" w:eastAsia="仿宋_GB2312" w:cs="Times New Roman"/>
          <w:spacing w:val="-7"/>
          <w:w w:val="95"/>
          <w:sz w:val="32"/>
          <w:szCs w:val="22"/>
          <w:lang w:val="en-US" w:eastAsia="zh-CN" w:bidi="ar-SA"/>
        </w:rPr>
        <w:t>根据当地实际情况，</w:t>
      </w:r>
      <w:r>
        <w:rPr>
          <w:rFonts w:hint="default" w:ascii="Times New Roman" w:hAnsi="Times New Roman" w:eastAsia="仿宋_GB2312" w:cs="Times New Roman"/>
          <w:spacing w:val="-7"/>
          <w:w w:val="95"/>
          <w:sz w:val="32"/>
          <w:szCs w:val="22"/>
          <w:highlight w:val="none"/>
          <w:lang w:val="en-US" w:eastAsia="zh-CN" w:bidi="ar-SA"/>
        </w:rPr>
        <w:t>在避免新增违法用地行为的前提下</w:t>
      </w:r>
      <w:r>
        <w:rPr>
          <w:rFonts w:hint="eastAsia" w:ascii="Times New Roman" w:hAnsi="Times New Roman" w:eastAsia="仿宋_GB2312" w:cs="Times New Roman"/>
          <w:spacing w:val="-7"/>
          <w:w w:val="95"/>
          <w:sz w:val="32"/>
          <w:szCs w:val="22"/>
          <w:highlight w:val="none"/>
          <w:lang w:val="en-US" w:eastAsia="zh-CN" w:bidi="ar-SA"/>
        </w:rPr>
        <w:t>，</w:t>
      </w:r>
      <w:r>
        <w:rPr>
          <w:rFonts w:hint="default" w:ascii="Times New Roman" w:hAnsi="Times New Roman" w:eastAsia="仿宋_GB2312" w:cs="Times New Roman"/>
          <w:spacing w:val="-7"/>
          <w:w w:val="95"/>
          <w:sz w:val="32"/>
          <w:szCs w:val="22"/>
          <w:lang w:val="en-US" w:eastAsia="zh-CN" w:bidi="ar-SA"/>
        </w:rPr>
        <w:t>有针对性地实施农村道路畅通、乡村清洁能源建设、数字乡村建设发展等工程，提升农村基本公共服务水平，建设宜居宜业和美乡村，为闲置农房盘活利用创造良好条件。</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716" w:firstLineChars="200"/>
        <w:jc w:val="both"/>
        <w:textAlignment w:val="auto"/>
        <w:rPr>
          <w:rFonts w:hint="default" w:ascii="Times New Roman" w:hAnsi="Times New Roman" w:eastAsia="黑体" w:cs="Times New Roman"/>
          <w:spacing w:val="19"/>
          <w:sz w:val="32"/>
          <w:szCs w:val="32"/>
        </w:rPr>
      </w:pPr>
      <w:r>
        <w:rPr>
          <w:rFonts w:hint="default" w:ascii="Times New Roman" w:hAnsi="Times New Roman" w:eastAsia="黑体" w:cs="Times New Roman"/>
          <w:spacing w:val="19"/>
          <w:sz w:val="32"/>
          <w:szCs w:val="32"/>
          <w:lang w:eastAsia="zh-CN"/>
        </w:rPr>
        <w:t>三</w:t>
      </w:r>
      <w:r>
        <w:rPr>
          <w:rFonts w:hint="default" w:ascii="Times New Roman" w:hAnsi="Times New Roman" w:eastAsia="黑体" w:cs="Times New Roman"/>
          <w:spacing w:val="19"/>
          <w:sz w:val="32"/>
          <w:szCs w:val="32"/>
        </w:rPr>
        <w:t>、盘活利用方式</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80" w:firstLineChars="200"/>
        <w:jc w:val="both"/>
        <w:textAlignment w:val="auto"/>
        <w:rPr>
          <w:rFonts w:hint="default" w:ascii="Times New Roman" w:hAnsi="Times New Roman" w:eastAsia="仿宋_GB2312" w:cs="Times New Roman"/>
          <w:spacing w:val="-7"/>
          <w:w w:val="95"/>
          <w:sz w:val="32"/>
          <w:szCs w:val="22"/>
          <w:lang w:val="en-US" w:eastAsia="en-US" w:bidi="ar-SA"/>
        </w:rPr>
      </w:pPr>
      <w:r>
        <w:rPr>
          <w:rFonts w:hint="default" w:ascii="Times New Roman" w:hAnsi="Times New Roman" w:eastAsia="楷体_GB2312" w:cs="Times New Roman"/>
          <w:spacing w:val="-7"/>
          <w:w w:val="95"/>
          <w:sz w:val="32"/>
          <w:szCs w:val="22"/>
          <w:lang w:val="en-US" w:eastAsia="en-US" w:bidi="ar-SA"/>
        </w:rPr>
        <w:t>(一)自营。</w:t>
      </w:r>
      <w:r>
        <w:rPr>
          <w:rFonts w:hint="default" w:ascii="Times New Roman" w:hAnsi="Times New Roman" w:eastAsia="仿宋_GB2312" w:cs="Times New Roman"/>
          <w:spacing w:val="-7"/>
          <w:w w:val="95"/>
          <w:sz w:val="32"/>
          <w:szCs w:val="22"/>
          <w:lang w:val="en-US" w:eastAsia="en-US" w:bidi="ar-SA"/>
        </w:rPr>
        <w:t>农房所有权人可以依法依规利用自家闲置农房开设农家乐、乡村民宿或提供其他生活生产服务等。</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80" w:firstLineChars="200"/>
        <w:jc w:val="both"/>
        <w:textAlignment w:val="auto"/>
        <w:rPr>
          <w:rFonts w:hint="default" w:ascii="Times New Roman" w:hAnsi="Times New Roman" w:eastAsia="仿宋_GB2312" w:cs="Times New Roman"/>
          <w:spacing w:val="-7"/>
          <w:w w:val="95"/>
          <w:sz w:val="32"/>
          <w:szCs w:val="22"/>
          <w:lang w:val="en-US" w:eastAsia="en-US" w:bidi="ar-SA"/>
        </w:rPr>
      </w:pPr>
      <w:r>
        <w:rPr>
          <w:rFonts w:hint="default" w:ascii="Times New Roman" w:hAnsi="Times New Roman" w:eastAsia="楷体_GB2312" w:cs="Times New Roman"/>
          <w:spacing w:val="-7"/>
          <w:w w:val="95"/>
          <w:sz w:val="32"/>
          <w:szCs w:val="22"/>
          <w:lang w:val="en-US" w:eastAsia="en-US" w:bidi="ar-SA"/>
        </w:rPr>
        <w:t>(二)出租。</w:t>
      </w:r>
      <w:r>
        <w:rPr>
          <w:rFonts w:hint="default" w:ascii="Times New Roman" w:hAnsi="Times New Roman" w:eastAsia="仿宋_GB2312" w:cs="Times New Roman"/>
          <w:spacing w:val="-7"/>
          <w:w w:val="95"/>
          <w:sz w:val="32"/>
          <w:szCs w:val="22"/>
          <w:lang w:val="en-US" w:eastAsia="en-US" w:bidi="ar-SA"/>
        </w:rPr>
        <w:t>农房所有权人可以依法依规将整栋或部分闲置农房出租给村集体、个人或社会投资主体</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用于他人居住或者开展经营</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可以自行出租</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也可以委托村集体统一出租。</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80" w:firstLineChars="200"/>
        <w:jc w:val="both"/>
        <w:textAlignment w:val="auto"/>
        <w:rPr>
          <w:rFonts w:hint="default" w:ascii="Times New Roman" w:hAnsi="Times New Roman" w:eastAsia="仿宋_GB2312" w:cs="Times New Roman"/>
          <w:spacing w:val="-7"/>
          <w:w w:val="95"/>
          <w:sz w:val="32"/>
          <w:szCs w:val="22"/>
          <w:lang w:val="en-US" w:eastAsia="zh-CN" w:bidi="ar-SA"/>
        </w:rPr>
      </w:pPr>
      <w:r>
        <w:rPr>
          <w:rFonts w:hint="default" w:ascii="Times New Roman" w:hAnsi="Times New Roman" w:eastAsia="楷体_GB2312" w:cs="Times New Roman"/>
          <w:spacing w:val="-7"/>
          <w:w w:val="95"/>
          <w:sz w:val="32"/>
          <w:szCs w:val="22"/>
          <w:lang w:val="en-US" w:eastAsia="en-US" w:bidi="ar-SA"/>
        </w:rPr>
        <w:t>(三)入股。</w:t>
      </w:r>
      <w:r>
        <w:rPr>
          <w:rFonts w:hint="default" w:ascii="Times New Roman" w:hAnsi="Times New Roman" w:eastAsia="仿宋_GB2312" w:cs="Times New Roman"/>
          <w:spacing w:val="-7"/>
          <w:w w:val="95"/>
          <w:sz w:val="32"/>
          <w:szCs w:val="22"/>
          <w:lang w:val="en-US" w:eastAsia="en-US" w:bidi="ar-SA"/>
        </w:rPr>
        <w:t>农房所有权人可以依法依规在自愿协商的基础上</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将闲置农房</w:t>
      </w:r>
      <w:r>
        <w:rPr>
          <w:rFonts w:hint="default" w:ascii="Times New Roman" w:hAnsi="Times New Roman" w:eastAsia="仿宋_GB2312" w:cs="Times New Roman"/>
          <w:spacing w:val="-7"/>
          <w:w w:val="95"/>
          <w:sz w:val="32"/>
          <w:szCs w:val="22"/>
          <w:lang w:val="en-US" w:eastAsia="zh-CN" w:bidi="ar-SA"/>
        </w:rPr>
        <w:t>一定期限的使用权以作价等方式</w:t>
      </w:r>
      <w:r>
        <w:rPr>
          <w:rFonts w:hint="default" w:ascii="Times New Roman" w:hAnsi="Times New Roman" w:eastAsia="仿宋_GB2312" w:cs="Times New Roman"/>
          <w:spacing w:val="-7"/>
          <w:w w:val="95"/>
          <w:sz w:val="32"/>
          <w:szCs w:val="22"/>
          <w:lang w:val="en-US" w:eastAsia="en-US" w:bidi="ar-SA"/>
        </w:rPr>
        <w:t>入股到村集体、社会投资主体或共同成立的经营主体</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按照约定份额获得经营收益分成等收益。</w:t>
      </w:r>
      <w:r>
        <w:rPr>
          <w:rFonts w:hint="default" w:ascii="Times New Roman" w:hAnsi="Times New Roman" w:eastAsia="仿宋_GB2312" w:cs="Times New Roman"/>
          <w:spacing w:val="-7"/>
          <w:w w:val="95"/>
          <w:sz w:val="32"/>
          <w:szCs w:val="22"/>
          <w:lang w:val="en-US" w:eastAsia="zh-CN" w:bidi="ar-SA"/>
        </w:rPr>
        <w:t>入股经营各方应综合考虑农房价值、项目盈利等情况，协商确定分红方式等。</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80" w:firstLineChars="200"/>
        <w:jc w:val="both"/>
        <w:textAlignment w:val="auto"/>
        <w:rPr>
          <w:rFonts w:hint="default" w:ascii="Times New Roman" w:hAnsi="Times New Roman" w:eastAsia="仿宋_GB2312" w:cs="Times New Roman"/>
          <w:spacing w:val="-7"/>
          <w:w w:val="95"/>
          <w:sz w:val="32"/>
          <w:szCs w:val="22"/>
          <w:lang w:val="en-US" w:eastAsia="en-US" w:bidi="ar-SA"/>
        </w:rPr>
      </w:pPr>
      <w:r>
        <w:rPr>
          <w:rFonts w:hint="default" w:ascii="Times New Roman" w:hAnsi="Times New Roman" w:eastAsia="楷体_GB2312" w:cs="Times New Roman"/>
          <w:spacing w:val="-7"/>
          <w:w w:val="95"/>
          <w:sz w:val="32"/>
          <w:szCs w:val="22"/>
          <w:lang w:val="en-US" w:eastAsia="en-US" w:bidi="ar-SA"/>
        </w:rPr>
        <w:t>(四)合作。</w:t>
      </w:r>
      <w:r>
        <w:rPr>
          <w:rFonts w:hint="default" w:ascii="Times New Roman" w:hAnsi="Times New Roman" w:eastAsia="仿宋_GB2312" w:cs="Times New Roman"/>
          <w:spacing w:val="-7"/>
          <w:w w:val="95"/>
          <w:sz w:val="32"/>
          <w:szCs w:val="22"/>
          <w:lang w:val="en-US" w:eastAsia="en-US" w:bidi="ar-SA"/>
        </w:rPr>
        <w:t>农房所有权人可以依法依规与村集体、社会投资主体等合作</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共同盘活利用闲置农房</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也可以统一委托给村集体</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由村集体牵头与社会投资主体等合作</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共同发展民宿、乡村旅游等符合乡村特点的新产业新业态</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并按照约定共享经营收益。</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716" w:firstLineChars="200"/>
        <w:jc w:val="both"/>
        <w:textAlignment w:val="auto"/>
        <w:rPr>
          <w:rFonts w:hint="default" w:ascii="Times New Roman" w:hAnsi="Times New Roman" w:eastAsia="黑体" w:cs="Times New Roman"/>
          <w:spacing w:val="19"/>
          <w:sz w:val="32"/>
          <w:szCs w:val="32"/>
        </w:rPr>
      </w:pPr>
      <w:r>
        <w:rPr>
          <w:rFonts w:hint="default" w:ascii="Times New Roman" w:hAnsi="Times New Roman" w:eastAsia="黑体" w:cs="Times New Roman"/>
          <w:spacing w:val="19"/>
          <w:sz w:val="32"/>
          <w:szCs w:val="32"/>
          <w:lang w:eastAsia="zh-CN"/>
        </w:rPr>
        <w:t>四</w:t>
      </w:r>
      <w:r>
        <w:rPr>
          <w:rFonts w:hint="default" w:ascii="Times New Roman" w:hAnsi="Times New Roman" w:eastAsia="黑体" w:cs="Times New Roman"/>
          <w:spacing w:val="19"/>
          <w:sz w:val="32"/>
          <w:szCs w:val="32"/>
        </w:rPr>
        <w:t>、探索盘活利用模式和途径</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580" w:firstLineChars="200"/>
        <w:jc w:val="both"/>
        <w:textAlignment w:val="auto"/>
        <w:rPr>
          <w:rFonts w:hint="default" w:ascii="Times New Roman" w:hAnsi="Times New Roman" w:eastAsia="仿宋_GB2312" w:cs="Times New Roman"/>
          <w:spacing w:val="-7"/>
          <w:w w:val="95"/>
          <w:sz w:val="32"/>
          <w:szCs w:val="22"/>
          <w:lang w:val="en-US" w:eastAsia="en-US" w:bidi="ar-SA"/>
        </w:rPr>
      </w:pPr>
      <w:r>
        <w:rPr>
          <w:rFonts w:hint="default" w:ascii="Times New Roman" w:hAnsi="Times New Roman" w:eastAsia="楷体_GB2312" w:cs="Times New Roman"/>
          <w:spacing w:val="-7"/>
          <w:w w:val="95"/>
          <w:sz w:val="32"/>
          <w:szCs w:val="22"/>
          <w:lang w:val="en-US" w:eastAsia="en-US" w:bidi="ar-SA"/>
        </w:rPr>
        <w:t>（</w:t>
      </w:r>
      <w:r>
        <w:rPr>
          <w:rFonts w:hint="default" w:ascii="Times New Roman" w:hAnsi="Times New Roman" w:eastAsia="楷体_GB2312" w:cs="Times New Roman"/>
          <w:spacing w:val="-7"/>
          <w:w w:val="95"/>
          <w:sz w:val="32"/>
          <w:szCs w:val="22"/>
          <w:lang w:val="en-US" w:eastAsia="zh-CN" w:bidi="ar-SA"/>
        </w:rPr>
        <w:t>一</w:t>
      </w:r>
      <w:r>
        <w:rPr>
          <w:rFonts w:hint="default" w:ascii="Times New Roman" w:hAnsi="Times New Roman" w:eastAsia="楷体_GB2312" w:cs="Times New Roman"/>
          <w:spacing w:val="-7"/>
          <w:w w:val="95"/>
          <w:sz w:val="32"/>
          <w:szCs w:val="22"/>
          <w:lang w:val="en-US" w:eastAsia="en-US" w:bidi="ar-SA"/>
        </w:rPr>
        <w:t>）培育盘活主体。</w:t>
      </w:r>
      <w:r>
        <w:rPr>
          <w:rFonts w:hint="default" w:ascii="Times New Roman" w:hAnsi="Times New Roman" w:eastAsia="仿宋_GB2312" w:cs="Times New Roman"/>
          <w:spacing w:val="-7"/>
          <w:w w:val="95"/>
          <w:sz w:val="32"/>
          <w:szCs w:val="22"/>
          <w:lang w:val="en-US" w:eastAsia="en-US" w:bidi="ar-SA"/>
        </w:rPr>
        <w:t>支持农村集体经济组织及</w:t>
      </w:r>
      <w:r>
        <w:rPr>
          <w:rFonts w:hint="eastAsia" w:ascii="Times New Roman" w:hAnsi="Times New Roman" w:eastAsia="仿宋_GB2312" w:cs="Times New Roman"/>
          <w:spacing w:val="-7"/>
          <w:w w:val="95"/>
          <w:sz w:val="32"/>
          <w:szCs w:val="22"/>
          <w:highlight w:val="none"/>
          <w:lang w:val="en-US" w:eastAsia="zh-CN" w:bidi="ar-SA"/>
        </w:rPr>
        <w:t>农房所有权人</w:t>
      </w:r>
      <w:r>
        <w:rPr>
          <w:rFonts w:hint="default" w:ascii="Times New Roman" w:hAnsi="Times New Roman" w:eastAsia="仿宋_GB2312" w:cs="Times New Roman"/>
          <w:spacing w:val="-7"/>
          <w:w w:val="95"/>
          <w:sz w:val="32"/>
          <w:szCs w:val="22"/>
          <w:lang w:val="en-US" w:eastAsia="en-US" w:bidi="ar-SA"/>
        </w:rPr>
        <w:t>依法采取</w:t>
      </w:r>
      <w:r>
        <w:rPr>
          <w:rFonts w:hint="default" w:ascii="Times New Roman" w:hAnsi="Times New Roman" w:eastAsia="仿宋_GB2312" w:cs="Times New Roman"/>
          <w:spacing w:val="-7"/>
          <w:w w:val="95"/>
          <w:sz w:val="32"/>
          <w:szCs w:val="22"/>
          <w:lang w:val="en-US" w:eastAsia="zh-CN" w:bidi="ar-SA"/>
        </w:rPr>
        <w:t>自营、</w:t>
      </w:r>
      <w:r>
        <w:rPr>
          <w:rFonts w:hint="default" w:ascii="Times New Roman" w:hAnsi="Times New Roman" w:eastAsia="仿宋_GB2312" w:cs="Times New Roman"/>
          <w:spacing w:val="-7"/>
          <w:w w:val="95"/>
          <w:sz w:val="32"/>
          <w:szCs w:val="22"/>
          <w:lang w:val="en-US" w:eastAsia="en-US" w:bidi="ar-SA"/>
        </w:rPr>
        <w:t>出租、入股、合作等多种方式盘活利用闲置</w:t>
      </w:r>
      <w:r>
        <w:rPr>
          <w:rFonts w:hint="default" w:ascii="Times New Roman" w:hAnsi="Times New Roman" w:eastAsia="仿宋_GB2312" w:cs="Times New Roman"/>
          <w:spacing w:val="-7"/>
          <w:w w:val="95"/>
          <w:sz w:val="32"/>
          <w:szCs w:val="22"/>
          <w:lang w:val="en-US" w:eastAsia="zh-CN" w:bidi="ar-SA"/>
        </w:rPr>
        <w:t>农房</w:t>
      </w:r>
      <w:r>
        <w:rPr>
          <w:rFonts w:hint="default" w:ascii="Times New Roman" w:hAnsi="Times New Roman" w:eastAsia="仿宋_GB2312" w:cs="Times New Roman"/>
          <w:spacing w:val="-7"/>
          <w:w w:val="95"/>
          <w:sz w:val="32"/>
          <w:szCs w:val="22"/>
          <w:lang w:val="en-US" w:eastAsia="en-US" w:bidi="ar-SA"/>
        </w:rPr>
        <w:t>，鼓励农村集体经济组织统一盘活利用闲置</w:t>
      </w:r>
      <w:r>
        <w:rPr>
          <w:rFonts w:hint="default" w:ascii="Times New Roman" w:hAnsi="Times New Roman" w:eastAsia="仿宋_GB2312" w:cs="Times New Roman"/>
          <w:spacing w:val="-7"/>
          <w:w w:val="95"/>
          <w:sz w:val="32"/>
          <w:szCs w:val="22"/>
          <w:lang w:val="en-US" w:eastAsia="zh-CN" w:bidi="ar-SA"/>
        </w:rPr>
        <w:t>农房</w:t>
      </w:r>
      <w:r>
        <w:rPr>
          <w:rFonts w:hint="default" w:ascii="Times New Roman" w:hAnsi="Times New Roman" w:eastAsia="仿宋_GB2312" w:cs="Times New Roman"/>
          <w:spacing w:val="-7"/>
          <w:w w:val="95"/>
          <w:sz w:val="32"/>
          <w:szCs w:val="22"/>
          <w:lang w:val="en-US" w:eastAsia="en-US" w:bidi="ar-SA"/>
        </w:rPr>
        <w:t>。支持</w:t>
      </w:r>
      <w:r>
        <w:rPr>
          <w:rFonts w:hint="default" w:ascii="Times New Roman" w:hAnsi="Times New Roman" w:eastAsia="仿宋_GB2312" w:cs="Times New Roman"/>
          <w:spacing w:val="-7"/>
          <w:w w:val="95"/>
          <w:sz w:val="32"/>
          <w:szCs w:val="22"/>
          <w:lang w:val="en-US" w:eastAsia="zh-CN" w:bidi="ar-SA"/>
        </w:rPr>
        <w:t>返乡</w:t>
      </w:r>
      <w:r>
        <w:rPr>
          <w:rFonts w:hint="default" w:ascii="Times New Roman" w:hAnsi="Times New Roman" w:eastAsia="仿宋_GB2312" w:cs="Times New Roman"/>
          <w:spacing w:val="-7"/>
          <w:w w:val="95"/>
          <w:sz w:val="32"/>
          <w:szCs w:val="22"/>
          <w:lang w:val="en-US" w:eastAsia="en-US" w:bidi="ar-SA"/>
        </w:rPr>
        <w:t>入乡青年依托闲置</w:t>
      </w:r>
      <w:r>
        <w:rPr>
          <w:rFonts w:hint="default" w:ascii="Times New Roman" w:hAnsi="Times New Roman" w:eastAsia="仿宋_GB2312" w:cs="Times New Roman"/>
          <w:spacing w:val="-7"/>
          <w:w w:val="95"/>
          <w:sz w:val="32"/>
          <w:szCs w:val="22"/>
          <w:lang w:val="en-US" w:eastAsia="zh-CN" w:bidi="ar-SA"/>
        </w:rPr>
        <w:t>农房</w:t>
      </w:r>
      <w:r>
        <w:rPr>
          <w:rFonts w:hint="default" w:ascii="Times New Roman" w:hAnsi="Times New Roman" w:eastAsia="仿宋_GB2312" w:cs="Times New Roman"/>
          <w:spacing w:val="-7"/>
          <w:w w:val="95"/>
          <w:sz w:val="32"/>
          <w:szCs w:val="22"/>
          <w:lang w:val="en-US" w:eastAsia="en-US" w:bidi="ar-SA"/>
        </w:rPr>
        <w:t>发展适合乡村的产业项目。引导有实力、有意愿、有责任的</w:t>
      </w:r>
      <w:r>
        <w:rPr>
          <w:rFonts w:hint="default" w:ascii="Times New Roman" w:hAnsi="Times New Roman" w:eastAsia="仿宋_GB2312" w:cs="Times New Roman"/>
          <w:spacing w:val="-7"/>
          <w:w w:val="95"/>
          <w:sz w:val="32"/>
          <w:szCs w:val="22"/>
          <w:lang w:val="en-US" w:eastAsia="zh-CN" w:bidi="ar-SA"/>
        </w:rPr>
        <w:t>第三方经营主体</w:t>
      </w:r>
      <w:r>
        <w:rPr>
          <w:rFonts w:hint="default" w:ascii="Times New Roman" w:hAnsi="Times New Roman" w:eastAsia="仿宋_GB2312" w:cs="Times New Roman"/>
          <w:spacing w:val="-7"/>
          <w:w w:val="95"/>
          <w:sz w:val="32"/>
          <w:szCs w:val="22"/>
          <w:lang w:val="en-US" w:eastAsia="en-US" w:bidi="ar-SA"/>
        </w:rPr>
        <w:t>有序参与盘活利用工作。</w:t>
      </w:r>
      <w:r>
        <w:rPr>
          <w:rFonts w:hint="default" w:ascii="Times New Roman" w:hAnsi="Times New Roman" w:eastAsia="仿宋_GB2312" w:cs="Times New Roman"/>
          <w:sz w:val="32"/>
          <w:szCs w:val="32"/>
          <w:lang w:val="en-US" w:eastAsia="zh-CN"/>
        </w:rPr>
        <w:t>具备条件的村级经济组织可探索成立强村公司、专业合作社等实体组织统一盘活农村</w:t>
      </w:r>
      <w:r>
        <w:rPr>
          <w:rFonts w:hint="eastAsia" w:ascii="Times New Roman" w:hAnsi="Times New Roman" w:eastAsia="仿宋_GB2312" w:cs="Times New Roman"/>
          <w:sz w:val="32"/>
          <w:szCs w:val="32"/>
          <w:highlight w:val="none"/>
          <w:lang w:val="en-US" w:eastAsia="zh-CN"/>
        </w:rPr>
        <w:t>闲置农房</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7"/>
          <w:w w:val="95"/>
          <w:sz w:val="32"/>
          <w:szCs w:val="22"/>
          <w:lang w:val="en-US" w:eastAsia="en-US" w:bidi="ar-SA"/>
        </w:rPr>
        <w:t>依法保护各类主体合法权益，推动多方参与、合作共赢。</w:t>
      </w:r>
    </w:p>
    <w:p>
      <w:pPr>
        <w:keepNext w:val="0"/>
        <w:keepLines w:val="0"/>
        <w:pageBreakBefore w:val="0"/>
        <w:widowControl w:val="0"/>
        <w:kinsoku/>
        <w:wordWrap/>
        <w:overflowPunct/>
        <w:topLinePunct w:val="0"/>
        <w:autoSpaceDE w:val="0"/>
        <w:autoSpaceDN w:val="0"/>
        <w:bidi w:val="0"/>
        <w:adjustRightInd/>
        <w:snapToGrid/>
        <w:spacing w:before="0" w:line="560" w:lineRule="exact"/>
        <w:ind w:right="0" w:firstLine="580" w:firstLineChars="200"/>
        <w:jc w:val="both"/>
        <w:textAlignment w:val="auto"/>
        <w:rPr>
          <w:rFonts w:hint="default" w:ascii="Times New Roman" w:hAnsi="Times New Roman" w:eastAsia="仿宋_GB2312" w:cs="Times New Roman"/>
          <w:spacing w:val="-7"/>
          <w:w w:val="95"/>
          <w:sz w:val="32"/>
          <w:szCs w:val="22"/>
          <w:highlight w:val="none"/>
          <w:lang w:val="en-US" w:eastAsia="en-US" w:bidi="ar-SA"/>
        </w:rPr>
      </w:pPr>
      <w:r>
        <w:rPr>
          <w:rFonts w:hint="default" w:ascii="Times New Roman" w:hAnsi="Times New Roman" w:eastAsia="楷体_GB2312" w:cs="Times New Roman"/>
          <w:spacing w:val="-7"/>
          <w:w w:val="95"/>
          <w:sz w:val="32"/>
          <w:szCs w:val="22"/>
          <w:lang w:val="en-US" w:eastAsia="en-US" w:bidi="ar-SA"/>
        </w:rPr>
        <w:t>（</w:t>
      </w:r>
      <w:r>
        <w:rPr>
          <w:rFonts w:hint="default" w:ascii="Times New Roman" w:hAnsi="Times New Roman" w:eastAsia="楷体_GB2312" w:cs="Times New Roman"/>
          <w:spacing w:val="-7"/>
          <w:w w:val="95"/>
          <w:sz w:val="32"/>
          <w:szCs w:val="22"/>
          <w:lang w:val="en-US" w:eastAsia="zh-CN" w:bidi="ar-SA"/>
        </w:rPr>
        <w:t>二</w:t>
      </w:r>
      <w:r>
        <w:rPr>
          <w:rFonts w:hint="default" w:ascii="Times New Roman" w:hAnsi="Times New Roman" w:eastAsia="楷体_GB2312" w:cs="Times New Roman"/>
          <w:spacing w:val="-7"/>
          <w:w w:val="95"/>
          <w:sz w:val="32"/>
          <w:szCs w:val="22"/>
          <w:lang w:val="en-US" w:eastAsia="en-US" w:bidi="ar-SA"/>
        </w:rPr>
        <w:t>）探索盘活方式。</w:t>
      </w:r>
      <w:r>
        <w:rPr>
          <w:rFonts w:hint="default" w:ascii="Times New Roman" w:hAnsi="Times New Roman" w:eastAsia="仿宋_GB2312" w:cs="Times New Roman"/>
          <w:spacing w:val="-7"/>
          <w:w w:val="95"/>
          <w:sz w:val="32"/>
          <w:szCs w:val="22"/>
          <w:lang w:val="en-US" w:eastAsia="en-US" w:bidi="ar-SA"/>
        </w:rPr>
        <w:t>坚持政府引导、农民主体、市场配置的原则，</w:t>
      </w:r>
      <w:r>
        <w:rPr>
          <w:rFonts w:hint="default" w:ascii="Times New Roman" w:hAnsi="Times New Roman" w:eastAsia="仿宋_GB2312" w:cs="Times New Roman"/>
          <w:spacing w:val="-7"/>
          <w:w w:val="95"/>
          <w:sz w:val="32"/>
          <w:szCs w:val="22"/>
          <w:lang w:val="en-US" w:eastAsia="zh-CN" w:bidi="ar-SA"/>
        </w:rPr>
        <w:t>以不动产确权登记、宅基地统计调查等数据成果为基础，各地要</w:t>
      </w:r>
      <w:r>
        <w:rPr>
          <w:rFonts w:hint="default" w:ascii="Times New Roman" w:hAnsi="Times New Roman" w:eastAsia="仿宋_GB2312" w:cs="Times New Roman"/>
          <w:spacing w:val="-7"/>
          <w:w w:val="95"/>
          <w:sz w:val="32"/>
          <w:szCs w:val="22"/>
          <w:lang w:val="en-US" w:eastAsia="en-US" w:bidi="ar-SA"/>
        </w:rPr>
        <w:t>组织开展农房利用现状调查</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全面摸清宅基地规模、布局和利用情况</w:t>
      </w:r>
      <w:r>
        <w:rPr>
          <w:rFonts w:hint="default"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积极探索符合本地实际的</w:t>
      </w:r>
      <w:r>
        <w:rPr>
          <w:rFonts w:hint="default" w:ascii="Times New Roman" w:hAnsi="Times New Roman" w:eastAsia="仿宋_GB2312" w:cs="Times New Roman"/>
          <w:spacing w:val="-7"/>
          <w:w w:val="95"/>
          <w:sz w:val="32"/>
          <w:szCs w:val="22"/>
          <w:lang w:val="en-US" w:eastAsia="zh-CN" w:bidi="ar-SA"/>
        </w:rPr>
        <w:t>包括自营、出租、入股、合作等</w:t>
      </w:r>
      <w:r>
        <w:rPr>
          <w:rFonts w:hint="default" w:ascii="Times New Roman" w:hAnsi="Times New Roman" w:eastAsia="仿宋_GB2312" w:cs="Times New Roman"/>
          <w:spacing w:val="-7"/>
          <w:w w:val="95"/>
          <w:sz w:val="32"/>
          <w:szCs w:val="22"/>
          <w:lang w:val="en-US" w:eastAsia="en-US" w:bidi="ar-SA"/>
        </w:rPr>
        <w:t>农村闲置</w:t>
      </w:r>
      <w:r>
        <w:rPr>
          <w:rFonts w:hint="default" w:ascii="Times New Roman" w:hAnsi="Times New Roman" w:eastAsia="仿宋_GB2312" w:cs="Times New Roman"/>
          <w:spacing w:val="-7"/>
          <w:w w:val="95"/>
          <w:sz w:val="32"/>
          <w:szCs w:val="22"/>
          <w:lang w:val="en-US" w:eastAsia="zh-CN" w:bidi="ar-SA"/>
        </w:rPr>
        <w:t>农房</w:t>
      </w:r>
      <w:r>
        <w:rPr>
          <w:rFonts w:hint="default" w:ascii="Times New Roman" w:hAnsi="Times New Roman" w:eastAsia="仿宋_GB2312" w:cs="Times New Roman"/>
          <w:spacing w:val="-7"/>
          <w:w w:val="95"/>
          <w:sz w:val="32"/>
          <w:szCs w:val="22"/>
          <w:lang w:val="en-US" w:eastAsia="en-US" w:bidi="ar-SA"/>
        </w:rPr>
        <w:t>盘活利用方式。</w:t>
      </w:r>
      <w:r>
        <w:rPr>
          <w:rFonts w:hint="default" w:ascii="Times New Roman" w:hAnsi="Times New Roman" w:eastAsia="仿宋_GB2312" w:cs="Times New Roman"/>
          <w:spacing w:val="-7"/>
          <w:w w:val="95"/>
          <w:sz w:val="32"/>
          <w:szCs w:val="22"/>
          <w:lang w:val="en-US" w:eastAsia="zh-CN" w:bidi="ar-SA"/>
        </w:rPr>
        <w:t>农户住房转为农家乐或附带餐饮服务的乡村酒店（民宿）的，要相应增强生活污水（含黑水、灰水）处理能力，不影响村庄达到“三基本”要求。</w:t>
      </w:r>
      <w:r>
        <w:rPr>
          <w:rFonts w:hint="default" w:ascii="Times New Roman" w:hAnsi="Times New Roman" w:eastAsia="仿宋_GB2312" w:cs="Times New Roman"/>
          <w:spacing w:val="-7"/>
          <w:w w:val="95"/>
          <w:sz w:val="32"/>
          <w:szCs w:val="22"/>
          <w:highlight w:val="none"/>
          <w:lang w:val="en-US" w:eastAsia="en-US" w:bidi="ar-SA"/>
        </w:rPr>
        <w:t>闲置</w:t>
      </w:r>
      <w:r>
        <w:rPr>
          <w:rFonts w:hint="default" w:ascii="Times New Roman" w:hAnsi="Times New Roman" w:eastAsia="仿宋_GB2312" w:cs="Times New Roman"/>
          <w:spacing w:val="-7"/>
          <w:w w:val="95"/>
          <w:sz w:val="32"/>
          <w:szCs w:val="22"/>
          <w:highlight w:val="none"/>
          <w:lang w:val="en-US" w:eastAsia="zh-CN" w:bidi="ar-SA"/>
        </w:rPr>
        <w:t>农房</w:t>
      </w:r>
      <w:r>
        <w:rPr>
          <w:rFonts w:hint="default" w:ascii="Times New Roman" w:hAnsi="Times New Roman" w:eastAsia="仿宋_GB2312" w:cs="Times New Roman"/>
          <w:spacing w:val="-7"/>
          <w:w w:val="95"/>
          <w:sz w:val="32"/>
          <w:szCs w:val="22"/>
          <w:highlight w:val="none"/>
          <w:lang w:val="en-US" w:eastAsia="en-US" w:bidi="ar-SA"/>
        </w:rPr>
        <w:t>盘活利用要与改造农村危旧房、</w:t>
      </w:r>
      <w:r>
        <w:rPr>
          <w:rFonts w:hint="default" w:ascii="Times New Roman" w:hAnsi="Times New Roman" w:eastAsia="仿宋_GB2312" w:cs="Times New Roman"/>
          <w:spacing w:val="-7"/>
          <w:w w:val="95"/>
          <w:sz w:val="32"/>
          <w:szCs w:val="22"/>
          <w:highlight w:val="none"/>
          <w:lang w:val="en-US" w:eastAsia="zh-CN" w:bidi="ar-SA"/>
        </w:rPr>
        <w:t>保护潮汕</w:t>
      </w:r>
      <w:r>
        <w:rPr>
          <w:rFonts w:hint="default" w:ascii="Times New Roman" w:hAnsi="Times New Roman" w:eastAsia="仿宋_GB2312" w:cs="Times New Roman"/>
          <w:spacing w:val="-7"/>
          <w:w w:val="95"/>
          <w:sz w:val="32"/>
          <w:szCs w:val="22"/>
          <w:highlight w:val="none"/>
          <w:lang w:val="en-US" w:eastAsia="en-US" w:bidi="ar-SA"/>
        </w:rPr>
        <w:t>传统</w:t>
      </w:r>
      <w:r>
        <w:rPr>
          <w:rFonts w:hint="default" w:ascii="Times New Roman" w:hAnsi="Times New Roman" w:eastAsia="仿宋_GB2312" w:cs="Times New Roman"/>
          <w:spacing w:val="-7"/>
          <w:w w:val="95"/>
          <w:sz w:val="32"/>
          <w:szCs w:val="22"/>
          <w:highlight w:val="none"/>
          <w:lang w:val="en-US" w:eastAsia="zh-CN" w:bidi="ar-SA"/>
        </w:rPr>
        <w:t>民居</w:t>
      </w:r>
      <w:r>
        <w:rPr>
          <w:rFonts w:hint="default" w:ascii="Times New Roman" w:hAnsi="Times New Roman" w:eastAsia="仿宋_GB2312" w:cs="Times New Roman"/>
          <w:spacing w:val="-7"/>
          <w:w w:val="95"/>
          <w:sz w:val="32"/>
          <w:szCs w:val="22"/>
          <w:highlight w:val="none"/>
          <w:lang w:val="en-US" w:eastAsia="en-US" w:bidi="ar-SA"/>
        </w:rPr>
        <w:t>、提升乡村风貌、推进未来乡村建设等相结合</w:t>
      </w:r>
      <w:r>
        <w:rPr>
          <w:rFonts w:hint="default" w:ascii="Times New Roman" w:hAnsi="Times New Roman" w:eastAsia="仿宋_GB2312" w:cs="Times New Roman"/>
          <w:spacing w:val="-7"/>
          <w:w w:val="95"/>
          <w:sz w:val="32"/>
          <w:szCs w:val="22"/>
          <w:highlight w:val="none"/>
          <w:lang w:val="en-US" w:eastAsia="zh-CN" w:bidi="ar-SA"/>
        </w:rPr>
        <w:t>，翻建（改建、扩建）后再利用的，要依法办理用地、规划手续</w:t>
      </w:r>
      <w:r>
        <w:rPr>
          <w:rFonts w:hint="default" w:ascii="Times New Roman" w:hAnsi="Times New Roman" w:eastAsia="仿宋_GB2312" w:cs="Times New Roman"/>
          <w:spacing w:val="-7"/>
          <w:w w:val="95"/>
          <w:sz w:val="32"/>
          <w:szCs w:val="22"/>
          <w:highlight w:val="none"/>
          <w:lang w:val="en-US" w:eastAsia="en-US" w:bidi="ar-SA"/>
        </w:rPr>
        <w:t>。</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80" w:firstLineChars="200"/>
        <w:jc w:val="both"/>
        <w:textAlignment w:val="auto"/>
        <w:rPr>
          <w:rFonts w:hint="default" w:ascii="Times New Roman" w:hAnsi="Times New Roman" w:eastAsia="仿宋_GB2312" w:cs="Times New Roman"/>
          <w:spacing w:val="-7"/>
          <w:w w:val="95"/>
          <w:sz w:val="32"/>
          <w:szCs w:val="22"/>
          <w:lang w:val="en-US" w:eastAsia="en-US" w:bidi="ar-SA"/>
        </w:rPr>
      </w:pPr>
      <w:r>
        <w:rPr>
          <w:rFonts w:hint="default" w:ascii="Times New Roman" w:hAnsi="Times New Roman" w:eastAsia="楷体_GB2312" w:cs="Times New Roman"/>
          <w:spacing w:val="-7"/>
          <w:w w:val="95"/>
          <w:sz w:val="32"/>
          <w:szCs w:val="22"/>
          <w:lang w:val="en-US" w:eastAsia="en-US" w:bidi="ar-SA"/>
        </w:rPr>
        <w:t>（</w:t>
      </w:r>
      <w:r>
        <w:rPr>
          <w:rFonts w:hint="default" w:ascii="Times New Roman" w:hAnsi="Times New Roman" w:eastAsia="楷体_GB2312" w:cs="Times New Roman"/>
          <w:spacing w:val="-7"/>
          <w:w w:val="95"/>
          <w:sz w:val="32"/>
          <w:szCs w:val="22"/>
          <w:lang w:val="en-US" w:eastAsia="zh-CN" w:bidi="ar-SA"/>
        </w:rPr>
        <w:t>三</w:t>
      </w:r>
      <w:r>
        <w:rPr>
          <w:rFonts w:hint="default" w:ascii="Times New Roman" w:hAnsi="Times New Roman" w:eastAsia="楷体_GB2312" w:cs="Times New Roman"/>
          <w:spacing w:val="-7"/>
          <w:w w:val="95"/>
          <w:sz w:val="32"/>
          <w:szCs w:val="22"/>
          <w:lang w:val="en-US" w:eastAsia="en-US" w:bidi="ar-SA"/>
        </w:rPr>
        <w:t>）拓展盘活业态。</w:t>
      </w:r>
      <w:r>
        <w:rPr>
          <w:rFonts w:hint="default" w:ascii="Times New Roman" w:hAnsi="Times New Roman" w:eastAsia="仿宋_GB2312" w:cs="Times New Roman"/>
          <w:spacing w:val="-7"/>
          <w:w w:val="95"/>
          <w:sz w:val="32"/>
          <w:szCs w:val="22"/>
          <w:lang w:val="en-US" w:eastAsia="zh-CN" w:bidi="ar-SA"/>
        </w:rPr>
        <w:t>包括但不限于产业融合赋能型、乡村旅游度假型、公共服务惠民型等。</w:t>
      </w:r>
      <w:r>
        <w:rPr>
          <w:rFonts w:hint="default" w:ascii="Times New Roman" w:hAnsi="Times New Roman" w:eastAsia="仿宋_GB2312" w:cs="Times New Roman"/>
          <w:spacing w:val="-7"/>
          <w:w w:val="95"/>
          <w:sz w:val="32"/>
          <w:szCs w:val="22"/>
          <w:lang w:val="en-US" w:eastAsia="en-US" w:bidi="ar-SA"/>
        </w:rPr>
        <w:t>鼓励利用闲置</w:t>
      </w:r>
      <w:r>
        <w:rPr>
          <w:rFonts w:hint="default" w:ascii="Times New Roman" w:hAnsi="Times New Roman" w:eastAsia="仿宋_GB2312" w:cs="Times New Roman"/>
          <w:spacing w:val="-7"/>
          <w:w w:val="95"/>
          <w:sz w:val="32"/>
          <w:szCs w:val="22"/>
          <w:lang w:val="en-US" w:eastAsia="zh-CN" w:bidi="ar-SA"/>
        </w:rPr>
        <w:t>农房</w:t>
      </w:r>
      <w:r>
        <w:rPr>
          <w:rFonts w:hint="default" w:ascii="Times New Roman" w:hAnsi="Times New Roman" w:eastAsia="仿宋_GB2312" w:cs="Times New Roman"/>
          <w:spacing w:val="-7"/>
          <w:w w:val="95"/>
          <w:sz w:val="32"/>
          <w:szCs w:val="22"/>
          <w:lang w:val="en-US" w:eastAsia="en-US" w:bidi="ar-SA"/>
        </w:rPr>
        <w:t>发展符合乡村特点的休闲农业、乡村旅游、餐饮民宿、文化体验、创意办公、电子商务等新产业新业态</w:t>
      </w:r>
      <w:r>
        <w:rPr>
          <w:rFonts w:hint="default"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支持利用农村闲置</w:t>
      </w:r>
      <w:r>
        <w:rPr>
          <w:rFonts w:hint="default" w:ascii="Times New Roman" w:hAnsi="Times New Roman" w:eastAsia="仿宋_GB2312" w:cs="Times New Roman"/>
          <w:spacing w:val="-7"/>
          <w:w w:val="95"/>
          <w:sz w:val="32"/>
          <w:szCs w:val="22"/>
          <w:lang w:val="en-US" w:eastAsia="zh-CN" w:bidi="ar-SA"/>
        </w:rPr>
        <w:t>农房</w:t>
      </w:r>
      <w:r>
        <w:rPr>
          <w:rFonts w:hint="default" w:ascii="Times New Roman" w:hAnsi="Times New Roman" w:eastAsia="仿宋_GB2312" w:cs="Times New Roman"/>
          <w:spacing w:val="-7"/>
          <w:w w:val="95"/>
          <w:sz w:val="32"/>
          <w:szCs w:val="22"/>
          <w:lang w:val="en-US" w:eastAsia="en-US" w:bidi="ar-SA"/>
        </w:rPr>
        <w:t>开办养老院、</w:t>
      </w:r>
      <w:r>
        <w:rPr>
          <w:rFonts w:hint="default" w:ascii="Times New Roman" w:hAnsi="Times New Roman" w:eastAsia="仿宋_GB2312" w:cs="Times New Roman"/>
          <w:spacing w:val="-7"/>
          <w:w w:val="95"/>
          <w:sz w:val="32"/>
          <w:szCs w:val="22"/>
          <w:lang w:val="en-US" w:eastAsia="zh-CN" w:bidi="ar-SA"/>
        </w:rPr>
        <w:t>长者</w:t>
      </w:r>
      <w:r>
        <w:rPr>
          <w:rFonts w:hint="default" w:ascii="Times New Roman" w:hAnsi="Times New Roman" w:eastAsia="仿宋_GB2312" w:cs="Times New Roman"/>
          <w:spacing w:val="-7"/>
          <w:w w:val="95"/>
          <w:sz w:val="32"/>
          <w:szCs w:val="22"/>
          <w:lang w:val="en-US" w:eastAsia="en-US" w:bidi="ar-SA"/>
        </w:rPr>
        <w:t>公寓、老年食堂、居家养老服务站等养老服务设施，发展乡村“银发经济”</w:t>
      </w:r>
      <w:r>
        <w:rPr>
          <w:rFonts w:hint="eastAsia" w:ascii="Times New Roman" w:hAnsi="Times New Roman" w:eastAsia="仿宋_GB2312" w:cs="Times New Roman"/>
          <w:spacing w:val="-7"/>
          <w:w w:val="95"/>
          <w:sz w:val="32"/>
          <w:szCs w:val="22"/>
          <w:lang w:val="en-US" w:eastAsia="zh-CN" w:bidi="ar-SA"/>
        </w:rPr>
        <w:t>；</w:t>
      </w:r>
      <w:r>
        <w:rPr>
          <w:rFonts w:hint="eastAsia" w:ascii="Times New Roman" w:hAnsi="Times New Roman" w:eastAsia="仿宋_GB2312" w:cs="Times New Roman"/>
          <w:spacing w:val="-7"/>
          <w:w w:val="95"/>
          <w:sz w:val="32"/>
          <w:szCs w:val="22"/>
          <w:highlight w:val="none"/>
          <w:lang w:val="en-US" w:eastAsia="zh-CN" w:bidi="ar-SA"/>
        </w:rPr>
        <w:t>鼓励镇村、农户充分利用闲置农房屋顶采用“屋面出租”“融资租赁”等模式加装光伏，增加集体、农户收入。</w:t>
      </w:r>
      <w:r>
        <w:rPr>
          <w:rFonts w:hint="default" w:ascii="Times New Roman" w:hAnsi="Times New Roman" w:eastAsia="仿宋_GB2312" w:cs="Times New Roman"/>
          <w:spacing w:val="-7"/>
          <w:w w:val="95"/>
          <w:sz w:val="32"/>
          <w:szCs w:val="22"/>
          <w:lang w:val="en-US" w:eastAsia="zh-CN" w:bidi="ar-SA"/>
        </w:rPr>
        <w:t>城镇周边村可以引导发展银发产业和差异化的“微度假”乡村酒店（民宿）、农家乐、康养服务等业态；山林、河湖、景区等周边乡村休闲旅游资源禀赋较好的村重点探索发展符合本地特点的乡村文旅产业；传统村落、历史文化名村等，积极挖掘乡村文化新元素，重点发展非遗传承、民俗体验、文化创意体验等，带动“文化体验型经济”发展。</w:t>
      </w:r>
      <w:r>
        <w:rPr>
          <w:rFonts w:hint="default" w:ascii="Times New Roman" w:hAnsi="Times New Roman" w:eastAsia="仿宋_GB2312" w:cs="Times New Roman"/>
          <w:spacing w:val="-7"/>
          <w:w w:val="95"/>
          <w:sz w:val="32"/>
          <w:szCs w:val="22"/>
          <w:lang w:val="en-US" w:eastAsia="en-US" w:bidi="ar-SA"/>
        </w:rPr>
        <w:t>引导利用闲置</w:t>
      </w:r>
      <w:r>
        <w:rPr>
          <w:rFonts w:hint="default" w:ascii="Times New Roman" w:hAnsi="Times New Roman" w:eastAsia="仿宋_GB2312" w:cs="Times New Roman"/>
          <w:spacing w:val="-7"/>
          <w:w w:val="95"/>
          <w:sz w:val="32"/>
          <w:szCs w:val="22"/>
          <w:lang w:val="en-US" w:eastAsia="zh-CN" w:bidi="ar-SA"/>
        </w:rPr>
        <w:t>农房</w:t>
      </w:r>
      <w:r>
        <w:rPr>
          <w:rFonts w:hint="default" w:ascii="Times New Roman" w:hAnsi="Times New Roman" w:eastAsia="仿宋_GB2312" w:cs="Times New Roman"/>
          <w:spacing w:val="-7"/>
          <w:w w:val="95"/>
          <w:sz w:val="32"/>
          <w:szCs w:val="22"/>
          <w:lang w:val="en-US" w:eastAsia="en-US" w:bidi="ar-SA"/>
        </w:rPr>
        <w:t>发展教育、体育、医疗、公益等</w:t>
      </w:r>
      <w:r>
        <w:rPr>
          <w:rFonts w:hint="default" w:ascii="Times New Roman" w:hAnsi="Times New Roman" w:eastAsia="仿宋_GB2312" w:cs="Times New Roman"/>
          <w:spacing w:val="-7"/>
          <w:w w:val="95"/>
          <w:sz w:val="32"/>
          <w:szCs w:val="22"/>
          <w:lang w:val="en-US" w:eastAsia="zh-CN" w:bidi="ar-SA"/>
        </w:rPr>
        <w:t>农村</w:t>
      </w:r>
      <w:r>
        <w:rPr>
          <w:rFonts w:hint="default" w:ascii="Times New Roman" w:hAnsi="Times New Roman" w:eastAsia="仿宋_GB2312" w:cs="Times New Roman"/>
          <w:spacing w:val="-7"/>
          <w:w w:val="95"/>
          <w:sz w:val="32"/>
          <w:szCs w:val="22"/>
          <w:lang w:val="en-US" w:eastAsia="en-US" w:bidi="ar-SA"/>
        </w:rPr>
        <w:t>公共配套服务，</w:t>
      </w:r>
      <w:r>
        <w:rPr>
          <w:rFonts w:hint="default" w:ascii="Times New Roman" w:hAnsi="Times New Roman" w:eastAsia="仿宋_GB2312" w:cs="Times New Roman"/>
          <w:spacing w:val="-7"/>
          <w:w w:val="95"/>
          <w:sz w:val="32"/>
          <w:szCs w:val="22"/>
          <w:lang w:val="en-US" w:eastAsia="zh-CN" w:bidi="ar-SA"/>
        </w:rPr>
        <w:t>或提供其他生活生产服务等，</w:t>
      </w:r>
      <w:r>
        <w:rPr>
          <w:rFonts w:hint="default" w:ascii="Times New Roman" w:hAnsi="Times New Roman" w:eastAsia="仿宋_GB2312" w:cs="Times New Roman"/>
          <w:spacing w:val="-7"/>
          <w:w w:val="95"/>
          <w:sz w:val="32"/>
          <w:szCs w:val="22"/>
          <w:lang w:val="en-US" w:eastAsia="en-US" w:bidi="ar-SA"/>
        </w:rPr>
        <w:t>赋予乡村可持续发展动能。</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80" w:firstLineChars="200"/>
        <w:jc w:val="both"/>
        <w:textAlignment w:val="auto"/>
        <w:rPr>
          <w:rFonts w:hint="default" w:ascii="Times New Roman" w:hAnsi="Times New Roman" w:eastAsia="仿宋_GB2312" w:cs="Times New Roman"/>
          <w:spacing w:val="-7"/>
          <w:w w:val="95"/>
          <w:sz w:val="32"/>
          <w:szCs w:val="22"/>
          <w:lang w:val="en-US" w:eastAsia="zh-CN" w:bidi="ar-SA"/>
        </w:rPr>
      </w:pPr>
      <w:r>
        <w:rPr>
          <w:rFonts w:hint="default" w:ascii="Times New Roman" w:hAnsi="Times New Roman" w:eastAsia="楷体_GB2312" w:cs="Times New Roman"/>
          <w:spacing w:val="-7"/>
          <w:w w:val="95"/>
          <w:sz w:val="32"/>
          <w:szCs w:val="22"/>
          <w:lang w:val="en-US" w:eastAsia="zh-CN" w:bidi="ar-SA"/>
        </w:rPr>
        <w:t>（四）探索托管运营。</w:t>
      </w:r>
      <w:r>
        <w:rPr>
          <w:rFonts w:hint="default" w:ascii="Times New Roman" w:hAnsi="Times New Roman" w:eastAsia="仿宋_GB2312" w:cs="Times New Roman"/>
          <w:spacing w:val="-7"/>
          <w:w w:val="95"/>
          <w:sz w:val="32"/>
          <w:szCs w:val="22"/>
          <w:lang w:val="en-US" w:eastAsia="zh-CN" w:bidi="ar-SA"/>
        </w:rPr>
        <w:t>有条件的地区，可探索建立闲置农房托管运营服务中心，建立闲置农房资源库和托管运营服务平台，统筹管理、发布、流转等环节，探索规范相关运营等机制，切实保障各方利益。</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firstLine="716" w:firstLineChars="200"/>
        <w:jc w:val="both"/>
        <w:textAlignment w:val="auto"/>
        <w:rPr>
          <w:rFonts w:hint="default" w:ascii="Times New Roman" w:hAnsi="Times New Roman" w:eastAsia="黑体" w:cs="Times New Roman"/>
          <w:spacing w:val="19"/>
          <w:sz w:val="32"/>
          <w:szCs w:val="32"/>
        </w:rPr>
      </w:pPr>
      <w:r>
        <w:rPr>
          <w:rFonts w:hint="default" w:ascii="Times New Roman" w:hAnsi="Times New Roman" w:eastAsia="黑体" w:cs="Times New Roman"/>
          <w:spacing w:val="19"/>
          <w:sz w:val="32"/>
          <w:szCs w:val="32"/>
          <w:lang w:eastAsia="zh-CN"/>
        </w:rPr>
        <w:t>五</w:t>
      </w:r>
      <w:r>
        <w:rPr>
          <w:rFonts w:hint="default" w:ascii="Times New Roman" w:hAnsi="Times New Roman" w:eastAsia="黑体" w:cs="Times New Roman"/>
          <w:spacing w:val="19"/>
          <w:sz w:val="32"/>
          <w:szCs w:val="32"/>
        </w:rPr>
        <w:t>、</w:t>
      </w:r>
      <w:r>
        <w:rPr>
          <w:rFonts w:hint="default" w:ascii="Times New Roman" w:hAnsi="Times New Roman" w:eastAsia="黑体" w:cs="Times New Roman"/>
          <w:spacing w:val="19"/>
          <w:sz w:val="32"/>
          <w:szCs w:val="32"/>
          <w:lang w:eastAsia="zh-CN"/>
        </w:rPr>
        <w:t>工作</w:t>
      </w:r>
      <w:r>
        <w:rPr>
          <w:rFonts w:hint="default" w:ascii="Times New Roman" w:hAnsi="Times New Roman" w:eastAsia="黑体" w:cs="Times New Roman"/>
          <w:spacing w:val="19"/>
          <w:sz w:val="32"/>
          <w:szCs w:val="32"/>
        </w:rPr>
        <w:t>要求</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80" w:firstLineChars="200"/>
        <w:jc w:val="both"/>
        <w:textAlignment w:val="auto"/>
        <w:rPr>
          <w:rFonts w:hint="default" w:ascii="Times New Roman" w:hAnsi="Times New Roman" w:eastAsia="仿宋_GB2312" w:cs="Times New Roman"/>
          <w:spacing w:val="-7"/>
          <w:w w:val="95"/>
          <w:sz w:val="32"/>
          <w:szCs w:val="22"/>
          <w:lang w:val="en-US" w:eastAsia="en-US" w:bidi="ar-SA"/>
        </w:rPr>
      </w:pPr>
      <w:r>
        <w:rPr>
          <w:rFonts w:hint="default" w:ascii="Times New Roman" w:hAnsi="Times New Roman" w:eastAsia="楷体_GB2312" w:cs="Times New Roman"/>
          <w:spacing w:val="-7"/>
          <w:w w:val="95"/>
          <w:sz w:val="32"/>
          <w:szCs w:val="22"/>
          <w:lang w:val="en-US" w:eastAsia="en-US" w:bidi="ar-SA"/>
        </w:rPr>
        <w:t>(一)</w:t>
      </w:r>
      <w:r>
        <w:rPr>
          <w:rFonts w:hint="default" w:ascii="Times New Roman" w:hAnsi="Times New Roman" w:eastAsia="楷体_GB2312" w:cs="Times New Roman"/>
          <w:spacing w:val="-7"/>
          <w:w w:val="95"/>
          <w:sz w:val="32"/>
          <w:szCs w:val="22"/>
          <w:lang w:val="en-US" w:eastAsia="zh-CN" w:bidi="ar-SA"/>
        </w:rPr>
        <w:t>严守法律政策底线红线</w:t>
      </w:r>
      <w:r>
        <w:rPr>
          <w:rFonts w:hint="default" w:ascii="Times New Roman" w:hAnsi="Times New Roman" w:eastAsia="楷体_GB2312" w:cs="Times New Roman"/>
          <w:spacing w:val="-7"/>
          <w:w w:val="95"/>
          <w:sz w:val="32"/>
          <w:szCs w:val="22"/>
          <w:lang w:val="en-US" w:eastAsia="en-US" w:bidi="ar-SA"/>
        </w:rPr>
        <w:t>。</w:t>
      </w:r>
      <w:r>
        <w:rPr>
          <w:rFonts w:hint="default" w:ascii="Times New Roman" w:hAnsi="Times New Roman" w:eastAsia="仿宋_GB2312" w:cs="Times New Roman"/>
          <w:spacing w:val="-7"/>
          <w:w w:val="95"/>
          <w:sz w:val="32"/>
          <w:szCs w:val="22"/>
          <w:lang w:val="en-US" w:eastAsia="en-US" w:bidi="ar-SA"/>
        </w:rPr>
        <w:t>不允许城镇居民到农村购买农房、宅基地</w:t>
      </w:r>
      <w:r>
        <w:rPr>
          <w:rFonts w:hint="default"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不允许退休干部到农村占地建房。严禁违法违规买卖宅基地和违规搞合作建房。严禁为城镇居民在农村违法建造和违法购买的住房登记发证。坚决整治虚假宣传和无底线炒作</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防止盘活利用过程中相关主体虚</w:t>
      </w:r>
      <w:r>
        <w:rPr>
          <w:rFonts w:hint="default" w:ascii="Times New Roman" w:hAnsi="Times New Roman" w:eastAsia="仿宋_GB2312" w:cs="Times New Roman"/>
          <w:b w:val="0"/>
          <w:bCs w:val="0"/>
          <w:spacing w:val="-7"/>
          <w:w w:val="95"/>
          <w:sz w:val="32"/>
          <w:szCs w:val="22"/>
          <w:lang w:val="en-US" w:eastAsia="en-US" w:bidi="ar-SA"/>
        </w:rPr>
        <w:t>假</w:t>
      </w:r>
      <w:r>
        <w:rPr>
          <w:rFonts w:hint="default" w:ascii="Times New Roman" w:hAnsi="Times New Roman" w:eastAsia="仿宋_GB2312" w:cs="Times New Roman"/>
          <w:spacing w:val="-7"/>
          <w:w w:val="95"/>
          <w:sz w:val="32"/>
          <w:szCs w:val="22"/>
          <w:lang w:val="en-US" w:eastAsia="en-US" w:bidi="ar-SA"/>
        </w:rPr>
        <w:t>宣传</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以“私人定制”、“产权保障”等含义不清的词语诱导公众</w:t>
      </w:r>
      <w:r>
        <w:rPr>
          <w:rFonts w:hint="default"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或刻意夸大农房租赁相关交易证明的效力。</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80" w:firstLineChars="200"/>
        <w:jc w:val="both"/>
        <w:textAlignment w:val="auto"/>
        <w:rPr>
          <w:rFonts w:hint="default" w:ascii="Times New Roman" w:hAnsi="Times New Roman" w:eastAsia="仿宋_GB2312" w:cs="Times New Roman"/>
          <w:spacing w:val="-7"/>
          <w:w w:val="95"/>
          <w:sz w:val="32"/>
          <w:szCs w:val="22"/>
          <w:lang w:val="en-US" w:eastAsia="en-US" w:bidi="ar-SA"/>
        </w:rPr>
      </w:pPr>
      <w:r>
        <w:rPr>
          <w:rFonts w:hint="default" w:ascii="Times New Roman" w:hAnsi="Times New Roman" w:eastAsia="楷体_GB2312" w:cs="Times New Roman"/>
          <w:spacing w:val="-7"/>
          <w:w w:val="95"/>
          <w:sz w:val="32"/>
          <w:szCs w:val="22"/>
          <w:lang w:val="en-US" w:eastAsia="en-US" w:bidi="ar-SA"/>
        </w:rPr>
        <w:t>(二)严格土地用途管制。</w:t>
      </w:r>
      <w:r>
        <w:rPr>
          <w:rFonts w:hint="default" w:ascii="Times New Roman" w:hAnsi="Times New Roman" w:eastAsia="仿宋_GB2312" w:cs="Times New Roman"/>
          <w:b w:val="0"/>
          <w:bCs w:val="0"/>
          <w:spacing w:val="-7"/>
          <w:w w:val="95"/>
          <w:sz w:val="32"/>
          <w:szCs w:val="22"/>
          <w:lang w:val="en-US" w:eastAsia="zh-CN" w:bidi="ar-SA"/>
        </w:rPr>
        <w:t>闲置农房盘活利用对象是农户合法拥有的住房，严禁将各类违法建设的农房纳入盘活利用范围。</w:t>
      </w:r>
      <w:r>
        <w:rPr>
          <w:rFonts w:hint="default" w:ascii="Times New Roman" w:hAnsi="Times New Roman" w:eastAsia="仿宋_GB2312" w:cs="Times New Roman"/>
          <w:spacing w:val="-7"/>
          <w:w w:val="95"/>
          <w:sz w:val="32"/>
          <w:szCs w:val="22"/>
          <w:lang w:val="en-US" w:eastAsia="en-US" w:bidi="ar-SA"/>
        </w:rPr>
        <w:t>严禁各类主体打着盘活利用等名义</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下乡利用宅基地建设别墅大院和私人会馆。严禁批准借多户联建的名义建豪华别墅和私家庄园。严禁以会员招募加盟、康养旅居、共享</w:t>
      </w:r>
      <w:bookmarkStart w:id="0" w:name="_GoBack"/>
      <w:bookmarkEnd w:id="0"/>
      <w:r>
        <w:rPr>
          <w:rFonts w:hint="default" w:ascii="Times New Roman" w:hAnsi="Times New Roman" w:eastAsia="仿宋_GB2312" w:cs="Times New Roman"/>
          <w:spacing w:val="-7"/>
          <w:w w:val="95"/>
          <w:sz w:val="32"/>
          <w:szCs w:val="22"/>
          <w:lang w:val="en-US" w:eastAsia="en-US" w:bidi="ar-SA"/>
        </w:rPr>
        <w:t>村落等名义</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在宅基地上变相搞商品房开发出售。</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80" w:firstLineChars="200"/>
        <w:jc w:val="both"/>
        <w:textAlignment w:val="auto"/>
        <w:rPr>
          <w:rFonts w:hint="default" w:ascii="Times New Roman" w:hAnsi="Times New Roman" w:eastAsia="仿宋_GB2312" w:cs="Times New Roman"/>
          <w:spacing w:val="-7"/>
          <w:w w:val="95"/>
          <w:sz w:val="32"/>
          <w:szCs w:val="22"/>
          <w:lang w:val="en-US" w:eastAsia="en-US" w:bidi="ar-SA"/>
        </w:rPr>
      </w:pPr>
      <w:r>
        <w:rPr>
          <w:rFonts w:hint="default" w:ascii="Times New Roman" w:hAnsi="Times New Roman" w:eastAsia="楷体_GB2312" w:cs="Times New Roman"/>
          <w:spacing w:val="-7"/>
          <w:w w:val="95"/>
          <w:sz w:val="32"/>
          <w:szCs w:val="22"/>
          <w:lang w:val="en-US" w:eastAsia="en-US" w:bidi="ar-SA"/>
        </w:rPr>
        <w:t>(三)依法维护农民和集体权益。</w:t>
      </w:r>
      <w:r>
        <w:rPr>
          <w:rFonts w:hint="default" w:ascii="Times New Roman" w:hAnsi="Times New Roman" w:eastAsia="仿宋_GB2312" w:cs="Times New Roman"/>
          <w:spacing w:val="-7"/>
          <w:w w:val="95"/>
          <w:sz w:val="32"/>
          <w:szCs w:val="22"/>
          <w:lang w:val="en-US" w:eastAsia="en-US" w:bidi="ar-SA"/>
        </w:rPr>
        <w:t>不得以各种名义违背农民意愿强制流转宅基地和强迫农民“上楼”</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不得违法收回农户合法取得的宅基地</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不得以退出宅基地作为农民进城落户的条件。严禁随意撤并村庄搞大社区、违背农民意愿大拆大建。防止闲置农房盘活利用主体在租金结算上“长收短付”</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侵害农户和村集体合法权益。涉及合作建房等情形的</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要明确宅基地使用权、房屋所有权归农户所有</w:t>
      </w:r>
      <w:r>
        <w:rPr>
          <w:rFonts w:hint="eastAsia" w:ascii="Times New Roman" w:hAnsi="Times New Roman" w:eastAsia="仿宋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en-US" w:bidi="ar-SA"/>
        </w:rPr>
        <w:t>依法保障农户合法权益。</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580" w:firstLineChars="200"/>
        <w:jc w:val="both"/>
        <w:textAlignment w:val="auto"/>
        <w:rPr>
          <w:rFonts w:hint="default" w:ascii="Times New Roman" w:hAnsi="Times New Roman" w:cs="Times New Roman"/>
          <w:sz w:val="46"/>
        </w:rPr>
      </w:pPr>
      <w:r>
        <w:rPr>
          <w:rFonts w:hint="default" w:ascii="Times New Roman" w:hAnsi="Times New Roman" w:eastAsia="楷体_GB2312" w:cs="Times New Roman"/>
          <w:spacing w:val="-7"/>
          <w:w w:val="95"/>
          <w:sz w:val="32"/>
          <w:szCs w:val="22"/>
          <w:lang w:val="en-US" w:eastAsia="en-US" w:bidi="ar-SA"/>
        </w:rPr>
        <w:t>（</w:t>
      </w:r>
      <w:r>
        <w:rPr>
          <w:rFonts w:hint="default" w:ascii="Times New Roman" w:hAnsi="Times New Roman" w:eastAsia="楷体_GB2312" w:cs="Times New Roman"/>
          <w:spacing w:val="-7"/>
          <w:w w:val="95"/>
          <w:sz w:val="32"/>
          <w:szCs w:val="22"/>
          <w:lang w:val="en-US" w:eastAsia="zh-CN" w:bidi="ar-SA"/>
        </w:rPr>
        <w:t>四</w:t>
      </w:r>
      <w:r>
        <w:rPr>
          <w:rFonts w:hint="default" w:ascii="Times New Roman" w:hAnsi="Times New Roman" w:eastAsia="楷体_GB2312" w:cs="Times New Roman"/>
          <w:spacing w:val="-7"/>
          <w:w w:val="95"/>
          <w:sz w:val="32"/>
          <w:szCs w:val="22"/>
          <w:lang w:val="en-US" w:eastAsia="en-US" w:bidi="ar-SA"/>
        </w:rPr>
        <w:t>）健全盘活机制。</w:t>
      </w:r>
      <w:r>
        <w:rPr>
          <w:rFonts w:hint="default" w:ascii="Times New Roman" w:hAnsi="Times New Roman" w:eastAsia="仿宋_GB2312" w:cs="Times New Roman"/>
          <w:spacing w:val="-7"/>
          <w:w w:val="95"/>
          <w:sz w:val="32"/>
          <w:szCs w:val="22"/>
          <w:lang w:val="en-US" w:eastAsia="zh-CN" w:bidi="ar-SA"/>
        </w:rPr>
        <w:t>各地要加强组织领导、健全工作机制、强化部门协同，畅通信息共享渠道</w:t>
      </w:r>
      <w:r>
        <w:rPr>
          <w:rFonts w:hint="default" w:ascii="Times New Roman" w:hAnsi="Times New Roman" w:eastAsia="楷体_GB2312" w:cs="Times New Roman"/>
          <w:spacing w:val="-7"/>
          <w:w w:val="95"/>
          <w:sz w:val="32"/>
          <w:szCs w:val="22"/>
          <w:lang w:val="en-US" w:eastAsia="zh-CN" w:bidi="ar-SA"/>
        </w:rPr>
        <w:t>。</w:t>
      </w:r>
      <w:r>
        <w:rPr>
          <w:rFonts w:hint="default" w:ascii="Times New Roman" w:hAnsi="Times New Roman" w:eastAsia="仿宋_GB2312" w:cs="Times New Roman"/>
          <w:spacing w:val="-7"/>
          <w:w w:val="95"/>
          <w:sz w:val="32"/>
          <w:szCs w:val="22"/>
          <w:lang w:val="en-US" w:eastAsia="zh-CN" w:bidi="ar-SA"/>
        </w:rPr>
        <w:t>要结合本地实际完善闲置农房盘活利用政策，在用地、金融、人才等方面予以支持。</w:t>
      </w:r>
      <w:r>
        <w:rPr>
          <w:rFonts w:hint="default" w:ascii="Times New Roman" w:hAnsi="Times New Roman" w:eastAsia="仿宋_GB2312" w:cs="Times New Roman"/>
          <w:spacing w:val="-7"/>
          <w:w w:val="95"/>
          <w:sz w:val="32"/>
          <w:szCs w:val="22"/>
          <w:lang w:val="en-US" w:eastAsia="en-US" w:bidi="ar-SA"/>
        </w:rPr>
        <w:t>强化数字赋能，为闲置</w:t>
      </w:r>
      <w:r>
        <w:rPr>
          <w:rFonts w:hint="default" w:ascii="Times New Roman" w:hAnsi="Times New Roman" w:eastAsia="仿宋_GB2312" w:cs="Times New Roman"/>
          <w:spacing w:val="-7"/>
          <w:w w:val="95"/>
          <w:sz w:val="32"/>
          <w:szCs w:val="22"/>
          <w:lang w:val="en-US" w:eastAsia="zh-CN" w:bidi="ar-SA"/>
        </w:rPr>
        <w:t>农房</w:t>
      </w:r>
      <w:r>
        <w:rPr>
          <w:rFonts w:hint="default" w:ascii="Times New Roman" w:hAnsi="Times New Roman" w:eastAsia="仿宋_GB2312" w:cs="Times New Roman"/>
          <w:spacing w:val="-7"/>
          <w:w w:val="95"/>
          <w:sz w:val="32"/>
          <w:szCs w:val="22"/>
          <w:lang w:val="en-US" w:eastAsia="en-US" w:bidi="ar-SA"/>
        </w:rPr>
        <w:t>资源采集、审核、发布等提供数字化、增值化服务，促进资源要素流通。</w:t>
      </w:r>
      <w:r>
        <w:rPr>
          <w:rFonts w:hint="default" w:ascii="Times New Roman" w:hAnsi="Times New Roman" w:eastAsia="仿宋_GB2312" w:cs="Times New Roman"/>
          <w:sz w:val="32"/>
          <w:szCs w:val="32"/>
          <w:lang w:val="en-US" w:eastAsia="zh-CN"/>
        </w:rPr>
        <w:t>鼓励银行、保险等金融机构为农村闲置宅基地和闲置住宅盘活利用提供融资、保险等金融服务。</w:t>
      </w:r>
      <w:r>
        <w:rPr>
          <w:rFonts w:hint="default" w:ascii="Times New Roman" w:hAnsi="Times New Roman" w:eastAsia="仿宋_GB2312" w:cs="Times New Roman"/>
          <w:sz w:val="32"/>
          <w:szCs w:val="32"/>
          <w:lang w:val="en-US" w:eastAsia="en-US"/>
        </w:rPr>
        <w:t>闲置</w:t>
      </w:r>
      <w:r>
        <w:rPr>
          <w:rFonts w:hint="default" w:ascii="Times New Roman" w:hAnsi="Times New Roman" w:eastAsia="仿宋_GB2312" w:cs="Times New Roman"/>
          <w:sz w:val="32"/>
          <w:szCs w:val="32"/>
          <w:lang w:val="en-US" w:eastAsia="zh-CN"/>
        </w:rPr>
        <w:t>农房</w:t>
      </w:r>
      <w:r>
        <w:rPr>
          <w:rFonts w:hint="default" w:ascii="Times New Roman" w:hAnsi="Times New Roman" w:eastAsia="仿宋_GB2312" w:cs="Times New Roman"/>
          <w:sz w:val="32"/>
          <w:szCs w:val="32"/>
          <w:lang w:val="en-US" w:eastAsia="en-US"/>
        </w:rPr>
        <w:t>租赁合同的期限不得超过</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en-US"/>
        </w:rPr>
        <w:t>年，合同到期后，双方可依法续订合同。</w:t>
      </w:r>
      <w:r>
        <w:rPr>
          <w:rFonts w:hint="default" w:ascii="Times New Roman" w:hAnsi="Times New Roman" w:eastAsia="仿宋_GB2312" w:cs="Times New Roman"/>
          <w:sz w:val="32"/>
          <w:szCs w:val="32"/>
          <w:lang w:val="en-US" w:eastAsia="zh-CN"/>
        </w:rPr>
        <w:t>各地要及时总结梳理闲置农房盘活利用的好经验好做法、新模式新机制，营造互学互鉴、共同提升的良好氛围。</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本指引自202</w:t>
      </w:r>
      <w:r>
        <w:rPr>
          <w:rFonts w:hint="eastAsia" w:ascii="Times New Roman" w:hAnsi="Times New Roman" w:eastAsia="仿宋_GB2312" w:cs="Times New Roman"/>
          <w:sz w:val="32"/>
          <w:szCs w:val="32"/>
          <w:lang w:val="en-US" w:eastAsia="zh-CN" w:bidi="ar-SA"/>
        </w:rPr>
        <w:t>6</w:t>
      </w:r>
      <w:r>
        <w:rPr>
          <w:rFonts w:hint="default" w:ascii="Times New Roman" w:hAnsi="Times New Roman" w:eastAsia="仿宋_GB2312" w:cs="Times New Roman"/>
          <w:sz w:val="32"/>
          <w:szCs w:val="32"/>
          <w:lang w:val="en-US" w:eastAsia="zh-CN" w:bidi="ar-SA"/>
        </w:rPr>
        <w:t>年</w:t>
      </w:r>
      <w:r>
        <w:rPr>
          <w:rFonts w:hint="eastAsia" w:ascii="Times New Roman" w:hAnsi="Times New Roman" w:eastAsia="仿宋_GB2312" w:cs="Times New Roman"/>
          <w:sz w:val="32"/>
          <w:szCs w:val="32"/>
          <w:lang w:val="en-US" w:eastAsia="zh-CN" w:bidi="ar-SA"/>
        </w:rPr>
        <w:t>XX</w:t>
      </w:r>
      <w:r>
        <w:rPr>
          <w:rFonts w:hint="default" w:ascii="Times New Roman" w:hAnsi="Times New Roman" w:eastAsia="仿宋_GB2312" w:cs="Times New Roman"/>
          <w:sz w:val="32"/>
          <w:szCs w:val="32"/>
          <w:lang w:val="en-US" w:eastAsia="zh-CN" w:bidi="ar-SA"/>
        </w:rPr>
        <w:t>月</w:t>
      </w:r>
      <w:r>
        <w:rPr>
          <w:rFonts w:hint="eastAsia" w:ascii="Times New Roman" w:hAnsi="Times New Roman" w:eastAsia="仿宋_GB2312" w:cs="Times New Roman"/>
          <w:sz w:val="32"/>
          <w:szCs w:val="32"/>
          <w:lang w:val="en-US" w:eastAsia="zh-CN" w:bidi="ar-SA"/>
        </w:rPr>
        <w:t>XX</w:t>
      </w:r>
      <w:r>
        <w:rPr>
          <w:rFonts w:hint="default" w:ascii="Times New Roman" w:hAnsi="Times New Roman" w:eastAsia="仿宋_GB2312" w:cs="Times New Roman"/>
          <w:sz w:val="32"/>
          <w:szCs w:val="32"/>
          <w:lang w:val="en-US" w:eastAsia="zh-CN" w:bidi="ar-SA"/>
        </w:rPr>
        <w:t>日起实施，有效期至202</w:t>
      </w:r>
      <w:r>
        <w:rPr>
          <w:rFonts w:hint="eastAsia" w:ascii="Times New Roman" w:hAnsi="Times New Roman" w:eastAsia="仿宋_GB2312" w:cs="Times New Roman"/>
          <w:sz w:val="32"/>
          <w:szCs w:val="32"/>
          <w:lang w:val="en-US" w:eastAsia="zh-CN" w:bidi="ar-SA"/>
        </w:rPr>
        <w:t>9</w:t>
      </w:r>
      <w:r>
        <w:rPr>
          <w:rFonts w:hint="default" w:ascii="Times New Roman" w:hAnsi="Times New Roman" w:eastAsia="仿宋_GB2312" w:cs="Times New Roman"/>
          <w:sz w:val="32"/>
          <w:szCs w:val="32"/>
          <w:lang w:val="en-US" w:eastAsia="zh-CN" w:bidi="ar-SA"/>
        </w:rPr>
        <w:t>年</w:t>
      </w:r>
      <w:r>
        <w:rPr>
          <w:rFonts w:hint="eastAsia" w:ascii="Times New Roman" w:hAnsi="Times New Roman" w:eastAsia="仿宋_GB2312" w:cs="Times New Roman"/>
          <w:sz w:val="32"/>
          <w:szCs w:val="32"/>
          <w:lang w:val="en-US" w:eastAsia="zh-CN" w:bidi="ar-SA"/>
        </w:rPr>
        <w:t>XX</w:t>
      </w:r>
      <w:r>
        <w:rPr>
          <w:rFonts w:hint="default" w:ascii="Times New Roman" w:hAnsi="Times New Roman" w:eastAsia="仿宋_GB2312" w:cs="Times New Roman"/>
          <w:sz w:val="32"/>
          <w:szCs w:val="32"/>
          <w:lang w:val="en-US" w:eastAsia="zh-CN" w:bidi="ar-SA"/>
        </w:rPr>
        <w:t>月</w:t>
      </w:r>
      <w:r>
        <w:rPr>
          <w:rFonts w:hint="eastAsia" w:ascii="Times New Roman" w:hAnsi="Times New Roman" w:eastAsia="仿宋_GB2312" w:cs="Times New Roman"/>
          <w:sz w:val="32"/>
          <w:szCs w:val="32"/>
          <w:lang w:val="en-US" w:eastAsia="zh-CN" w:bidi="ar-SA"/>
        </w:rPr>
        <w:t>XX</w:t>
      </w:r>
      <w:r>
        <w:rPr>
          <w:rFonts w:hint="default" w:ascii="Times New Roman" w:hAnsi="Times New Roman" w:eastAsia="仿宋_GB2312" w:cs="Times New Roman"/>
          <w:sz w:val="32"/>
          <w:szCs w:val="32"/>
          <w:lang w:val="en-US" w:eastAsia="zh-CN" w:bidi="ar-SA"/>
        </w:rPr>
        <w:t>日。实施期间遇上级政策调整与本《指引》不一致的，以上级规定为准。</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280" w:firstLineChars="200"/>
        <w:jc w:val="both"/>
        <w:textAlignment w:val="auto"/>
        <w:rPr>
          <w:rFonts w:hint="default" w:ascii="Times New Roman" w:hAnsi="Times New Roman" w:cs="Times New Roman"/>
          <w:sz w:val="14"/>
        </w:rPr>
      </w:pPr>
    </w:p>
    <w:sectPr>
      <w:footerReference r:id="rId3" w:type="default"/>
      <w:footerReference r:id="rId4" w:type="even"/>
      <w:pgSz w:w="11910" w:h="16850"/>
      <w:pgMar w:top="1440" w:right="1800" w:bottom="1440" w:left="1800" w:header="0" w:footer="1191"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10</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10</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MzVjMDdlNjMxMWYxZDYyMDU4YzBmMDZhZDkwMDYifQ=="/>
  </w:docVars>
  <w:rsids>
    <w:rsidRoot w:val="00000000"/>
    <w:rsid w:val="02D76A0A"/>
    <w:rsid w:val="03465A2B"/>
    <w:rsid w:val="05201633"/>
    <w:rsid w:val="06BE3D93"/>
    <w:rsid w:val="06EC2DF8"/>
    <w:rsid w:val="09A53690"/>
    <w:rsid w:val="09DF6E11"/>
    <w:rsid w:val="09E80902"/>
    <w:rsid w:val="0A383DE6"/>
    <w:rsid w:val="0B760A77"/>
    <w:rsid w:val="0EB77325"/>
    <w:rsid w:val="0F3772CF"/>
    <w:rsid w:val="10DF593B"/>
    <w:rsid w:val="11F14EB1"/>
    <w:rsid w:val="12A854DC"/>
    <w:rsid w:val="13366FD6"/>
    <w:rsid w:val="1412767F"/>
    <w:rsid w:val="152F0854"/>
    <w:rsid w:val="15D66498"/>
    <w:rsid w:val="16425BAA"/>
    <w:rsid w:val="195E0D9D"/>
    <w:rsid w:val="1AC04770"/>
    <w:rsid w:val="1DB84432"/>
    <w:rsid w:val="1F496695"/>
    <w:rsid w:val="21256ECA"/>
    <w:rsid w:val="21990277"/>
    <w:rsid w:val="21B155CF"/>
    <w:rsid w:val="22135400"/>
    <w:rsid w:val="2535600B"/>
    <w:rsid w:val="266A54BE"/>
    <w:rsid w:val="2FCE2D6F"/>
    <w:rsid w:val="310E667D"/>
    <w:rsid w:val="371D1A4B"/>
    <w:rsid w:val="3A745005"/>
    <w:rsid w:val="3DD0377D"/>
    <w:rsid w:val="3E445904"/>
    <w:rsid w:val="40A12835"/>
    <w:rsid w:val="40BE048E"/>
    <w:rsid w:val="420D4B22"/>
    <w:rsid w:val="43855B7B"/>
    <w:rsid w:val="45E4205D"/>
    <w:rsid w:val="46444EF1"/>
    <w:rsid w:val="48C116DA"/>
    <w:rsid w:val="4A0951E0"/>
    <w:rsid w:val="4A9D06B8"/>
    <w:rsid w:val="4B2E115F"/>
    <w:rsid w:val="4F273045"/>
    <w:rsid w:val="502828EF"/>
    <w:rsid w:val="546021E5"/>
    <w:rsid w:val="546245D5"/>
    <w:rsid w:val="54763E8D"/>
    <w:rsid w:val="55C04FBF"/>
    <w:rsid w:val="57377219"/>
    <w:rsid w:val="585830C3"/>
    <w:rsid w:val="5884635A"/>
    <w:rsid w:val="59501481"/>
    <w:rsid w:val="59D77343"/>
    <w:rsid w:val="5D223A7E"/>
    <w:rsid w:val="5D29664C"/>
    <w:rsid w:val="5ED579A9"/>
    <w:rsid w:val="60E01806"/>
    <w:rsid w:val="623164DE"/>
    <w:rsid w:val="6233169A"/>
    <w:rsid w:val="64610B8F"/>
    <w:rsid w:val="66923F59"/>
    <w:rsid w:val="66D33E9D"/>
    <w:rsid w:val="6A9541F8"/>
    <w:rsid w:val="6BFEAC45"/>
    <w:rsid w:val="6D8E34E9"/>
    <w:rsid w:val="6E0F7806"/>
    <w:rsid w:val="727A652D"/>
    <w:rsid w:val="75A3444D"/>
    <w:rsid w:val="77D7222B"/>
    <w:rsid w:val="79A43E2C"/>
    <w:rsid w:val="7D3C5DAF"/>
    <w:rsid w:val="7DC176CB"/>
    <w:rsid w:val="7FD91088"/>
    <w:rsid w:val="DBBFC025"/>
    <w:rsid w:val="F4FF3B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en-US" w:eastAsia="en-US" w:bidi="ar-SA"/>
    </w:rPr>
  </w:style>
  <w:style w:type="paragraph" w:styleId="3">
    <w:name w:val="heading 1"/>
    <w:basedOn w:val="1"/>
    <w:next w:val="1"/>
    <w:qFormat/>
    <w:uiPriority w:val="1"/>
    <w:pPr>
      <w:ind w:left="3" w:right="3"/>
      <w:jc w:val="center"/>
      <w:outlineLvl w:val="1"/>
    </w:pPr>
    <w:rPr>
      <w:rFonts w:ascii="方正小标宋_GBK" w:hAnsi="方正小标宋_GBK" w:eastAsia="方正小标宋_GBK" w:cs="方正小标宋_GBK"/>
      <w:sz w:val="39"/>
      <w:szCs w:val="39"/>
    </w:rPr>
  </w:style>
  <w:style w:type="paragraph" w:styleId="2">
    <w:name w:val="heading 2"/>
    <w:basedOn w:val="1"/>
    <w:next w:val="1"/>
    <w:qFormat/>
    <w:uiPriority w:val="1"/>
    <w:pPr>
      <w:spacing w:before="1"/>
      <w:ind w:left="3" w:right="3"/>
      <w:jc w:val="center"/>
      <w:outlineLvl w:val="2"/>
    </w:pPr>
    <w:rPr>
      <w:rFonts w:ascii="宋体" w:hAnsi="宋体" w:eastAsia="宋体" w:cs="宋体"/>
      <w:sz w:val="34"/>
      <w:szCs w:val="34"/>
    </w:rPr>
  </w:style>
  <w:style w:type="character" w:default="1" w:styleId="9">
    <w:name w:val="Default Paragraph Font"/>
    <w:semiHidden/>
    <w:unhideWhenUsed/>
    <w:qFormat/>
    <w:uiPriority w:val="1"/>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1"/>
    <w:rPr>
      <w:rFonts w:ascii="方正仿宋_GBK" w:hAnsi="方正仿宋_GBK" w:eastAsia="方正仿宋_GBK" w:cs="方正仿宋_GBK"/>
      <w:sz w:val="29"/>
      <w:szCs w:val="29"/>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qFormat/>
    <w:uiPriority w:val="1"/>
    <w:pPr>
      <w:spacing w:line="1400" w:lineRule="exact"/>
      <w:ind w:left="409"/>
    </w:pPr>
    <w:rPr>
      <w:rFonts w:ascii="方正小标宋简体" w:hAnsi="方正小标宋简体" w:eastAsia="方正小标宋简体" w:cs="方正小标宋简体"/>
      <w:sz w:val="91"/>
      <w:szCs w:val="91"/>
    </w:rPr>
  </w:style>
  <w:style w:type="table" w:customStyle="1" w:styleId="11">
    <w:name w:val="Table Normal"/>
    <w:semiHidden/>
    <w:unhideWhenUsed/>
    <w:qFormat/>
    <w:uiPriority w:val="2"/>
    <w:tblPr>
      <w:tblLayout w:type="fixed"/>
      <w:tblCellMar>
        <w:top w:w="0" w:type="dxa"/>
        <w:left w:w="0" w:type="dxa"/>
        <w:bottom w:w="0" w:type="dxa"/>
        <w:right w:w="0" w:type="dxa"/>
      </w:tblCellMar>
    </w:tblPr>
  </w:style>
  <w:style w:type="paragraph" w:styleId="12">
    <w:name w:val="List Paragraph"/>
    <w:basedOn w:val="1"/>
    <w:qFormat/>
    <w:uiPriority w:val="1"/>
    <w:pPr>
      <w:ind w:left="433" w:hanging="323"/>
    </w:pPr>
    <w:rPr>
      <w:rFonts w:ascii="方正仿宋_GBK" w:hAnsi="方正仿宋_GBK" w:eastAsia="方正仿宋_GBK" w:cs="方正仿宋_GBK"/>
    </w:rPr>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TotalTime>37</TotalTime>
  <ScaleCrop>false</ScaleCrop>
  <LinksUpToDate>false</LinksUpToDate>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2026-03-06T10:40:00Z</dcterms:created>
  <dc:creator>kylin</dc:creator>
  <cp:keywords>kylin</cp:keywords>
  <cp:lastModifiedBy>Administrator</cp:lastModifiedBy>
  <cp:lastPrinted>2026-03-23T17:02:00Z</cp:lastPrinted>
  <dcterms:modified xsi:type="dcterms:W3CDTF">2026-04-09T08:47:18Z</dcterms:modified>
  <dc:subject>kylin</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Foxit OFDToPDF 1.0</vt:lpwstr>
  </property>
  <property fmtid="{D5CDD505-2E9C-101B-9397-08002B2CF9AE}" pid="4" name="LastSaved">
    <vt:filetime>2026-01-12T00:00:00Z</vt:filetime>
  </property>
  <property fmtid="{D5CDD505-2E9C-101B-9397-08002B2CF9AE}" pid="5" name="KSOProductBuildVer">
    <vt:lpwstr>2052-11.8.2.8053</vt:lpwstr>
  </property>
  <property fmtid="{D5CDD505-2E9C-101B-9397-08002B2CF9AE}" pid="6" name="ICV">
    <vt:lpwstr>C2237FF3DF7526EA9F00C169F36B5E97_42</vt:lpwstr>
  </property>
</Properties>
</file>