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ascii="方正小标宋简体" w:hAnsi="宋体" w:eastAsia="方正小标宋简体" w:cs="方正小标宋简体"/>
          <w:color w:val="000000"/>
          <w:sz w:val="44"/>
          <w:szCs w:val="44"/>
        </w:rPr>
        <w:t>2020</w:t>
      </w: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年汕头市德育先进工作者、优秀班主任、优秀思政课教师拟表彰对象公示</w:t>
      </w:r>
    </w:p>
    <w:p/>
    <w:p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按照《关于评选</w:t>
      </w: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hint="eastAsia" w:ascii="仿宋_GB2312" w:eastAsia="仿宋_GB2312" w:cs="仿宋_GB2312"/>
          <w:sz w:val="32"/>
          <w:szCs w:val="32"/>
        </w:rPr>
        <w:t>年汕头市德育先进工作者、优秀班主任、优秀思政课教师的通知》（汕市教〔</w:t>
      </w: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11</w:t>
      </w:r>
      <w:r>
        <w:rPr>
          <w:rFonts w:hint="eastAsia" w:ascii="仿宋_GB2312" w:eastAsia="仿宋_GB2312" w:cs="仿宋_GB2312"/>
          <w:sz w:val="32"/>
          <w:szCs w:val="32"/>
        </w:rPr>
        <w:t>号）精神，经各区（县）教育局和市属相关学校推荐、市教育局严格审核，并经市教育局党组会研究决定</w:t>
      </w:r>
      <w:r>
        <w:rPr>
          <w:rFonts w:hint="eastAsia" w:ascii="仿宋_GB2312" w:eastAsia="仿宋_GB2312" w:cs="仿宋_GB2312"/>
          <w:sz w:val="32"/>
          <w:szCs w:val="32"/>
        </w:rPr>
        <w:t>，拟表彰</w:t>
      </w:r>
      <w:r>
        <w:rPr>
          <w:rFonts w:hint="eastAsia" w:ascii="仿宋_GB2312" w:hAnsi="仿宋_GB2312" w:eastAsia="仿宋_GB2312" w:cs="仿宋_GB2312"/>
          <w:sz w:val="32"/>
          <w:szCs w:val="32"/>
        </w:rPr>
        <w:t>袁丽琼</w:t>
      </w:r>
      <w:r>
        <w:rPr>
          <w:rFonts w:hint="eastAsia" w:ascii="仿宋_GB2312" w:eastAsia="仿宋_GB2312" w:cs="仿宋_GB2312"/>
          <w:sz w:val="32"/>
          <w:szCs w:val="32"/>
        </w:rPr>
        <w:t>等</w:t>
      </w:r>
      <w:r>
        <w:rPr>
          <w:rFonts w:ascii="仿宋_GB2312" w:eastAsia="仿宋_GB2312" w:cs="仿宋_GB2312"/>
          <w:sz w:val="32"/>
          <w:szCs w:val="32"/>
        </w:rPr>
        <w:t>30</w:t>
      </w:r>
      <w:r>
        <w:rPr>
          <w:rFonts w:hint="eastAsia" w:ascii="仿宋_GB2312" w:eastAsia="仿宋_GB2312" w:cs="仿宋_GB2312"/>
          <w:sz w:val="32"/>
          <w:szCs w:val="32"/>
        </w:rPr>
        <w:t>位同志为“</w:t>
      </w: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hint="eastAsia" w:ascii="仿宋_GB2312" w:eastAsia="仿宋_GB2312" w:cs="仿宋_GB2312"/>
          <w:sz w:val="32"/>
          <w:szCs w:val="32"/>
        </w:rPr>
        <w:t>年汕头市德育先进工作者”，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林丽贤</w:t>
      </w:r>
      <w:r>
        <w:rPr>
          <w:rFonts w:hint="eastAsia" w:ascii="仿宋_GB2312" w:eastAsia="仿宋_GB2312" w:cs="仿宋_GB2312"/>
          <w:sz w:val="32"/>
          <w:szCs w:val="32"/>
        </w:rPr>
        <w:t>等</w:t>
      </w:r>
      <w:r>
        <w:rPr>
          <w:rFonts w:ascii="仿宋_GB2312" w:eastAsia="仿宋_GB2312" w:cs="仿宋_GB2312"/>
          <w:sz w:val="32"/>
          <w:szCs w:val="32"/>
        </w:rPr>
        <w:t>80</w:t>
      </w:r>
      <w:r>
        <w:rPr>
          <w:rFonts w:hint="eastAsia" w:ascii="仿宋_GB2312" w:eastAsia="仿宋_GB2312" w:cs="仿宋_GB2312"/>
          <w:sz w:val="32"/>
          <w:szCs w:val="32"/>
        </w:rPr>
        <w:t>位同志为“</w:t>
      </w: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hint="eastAsia" w:ascii="仿宋_GB2312" w:eastAsia="仿宋_GB2312" w:cs="仿宋_GB2312"/>
          <w:sz w:val="32"/>
          <w:szCs w:val="32"/>
        </w:rPr>
        <w:t>年汕头市优秀班主任”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hint="eastAsia" w:ascii="方正仿宋_GBK" w:eastAsia="方正仿宋_GBK" w:cs="方正仿宋_GBK"/>
          <w:sz w:val="32"/>
          <w:szCs w:val="32"/>
        </w:rPr>
        <w:t>吴春林</w:t>
      </w:r>
      <w:r>
        <w:rPr>
          <w:rFonts w:hint="eastAsia" w:ascii="仿宋_GB2312" w:eastAsia="仿宋_GB2312" w:cs="仿宋_GB2312"/>
          <w:sz w:val="32"/>
          <w:szCs w:val="32"/>
        </w:rPr>
        <w:t>等</w:t>
      </w:r>
      <w:r>
        <w:rPr>
          <w:rFonts w:ascii="仿宋_GB2312" w:eastAsia="仿宋_GB2312" w:cs="仿宋_GB2312"/>
          <w:sz w:val="32"/>
          <w:szCs w:val="32"/>
        </w:rPr>
        <w:t>30</w:t>
      </w:r>
      <w:r>
        <w:rPr>
          <w:rFonts w:hint="eastAsia" w:ascii="仿宋_GB2312" w:eastAsia="仿宋_GB2312" w:cs="仿宋_GB2312"/>
          <w:sz w:val="32"/>
          <w:szCs w:val="32"/>
        </w:rPr>
        <w:t>位同志为“</w:t>
      </w: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hint="eastAsia" w:ascii="仿宋_GB2312" w:eastAsia="仿宋_GB2312" w:cs="仿宋_GB2312"/>
          <w:sz w:val="32"/>
          <w:szCs w:val="32"/>
        </w:rPr>
        <w:t>年汕头市优秀思政课教师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 w:cs="仿宋_GB2312"/>
          <w:sz w:val="32"/>
          <w:szCs w:val="32"/>
        </w:rPr>
        <w:t>。现予公示（名单附后），公示时间从2020年9月3日至2019年9月7日止，若对拟表彰结果有异议，请以实名向市教育局反映，不以真实姓名反映以及不提供具体事实材料的，一律不予受理。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受理部门：汕头市教育局德育科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受理电话：</w:t>
      </w:r>
      <w:r>
        <w:rPr>
          <w:rFonts w:ascii="仿宋_GB2312" w:eastAsia="仿宋_GB2312" w:cs="仿宋_GB2312"/>
          <w:sz w:val="32"/>
          <w:szCs w:val="32"/>
        </w:rPr>
        <w:t>0754-88860245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地址：汕头市龙湖区丰泽庄丰泽南街汕头市教育局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邮编：</w:t>
      </w:r>
      <w:r>
        <w:rPr>
          <w:rFonts w:ascii="仿宋_GB2312" w:eastAsia="仿宋_GB2312" w:cs="仿宋_GB2312"/>
          <w:sz w:val="32"/>
          <w:szCs w:val="32"/>
        </w:rPr>
        <w:t>515041</w:t>
      </w:r>
    </w:p>
    <w:p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48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汕头市教育局</w:t>
      </w: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9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附件：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年汕头市德育先进工作者、优秀班主任、优秀思政课教师拟表彰名单</w:t>
      </w:r>
    </w:p>
    <w:p>
      <w:pPr>
        <w:spacing w:line="560" w:lineRule="exact"/>
      </w:pPr>
    </w:p>
    <w:p>
      <w:pPr>
        <w:numPr>
          <w:ilvl w:val="0"/>
          <w:numId w:val="1"/>
        </w:numPr>
        <w:spacing w:line="560" w:lineRule="exact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汕头市德育先进工作者（</w:t>
      </w:r>
      <w:r>
        <w:rPr>
          <w:rFonts w:ascii="黑体" w:hAnsi="宋体" w:eastAsia="黑体" w:cs="黑体"/>
          <w:color w:val="000000"/>
          <w:sz w:val="32"/>
          <w:szCs w:val="32"/>
        </w:rPr>
        <w:t>30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名）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袁丽琼</w:t>
      </w:r>
      <w:r>
        <w:rPr>
          <w:rFonts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汕头市东厦小学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林宏波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汕头市第六中学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林文辉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汕头市金禧中学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翁文菁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汕头市新乡小学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林经伟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汕头市桂花小学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柯海锦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汕头经济特区林百欣中学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陈全勇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汕头市龙湖区金涛小学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可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汕头市龙湖区陈厝合小学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邱素苗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汕头市濠江区河南小学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郑和璇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汕头市濠江区珠浦第一小学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黄树波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汕头市澄海华侨中学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蚁克盛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汕头市澄海建阳小学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陈佩芬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汕头市澄海区城西树强小学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陈泽文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汕头市潮阳第一中学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林镇坚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汕头市潮阳区金堡中学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黄永柯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汕头市潮阳区西胪波美小学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卢成光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汕头市潮阳区金玉中学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黄壮才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汕头市潮阳区后溪中学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彭贤铃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汕头市潮阳区贵屿龙港小学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庄少强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汕头市潮南区晓升中学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林振武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汕头市潮南区砺青中学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刘伟川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汕头市潮南区司马浦中学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葛立云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汕头市潮南区陇田镇仙家小学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丁杜安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南澳县云澳中学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广东汕头华侨中学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林锡彬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汕头市林百欣科学技术中等专业学校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詹晓芸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汕头市鮀滨职业技术学校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磊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汕头市金山中学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余佳林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汕头中医药技工学校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何泽贤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汕头金中南校</w:t>
      </w:r>
    </w:p>
    <w:p>
      <w:pPr>
        <w:spacing w:line="560" w:lineRule="exact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二、汕头市优秀班主任（</w:t>
      </w:r>
      <w:r>
        <w:rPr>
          <w:rFonts w:ascii="黑体" w:hAnsi="宋体" w:eastAsia="黑体" w:cs="黑体"/>
          <w:color w:val="000000"/>
          <w:sz w:val="32"/>
          <w:szCs w:val="32"/>
        </w:rPr>
        <w:t>80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名）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林丽贤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汕头市桂花小学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苏丹丹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汕头市东厦中学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毛艳汕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头市外马路第二小学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黄瑞妹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汕头市金平区桃园幼儿园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丁丽娜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汕头市大窖小学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陈纯惠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汕头市金禧中学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铮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汕头市聿怀中学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洪伟华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汕头市东方中学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王幼兰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汕头市第四中学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张彦婷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汕头市长厦小学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扬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广东第二师范学院龙湖附属中学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陈雪玲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汕头市外砂中学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章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涵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汕头市龙湖区陈厝合小学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谢月莹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汕头市龙湖区十一合小学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陈健茹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汕头市龙湖区内充公小学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纪桂芸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汕头市龙湖区辛厝寮小学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汕头市龙湖区丹霞小学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陈逸环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汕头市澄海中学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蔡桂樱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澄海区职业技术学校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陈曦怀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澄海区实验高级中学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杜育频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澄海区苏北中学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陈雪杏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澄海区澄华中学</w:t>
      </w:r>
    </w:p>
    <w:p>
      <w:pPr>
        <w:tabs>
          <w:tab w:val="left" w:pos="1645"/>
        </w:tabs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蔡仰玲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澄海区汇璟中学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林洁燕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澄海区盐鸿中学</w:t>
      </w:r>
    </w:p>
    <w:p>
      <w:pPr>
        <w:tabs>
          <w:tab w:val="left" w:pos="1645"/>
        </w:tabs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玲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澄海区汇璟实验小学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杜超红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澄海区广益小学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张庆娜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澄海区塘西小学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陈佩琳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濠江区河南小学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林惠清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濠江区濠城学校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楠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濠江区职业技术教育中心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林雯雯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汕头市河浦中学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黄春兰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汕头市广澳学校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郑文琼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3366FF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潮阳区桃园学校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孔惠婵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潮阳区和平中寨小学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方纯莹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潮阳区和睦初级中学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陈木波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潮阳区黄图盛中学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纪燕彤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潮阳区西胪东凤小学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洪旭娟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潮阳区棉北东家宫小学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陈华燕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潮阳区谷饶中学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肖贞华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潮阳区铜盂铜钵盂小学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蔡丹娜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潮阳区茂广初级中学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鲍佩莲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汕头市潮阳林百欣中学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叶燕玲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潮阳区关埠初级中学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陈敏虹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市潮阳区贵屿中学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廖晓东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汕头市潮师高级中学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吴佳丰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潮阳区河溪中学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邱锦雄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潮阳区第四中学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萧宏利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潮阳区铜盂中学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杨武成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汕头市潮阳南侨中学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官清花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潮南区陈店中学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林大妹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潮南区井都中学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周剑璇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潮南区田心中学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陈燕妮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潮南区东山中学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连晓槟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潮南区峡晖中学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翁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琦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汕头市六都中学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黄晓华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汕头市潮南区职业技术教育中心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张赛珠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潮南区雷岭镇麻埔小学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林朝旭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潮南区红场中学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陈燕璇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潮南区陈店镇溪口小学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黄明霞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潮南区两英河浦学校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朱燕婵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潮南区司马浦镇司下小学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陈少敏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潮南区峡山上东浦初级中学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周苏燕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潮南区胪岗镇溪尾植英小学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陈文秀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南澳县第二中学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章楚真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南澳县南澳中学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林雪玲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南澳县后宅镇中心小学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张应楷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广东汕头华侨中学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蔡少婷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汕头市林百欣中等职业技术学校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林晓婉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汕头市实验学校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郭燕华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汕头市聋哑学校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李奕琳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汕头市第一中学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凌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汕头市鮀滨职业技术学校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詹益仕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汕头市金山中学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周妙敏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汕头粤东明德中学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蔡小芹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汕头技师学院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郑绮梅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汕头技师学院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曾镇文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汕头金中南校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林丽蓉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汕头金中华侨试验区学校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黄玉纯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汕头市特殊教育学校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陈欣霖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工艺美术学校</w:t>
      </w:r>
    </w:p>
    <w:p>
      <w:pPr>
        <w:spacing w:line="560" w:lineRule="exact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三、汕头市优秀思政课教师（</w:t>
      </w:r>
      <w:r>
        <w:rPr>
          <w:rFonts w:ascii="黑体" w:hAnsi="宋体" w:eastAsia="黑体" w:cs="黑体"/>
          <w:color w:val="000000"/>
          <w:sz w:val="32"/>
          <w:szCs w:val="32"/>
        </w:rPr>
        <w:t>30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名）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吴春林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汕头市第四中学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佘琼海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汕头市金荷中学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佘少姿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金平区岐山第二中学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张燕佳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汕头市金砂小学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蔡曼华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汕头市莲塘中学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黄小莉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汕头市龙湖区锦泰小学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沈素莉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广东第二师范学院龙湖附属中学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刘海兵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汕头市达濠第三中学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纪锐杰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汕头市澄海职业技术学校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林慕珊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汕头市澄海中学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张家琳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汕头澄海实验学校</w:t>
      </w:r>
    </w:p>
    <w:p>
      <w:pPr>
        <w:spacing w:line="560" w:lineRule="exact"/>
        <w:rPr>
          <w:rFonts w:hint="eastAsia"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陈少卫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bookmarkStart w:id="0" w:name="_GoBack"/>
      <w:r>
        <w:rPr>
          <w:rFonts w:hint="eastAsia" w:ascii="方正仿宋_GBK" w:eastAsia="方正仿宋_GBK" w:cs="方正仿宋_GBK"/>
          <w:sz w:val="32"/>
          <w:szCs w:val="32"/>
        </w:rPr>
        <w:t>澄海区北湾开智小学</w:t>
      </w:r>
    </w:p>
    <w:bookmarkEnd w:id="0"/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江金钊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汕头市达濠中学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王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碧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汕头市澄海实验小学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蔡浩存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汕头市潮阳一中明光学校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郭泽鑫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汕头市潮阳区仙波中学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王岳梅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潮阳区中寨中学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刘泽华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汕头市潮阳区职业技术学校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郑名芳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潮南区东山中学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胡壮鑫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潮南区峡晖中学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杨海鹏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汕头市六都中学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许嘉燕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汕头市潮南区职业技术教育中心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林光奇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南澳县云澳中学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吴婵芬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南澳县南澳中学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詹秀莲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汕头市卫生学校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陈丽纯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汕头市实验学校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杨玉贤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汕头市聋哑学校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刘德晶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汕头市金山中学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吴晓淳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汕头技师学院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李湘艳</w:t>
      </w:r>
      <w:r>
        <w:rPr>
          <w:rFonts w:asci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z w:val="32"/>
          <w:szCs w:val="32"/>
        </w:rPr>
        <w:t>汕头市第一中学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3C420"/>
    <w:multiLevelType w:val="singleLevel"/>
    <w:tmpl w:val="3DF3C4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E38"/>
    <w:rsid w:val="00050F82"/>
    <w:rsid w:val="000A4798"/>
    <w:rsid w:val="00164EB8"/>
    <w:rsid w:val="001718F8"/>
    <w:rsid w:val="00246E38"/>
    <w:rsid w:val="00276117"/>
    <w:rsid w:val="002F2722"/>
    <w:rsid w:val="0030754A"/>
    <w:rsid w:val="00312E4F"/>
    <w:rsid w:val="004D26AB"/>
    <w:rsid w:val="00530DD6"/>
    <w:rsid w:val="00533F7D"/>
    <w:rsid w:val="005837B4"/>
    <w:rsid w:val="00600FA0"/>
    <w:rsid w:val="0061091C"/>
    <w:rsid w:val="006D67AF"/>
    <w:rsid w:val="00704A40"/>
    <w:rsid w:val="00707F01"/>
    <w:rsid w:val="008C616A"/>
    <w:rsid w:val="00971139"/>
    <w:rsid w:val="0097565D"/>
    <w:rsid w:val="009E174E"/>
    <w:rsid w:val="00A35914"/>
    <w:rsid w:val="00AF6B87"/>
    <w:rsid w:val="00B17E7D"/>
    <w:rsid w:val="00B3267E"/>
    <w:rsid w:val="00B63C06"/>
    <w:rsid w:val="00B67EA8"/>
    <w:rsid w:val="00B83EC3"/>
    <w:rsid w:val="00BE6773"/>
    <w:rsid w:val="00C275E9"/>
    <w:rsid w:val="00C67442"/>
    <w:rsid w:val="00C82C52"/>
    <w:rsid w:val="00CD7F47"/>
    <w:rsid w:val="00D22BD4"/>
    <w:rsid w:val="00D62334"/>
    <w:rsid w:val="00DD08B5"/>
    <w:rsid w:val="00E526F0"/>
    <w:rsid w:val="00E751D1"/>
    <w:rsid w:val="00E84669"/>
    <w:rsid w:val="00F93612"/>
    <w:rsid w:val="022D20D9"/>
    <w:rsid w:val="04330F40"/>
    <w:rsid w:val="18C17ADD"/>
    <w:rsid w:val="24146BD2"/>
    <w:rsid w:val="35B95806"/>
    <w:rsid w:val="3DB77489"/>
    <w:rsid w:val="422A60EA"/>
    <w:rsid w:val="42DD0818"/>
    <w:rsid w:val="48593F17"/>
    <w:rsid w:val="5D667F69"/>
    <w:rsid w:val="6053200E"/>
    <w:rsid w:val="617D323A"/>
    <w:rsid w:val="72A2595A"/>
    <w:rsid w:val="7D7D5845"/>
    <w:rsid w:val="7E587822"/>
    <w:rsid w:val="7F74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6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Header Char"/>
    <w:basedOn w:val="6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您的公司名</Company>
  <Pages>8</Pages>
  <Words>383</Words>
  <Characters>2189</Characters>
  <Lines>0</Lines>
  <Paragraphs>0</Paragraphs>
  <TotalTime>213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2018-08-23T07:31:00Z</dcterms:created>
  <dc:creator>dyk</dc:creator>
  <cp:lastModifiedBy>Administrator</cp:lastModifiedBy>
  <cp:lastPrinted>2020-09-03T03:43:49Z</cp:lastPrinted>
  <dcterms:modified xsi:type="dcterms:W3CDTF">2020-09-03T06:27:14Z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