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jc w:val="both"/>
        <w:textAlignment w:val="auto"/>
        <w:rPr>
          <w:rFonts w:hint="default" w:ascii="方正黑体简体" w:hAnsi="方正黑体简体" w:eastAsia="方正黑体简体" w:cs="方正黑体简体"/>
          <w:bCs/>
          <w:kern w:val="0"/>
          <w:sz w:val="32"/>
          <w:szCs w:val="32"/>
          <w:lang w:val="en-US" w:eastAsia="zh-CN"/>
        </w:rPr>
      </w:pPr>
      <w:r>
        <w:rPr>
          <w:rFonts w:hint="eastAsia" w:ascii="方正黑体简体" w:hAnsi="方正黑体简体" w:eastAsia="方正黑体简体" w:cs="方正黑体简体"/>
          <w:bCs/>
          <w:kern w:val="0"/>
          <w:sz w:val="32"/>
          <w:szCs w:val="32"/>
          <w:lang w:val="en-US" w:eastAsia="zh-CN"/>
        </w:rPr>
        <w:t>附件</w:t>
      </w:r>
      <w:r>
        <w:rPr>
          <w:rFonts w:hint="eastAsia" w:ascii="Times New Roman" w:hAnsi="Times New Roman" w:eastAsia="方正黑体简体" w:cs="Times New Roman"/>
          <w:bCs/>
          <w:kern w:val="0"/>
          <w:sz w:val="32"/>
          <w:szCs w:val="32"/>
          <w:lang w:val="en-US" w:eastAsia="zh-CN"/>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bCs/>
          <w:kern w:val="0"/>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Times New Roman" w:eastAsia="方正小标宋简体" w:cs="Times New Roman"/>
          <w:bCs/>
          <w:kern w:val="0"/>
          <w:sz w:val="44"/>
          <w:szCs w:val="44"/>
        </w:rPr>
      </w:pPr>
      <w:r>
        <w:rPr>
          <w:rFonts w:hint="eastAsia" w:ascii="Times New Roman" w:hAnsi="Times New Roman" w:eastAsia="方正小标宋简体" w:cs="Times New Roman"/>
          <w:bCs/>
          <w:kern w:val="0"/>
          <w:sz w:val="44"/>
          <w:szCs w:val="44"/>
          <w:lang w:eastAsia="zh-CN"/>
        </w:rPr>
        <w:t>2025</w:t>
      </w:r>
      <w:r>
        <w:rPr>
          <w:rFonts w:hint="default" w:ascii="Times New Roman" w:hAnsi="Times New Roman" w:eastAsia="方正小标宋简体" w:cs="Times New Roman"/>
          <w:bCs/>
          <w:kern w:val="0"/>
          <w:sz w:val="44"/>
          <w:szCs w:val="44"/>
        </w:rPr>
        <w:t>年度</w:t>
      </w:r>
      <w:r>
        <w:rPr>
          <w:rFonts w:hint="eastAsia" w:ascii="方正小标宋简体" w:hAnsi="Times New Roman" w:eastAsia="方正小标宋简体" w:cs="Times New Roman"/>
          <w:bCs/>
          <w:kern w:val="0"/>
          <w:sz w:val="44"/>
          <w:szCs w:val="44"/>
        </w:rPr>
        <w:t>汕头市文化产业发展专项资金</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方正小标宋简体" w:hAnsi="Times New Roman" w:eastAsia="方正小标宋简体" w:cs="Times New Roman"/>
          <w:bCs/>
          <w:kern w:val="0"/>
          <w:sz w:val="44"/>
          <w:szCs w:val="44"/>
        </w:rPr>
      </w:pPr>
      <w:r>
        <w:rPr>
          <w:rFonts w:hint="eastAsia" w:ascii="方正小标宋简体" w:hAnsi="Times New Roman" w:eastAsia="方正小标宋简体" w:cs="Times New Roman"/>
          <w:bCs/>
          <w:kern w:val="0"/>
          <w:sz w:val="44"/>
          <w:szCs w:val="44"/>
        </w:rPr>
        <w:t>申报指南</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方正仿宋简体" w:hAnsi="方正仿宋简体" w:eastAsia="方正仿宋简体" w:cs="方正仿宋简体"/>
          <w:b w:val="0"/>
          <w:bCs w:val="0"/>
          <w:kern w:val="0"/>
          <w:sz w:val="32"/>
          <w:szCs w:val="32"/>
        </w:rPr>
      </w:pPr>
      <w:r>
        <w:rPr>
          <w:rFonts w:hint="default" w:ascii="Times New Roman" w:hAnsi="Times New Roman" w:eastAsia="方正仿宋简体" w:cs="Times New Roman"/>
          <w:b w:val="0"/>
          <w:bCs w:val="0"/>
          <w:kern w:val="0"/>
          <w:sz w:val="32"/>
          <w:szCs w:val="32"/>
        </w:rPr>
        <w:t>根据《汕头市文化产业发展专项资金管理办法》（汕市财教〔2021〕196号）有关规定，</w:t>
      </w:r>
      <w:r>
        <w:rPr>
          <w:rFonts w:hint="eastAsia" w:ascii="方正仿宋简体" w:hAnsi="方正仿宋简体" w:eastAsia="方正仿宋简体" w:cs="方正仿宋简体"/>
          <w:b w:val="0"/>
          <w:bCs w:val="0"/>
          <w:kern w:val="0"/>
          <w:sz w:val="32"/>
          <w:szCs w:val="32"/>
        </w:rPr>
        <w:t>现制定</w:t>
      </w:r>
      <w:r>
        <w:rPr>
          <w:rFonts w:hint="eastAsia" w:ascii="Times New Roman" w:hAnsi="Times New Roman" w:eastAsia="方正仿宋简体" w:cs="Times New Roman"/>
          <w:b w:val="0"/>
          <w:bCs w:val="0"/>
          <w:color w:val="auto"/>
          <w:sz w:val="32"/>
          <w:szCs w:val="32"/>
          <w:lang w:eastAsia="zh-CN"/>
        </w:rPr>
        <w:t>2025</w:t>
      </w:r>
      <w:r>
        <w:rPr>
          <w:rFonts w:hint="eastAsia" w:ascii="方正仿宋简体" w:hAnsi="方正仿宋简体" w:eastAsia="方正仿宋简体" w:cs="方正仿宋简体"/>
          <w:b w:val="0"/>
          <w:bCs w:val="0"/>
          <w:color w:val="auto"/>
          <w:kern w:val="0"/>
          <w:sz w:val="32"/>
          <w:szCs w:val="32"/>
        </w:rPr>
        <w:t>年度汕头市文化产业发展</w:t>
      </w:r>
      <w:r>
        <w:rPr>
          <w:rFonts w:hint="eastAsia" w:ascii="方正仿宋简体" w:hAnsi="方正仿宋简体" w:eastAsia="方正仿宋简体" w:cs="方正仿宋简体"/>
          <w:b w:val="0"/>
          <w:bCs w:val="0"/>
          <w:color w:val="auto"/>
          <w:sz w:val="32"/>
          <w:szCs w:val="32"/>
        </w:rPr>
        <w:t>专项资金（以下简称</w:t>
      </w:r>
      <w:r>
        <w:rPr>
          <w:rFonts w:hint="eastAsia" w:ascii="Times New Roman" w:hAnsi="Times New Roman" w:eastAsia="方正仿宋简体" w:cs="Times New Roman"/>
          <w:b w:val="0"/>
          <w:bCs w:val="0"/>
          <w:color w:val="auto"/>
          <w:sz w:val="32"/>
          <w:szCs w:val="32"/>
          <w:lang w:eastAsia="zh-CN"/>
        </w:rPr>
        <w:t>2025</w:t>
      </w:r>
      <w:r>
        <w:rPr>
          <w:rFonts w:hint="eastAsia" w:ascii="方正仿宋简体" w:hAnsi="方正仿宋简体" w:eastAsia="方正仿宋简体" w:cs="方正仿宋简体"/>
          <w:b w:val="0"/>
          <w:bCs w:val="0"/>
          <w:sz w:val="32"/>
          <w:szCs w:val="32"/>
        </w:rPr>
        <w:t>年度专项资金）</w:t>
      </w:r>
      <w:r>
        <w:rPr>
          <w:rFonts w:hint="eastAsia" w:ascii="方正仿宋简体" w:hAnsi="方正仿宋简体" w:eastAsia="方正仿宋简体" w:cs="方正仿宋简体"/>
          <w:b w:val="0"/>
          <w:bCs w:val="0"/>
          <w:color w:val="000000"/>
          <w:sz w:val="32"/>
          <w:szCs w:val="32"/>
        </w:rPr>
        <w:t>申报指南。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黑体简体" w:hAnsi="Times New Roman" w:eastAsia="方正黑体简体" w:cs="Times New Roman"/>
          <w:b w:val="0"/>
          <w:bCs w:val="0"/>
          <w:sz w:val="32"/>
          <w:szCs w:val="32"/>
        </w:rPr>
      </w:pPr>
      <w:r>
        <w:rPr>
          <w:rFonts w:hint="eastAsia" w:ascii="方正黑体简体" w:hAnsi="Times New Roman" w:eastAsia="方正黑体简体" w:cs="Times New Roman"/>
          <w:b w:val="0"/>
          <w:bCs w:val="0"/>
          <w:sz w:val="32"/>
          <w:szCs w:val="32"/>
        </w:rPr>
        <w:t>一、申报主体条件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楷体简体" w:hAnsi="Times New Roman" w:eastAsia="方正楷体简体" w:cs="Times New Roman"/>
          <w:b w:val="0"/>
          <w:bCs w:val="0"/>
          <w:kern w:val="0"/>
          <w:sz w:val="32"/>
          <w:szCs w:val="32"/>
        </w:rPr>
        <w:t>（一）申报主体</w:t>
      </w:r>
      <w:r>
        <w:rPr>
          <w:rFonts w:hint="eastAsia" w:ascii="方正楷体简体" w:hAnsi="Times New Roman" w:eastAsia="方正楷体简体" w:cs="Times New Roman"/>
          <w:b w:val="0"/>
          <w:bCs w:val="0"/>
          <w:kern w:val="0"/>
          <w:sz w:val="32"/>
          <w:szCs w:val="32"/>
          <w:lang w:eastAsia="zh-CN"/>
        </w:rPr>
        <w:t>。</w:t>
      </w:r>
      <w:r>
        <w:rPr>
          <w:rFonts w:hint="eastAsia" w:ascii="方正仿宋简体" w:hAnsi="方正仿宋简体" w:eastAsia="方正仿宋简体" w:cs="方正仿宋简体"/>
          <w:b w:val="0"/>
          <w:bCs w:val="0"/>
          <w:kern w:val="0"/>
          <w:sz w:val="32"/>
          <w:szCs w:val="32"/>
          <w:lang w:val="en-US" w:eastAsia="zh-CN"/>
        </w:rPr>
        <w:t>截至申报之日，</w:t>
      </w:r>
      <w:r>
        <w:rPr>
          <w:rFonts w:hint="eastAsia" w:ascii="方正仿宋简体" w:hAnsi="方正仿宋简体" w:eastAsia="方正仿宋简体" w:cs="方正仿宋简体"/>
          <w:b w:val="0"/>
          <w:bCs w:val="0"/>
          <w:color w:val="auto"/>
          <w:sz w:val="32"/>
          <w:szCs w:val="32"/>
        </w:rPr>
        <w:t>在汕头</w:t>
      </w:r>
      <w:r>
        <w:rPr>
          <w:rFonts w:hint="eastAsia" w:ascii="方正仿宋简体" w:hAnsi="方正仿宋简体" w:eastAsia="方正仿宋简体" w:cs="方正仿宋简体"/>
          <w:b w:val="0"/>
          <w:bCs w:val="0"/>
          <w:color w:val="auto"/>
          <w:sz w:val="32"/>
          <w:szCs w:val="32"/>
          <w:lang w:val="en-US" w:eastAsia="zh-CN"/>
        </w:rPr>
        <w:t>市</w:t>
      </w:r>
      <w:r>
        <w:rPr>
          <w:rFonts w:hint="eastAsia" w:ascii="方正仿宋简体" w:hAnsi="方正仿宋简体" w:eastAsia="方正仿宋简体" w:cs="方正仿宋简体"/>
          <w:b w:val="0"/>
          <w:bCs w:val="0"/>
          <w:color w:val="auto"/>
          <w:sz w:val="32"/>
          <w:szCs w:val="32"/>
        </w:rPr>
        <w:t>注册登</w:t>
      </w:r>
      <w:r>
        <w:rPr>
          <w:rFonts w:hint="default" w:ascii="Times New Roman" w:hAnsi="Times New Roman" w:eastAsia="方正仿宋简体" w:cs="Times New Roman"/>
          <w:b w:val="0"/>
          <w:bCs w:val="0"/>
          <w:color w:val="auto"/>
          <w:sz w:val="32"/>
          <w:szCs w:val="32"/>
        </w:rPr>
        <w:t>记</w:t>
      </w:r>
      <w:r>
        <w:rPr>
          <w:rFonts w:hint="default" w:ascii="Times New Roman" w:hAnsi="Times New Roman" w:eastAsia="方正仿宋简体" w:cs="Times New Roman"/>
          <w:b w:val="0"/>
          <w:bCs w:val="0"/>
          <w:color w:val="auto"/>
          <w:sz w:val="32"/>
          <w:szCs w:val="32"/>
          <w:lang w:val="en-US" w:eastAsia="zh-CN"/>
        </w:rPr>
        <w:t>2年以</w:t>
      </w:r>
      <w:r>
        <w:rPr>
          <w:rFonts w:hint="eastAsia" w:ascii="方正仿宋简体" w:hAnsi="方正仿宋简体" w:eastAsia="方正仿宋简体" w:cs="方正仿宋简体"/>
          <w:b w:val="0"/>
          <w:bCs w:val="0"/>
          <w:color w:val="auto"/>
          <w:sz w:val="32"/>
          <w:szCs w:val="32"/>
          <w:lang w:val="en-US" w:eastAsia="zh-CN"/>
        </w:rPr>
        <w:t>上</w:t>
      </w:r>
      <w:r>
        <w:rPr>
          <w:rFonts w:hint="default" w:ascii="Times New Roman" w:hAnsi="Times New Roman" w:eastAsia="方正仿宋简体" w:cs="Times New Roman"/>
          <w:b w:val="0"/>
          <w:bCs w:val="0"/>
          <w:color w:val="auto"/>
          <w:sz w:val="32"/>
          <w:szCs w:val="32"/>
          <w:lang w:val="en-US" w:eastAsia="zh-CN"/>
        </w:rPr>
        <w:t>（含2年，</w:t>
      </w:r>
      <w:r>
        <w:rPr>
          <w:rFonts w:hint="eastAsia" w:ascii="方正仿宋简体" w:hAnsi="方正仿宋简体" w:eastAsia="方正仿宋简体" w:cs="方正仿宋简体"/>
          <w:b w:val="0"/>
          <w:bCs w:val="0"/>
          <w:color w:val="auto"/>
          <w:sz w:val="32"/>
          <w:szCs w:val="32"/>
          <w:lang w:val="en-US" w:eastAsia="zh-CN"/>
        </w:rPr>
        <w:t>文化体制改革单位可适当放宽条件），</w:t>
      </w:r>
      <w:r>
        <w:rPr>
          <w:rFonts w:hint="eastAsia" w:ascii="方正仿宋简体" w:hAnsi="方正仿宋简体" w:eastAsia="方正仿宋简体" w:cs="方正仿宋简体"/>
          <w:b w:val="0"/>
          <w:bCs w:val="0"/>
          <w:color w:val="auto"/>
          <w:sz w:val="32"/>
          <w:szCs w:val="32"/>
        </w:rPr>
        <w:t>具有独立法人资格的企业和经营性文化事业单位</w:t>
      </w:r>
      <w:r>
        <w:rPr>
          <w:rFonts w:hint="eastAsia" w:ascii="方正仿宋简体" w:hAnsi="方正仿宋简体" w:eastAsia="方正仿宋简体" w:cs="方正仿宋简体"/>
          <w:b w:val="0"/>
          <w:bCs w:val="0"/>
          <w:color w:val="auto"/>
          <w:sz w:val="32"/>
          <w:szCs w:val="32"/>
          <w:lang w:eastAsia="zh-CN"/>
        </w:rPr>
        <w:t>，范围包括：新闻信息服务、内容创作生产、创意设计服务、文化传播渠道、文化投资运营、文化娱乐休闲服务、文化辅助生产和中介服务、文化装备生产、文化消费终端生产、工业旅游服务等。其中，企业的境外资本占比不得超过</w:t>
      </w:r>
      <w:r>
        <w:rPr>
          <w:rFonts w:hint="default" w:ascii="Times New Roman" w:hAnsi="Times New Roman" w:eastAsia="方正仿宋简体" w:cs="Times New Roman"/>
          <w:b w:val="0"/>
          <w:bCs w:val="0"/>
          <w:color w:val="auto"/>
          <w:sz w:val="32"/>
          <w:szCs w:val="32"/>
          <w:lang w:eastAsia="zh-CN"/>
        </w:rPr>
        <w:t>49%</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sz w:val="32"/>
          <w:szCs w:val="32"/>
        </w:rPr>
        <w:t>申报</w:t>
      </w:r>
      <w:r>
        <w:rPr>
          <w:rFonts w:hint="eastAsia" w:ascii="方正仿宋简体" w:hAnsi="方正仿宋简体" w:eastAsia="方正仿宋简体" w:cs="方正仿宋简体"/>
          <w:b w:val="0"/>
          <w:bCs w:val="0"/>
          <w:sz w:val="32"/>
          <w:szCs w:val="32"/>
          <w:lang w:eastAsia="zh-CN"/>
        </w:rPr>
        <w:t>单位</w:t>
      </w:r>
      <w:r>
        <w:rPr>
          <w:rFonts w:hint="eastAsia" w:ascii="方正仿宋简体" w:hAnsi="方正仿宋简体" w:eastAsia="方正仿宋简体" w:cs="方正仿宋简体"/>
          <w:b w:val="0"/>
          <w:bCs w:val="0"/>
          <w:sz w:val="32"/>
          <w:szCs w:val="32"/>
        </w:rPr>
        <w:t>必须是建设和运营申报项目的独立核算单位，具有健全的财务管理制度和会计核算体系，经营状况良好，资信等级较高，资产负债率低于</w:t>
      </w:r>
      <w:r>
        <w:rPr>
          <w:rFonts w:hint="default" w:ascii="Times New Roman" w:hAnsi="Times New Roman" w:eastAsia="方正仿宋简体" w:cs="Times New Roman"/>
          <w:b w:val="0"/>
          <w:bCs w:val="0"/>
          <w:sz w:val="32"/>
          <w:szCs w:val="32"/>
        </w:rPr>
        <w:t>60%，</w:t>
      </w:r>
      <w:r>
        <w:rPr>
          <w:rFonts w:hint="default" w:ascii="Times New Roman" w:hAnsi="Times New Roman" w:eastAsia="方正仿宋简体" w:cs="Times New Roman"/>
          <w:b w:val="0"/>
          <w:bCs w:val="0"/>
          <w:color w:val="auto"/>
          <w:sz w:val="32"/>
          <w:szCs w:val="32"/>
          <w:lang w:val="en-US" w:eastAsia="zh-CN"/>
        </w:rPr>
        <w:t>3</w:t>
      </w:r>
      <w:r>
        <w:rPr>
          <w:rFonts w:hint="eastAsia" w:ascii="方正仿宋简体" w:hAnsi="方正仿宋简体" w:eastAsia="方正仿宋简体" w:cs="方正仿宋简体"/>
          <w:b w:val="0"/>
          <w:bCs w:val="0"/>
          <w:color w:val="auto"/>
          <w:sz w:val="32"/>
          <w:szCs w:val="32"/>
        </w:rPr>
        <w:t>年内无违法</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违规</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违纪记录。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方正楷体简体" w:hAnsi="Times New Roman" w:eastAsia="方正楷体简体" w:cs="Times New Roman"/>
          <w:b w:val="0"/>
          <w:bCs w:val="0"/>
          <w:kern w:val="0"/>
          <w:sz w:val="32"/>
          <w:szCs w:val="32"/>
        </w:rPr>
        <w:t>（二）申报条件</w:t>
      </w:r>
      <w:r>
        <w:rPr>
          <w:rFonts w:hint="eastAsia" w:ascii="方正楷体简体" w:hAnsi="Times New Roman" w:eastAsia="方正楷体简体" w:cs="Times New Roman"/>
          <w:b w:val="0"/>
          <w:bCs w:val="0"/>
          <w:kern w:val="0"/>
          <w:sz w:val="32"/>
          <w:szCs w:val="32"/>
          <w:lang w:eastAsia="zh-CN"/>
        </w:rPr>
        <w:t>。</w:t>
      </w:r>
      <w:r>
        <w:rPr>
          <w:rFonts w:hint="eastAsia" w:ascii="Times New Roman" w:hAnsi="Times New Roman" w:eastAsia="方正仿宋简体" w:cs="Times New Roman"/>
          <w:b w:val="0"/>
          <w:bCs w:val="0"/>
          <w:sz w:val="32"/>
          <w:szCs w:val="32"/>
        </w:rPr>
        <w:t>申报项目</w:t>
      </w:r>
      <w:r>
        <w:rPr>
          <w:rFonts w:hint="eastAsia" w:ascii="Times New Roman" w:hAnsi="Times New Roman" w:eastAsia="方正仿宋简体" w:cs="Times New Roman"/>
          <w:b w:val="0"/>
          <w:bCs w:val="0"/>
          <w:sz w:val="32"/>
          <w:szCs w:val="32"/>
          <w:lang w:eastAsia="zh-CN"/>
        </w:rPr>
        <w:t>应符合专项资金适用范围及我</w:t>
      </w:r>
      <w:r>
        <w:rPr>
          <w:rFonts w:hint="eastAsia" w:ascii="Times New Roman" w:hAnsi="Times New Roman" w:eastAsia="方正仿宋简体" w:cs="Times New Roman"/>
          <w:b w:val="0"/>
          <w:bCs w:val="0"/>
          <w:sz w:val="32"/>
          <w:szCs w:val="32"/>
        </w:rPr>
        <w:t>市文化产业发展规划，具有较好市场潜力、明确可行，相关</w:t>
      </w:r>
      <w:r>
        <w:rPr>
          <w:rFonts w:hint="eastAsia" w:ascii="Times New Roman" w:hAnsi="Times New Roman" w:eastAsia="方正仿宋简体" w:cs="Times New Roman"/>
          <w:b w:val="0"/>
          <w:bCs w:val="0"/>
          <w:sz w:val="32"/>
          <w:szCs w:val="32"/>
          <w:lang w:val="en-US" w:eastAsia="zh-CN"/>
        </w:rPr>
        <w:t>投资</w:t>
      </w:r>
      <w:r>
        <w:rPr>
          <w:rFonts w:hint="eastAsia" w:ascii="Times New Roman" w:hAnsi="Times New Roman" w:eastAsia="方正仿宋简体" w:cs="Times New Roman"/>
          <w:b w:val="0"/>
          <w:bCs w:val="0"/>
          <w:sz w:val="32"/>
          <w:szCs w:val="32"/>
        </w:rPr>
        <w:t>资金落实到位，已进入实际建设阶段，</w:t>
      </w:r>
      <w:r>
        <w:rPr>
          <w:rFonts w:hint="eastAsia" w:ascii="Times New Roman" w:hAnsi="Times New Roman" w:eastAsia="方正仿宋简体" w:cs="Times New Roman"/>
          <w:b w:val="0"/>
          <w:bCs w:val="0"/>
          <w:color w:val="000000"/>
          <w:sz w:val="32"/>
          <w:szCs w:val="32"/>
        </w:rPr>
        <w:t>对本行业发展有引导推动作用，</w:t>
      </w:r>
      <w:r>
        <w:rPr>
          <w:rFonts w:hint="eastAsia" w:ascii="Times New Roman" w:hAnsi="Times New Roman" w:eastAsia="方正仿宋简体" w:cs="Times New Roman"/>
          <w:b w:val="0"/>
          <w:bCs w:val="0"/>
          <w:sz w:val="32"/>
          <w:szCs w:val="32"/>
        </w:rPr>
        <w:t>预期能产生良好的社会效益和经济效益。</w:t>
      </w:r>
      <w:r>
        <w:rPr>
          <w:rFonts w:hint="eastAsia" w:ascii="Times New Roman" w:hAnsi="Times New Roman" w:eastAsia="方正仿宋简体" w:cs="Times New Roman"/>
          <w:b w:val="0"/>
          <w:bCs w:val="0"/>
          <w:sz w:val="32"/>
          <w:szCs w:val="32"/>
          <w:lang w:eastAsia="zh-CN"/>
        </w:rPr>
        <w:t>申报项目执行时间原则上不超过</w:t>
      </w:r>
      <w:r>
        <w:rPr>
          <w:rFonts w:hint="eastAsia" w:ascii="Times New Roman" w:hAnsi="Times New Roman" w:eastAsia="方正仿宋简体" w:cs="Times New Roman"/>
          <w:b w:val="0"/>
          <w:bCs w:val="0"/>
          <w:sz w:val="32"/>
          <w:szCs w:val="32"/>
          <w:lang w:val="en-US" w:eastAsia="zh-CN"/>
        </w:rPr>
        <w:t>2年（如申报2025年度专项资金项目，2027年底前项目应实施完成）。</w:t>
      </w:r>
    </w:p>
    <w:p>
      <w:pPr>
        <w:keepNext w:val="0"/>
        <w:keepLines w:val="0"/>
        <w:pageBreakBefore w:val="0"/>
        <w:widowControl w:val="0"/>
        <w:tabs>
          <w:tab w:val="left" w:pos="4025"/>
        </w:tabs>
        <w:kinsoku/>
        <w:wordWrap/>
        <w:overflowPunct/>
        <w:topLinePunct w:val="0"/>
        <w:autoSpaceDE/>
        <w:autoSpaceDN/>
        <w:bidi w:val="0"/>
        <w:adjustRightInd/>
        <w:spacing w:line="560" w:lineRule="exact"/>
        <w:ind w:firstLine="640" w:firstLineChars="200"/>
        <w:textAlignment w:val="auto"/>
        <w:rPr>
          <w:rFonts w:hint="eastAsia" w:ascii="方正黑体简体" w:hAnsi="Times New Roman" w:eastAsia="方正黑体简体" w:cs="Times New Roman"/>
          <w:b w:val="0"/>
          <w:bCs w:val="0"/>
          <w:sz w:val="32"/>
          <w:szCs w:val="32"/>
          <w:lang w:eastAsia="zh-CN"/>
        </w:rPr>
      </w:pPr>
      <w:r>
        <w:rPr>
          <w:rFonts w:hint="eastAsia" w:ascii="方正黑体简体" w:hAnsi="Times New Roman" w:eastAsia="方正黑体简体" w:cs="Times New Roman"/>
          <w:b w:val="0"/>
          <w:bCs w:val="0"/>
          <w:sz w:val="32"/>
          <w:szCs w:val="32"/>
        </w:rPr>
        <w:t>二、申报程序</w:t>
      </w:r>
      <w:r>
        <w:rPr>
          <w:rFonts w:hint="eastAsia" w:ascii="方正黑体简体" w:hAnsi="Times New Roman" w:eastAsia="方正黑体简体" w:cs="Times New Roman"/>
          <w:b w:val="0"/>
          <w:bCs w:val="0"/>
          <w:sz w:val="32"/>
          <w:szCs w:val="32"/>
          <w:lang w:eastAsia="zh-CN"/>
        </w:rPr>
        <w:tab/>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（一）申报</w:t>
      </w:r>
      <w:r>
        <w:rPr>
          <w:rFonts w:hint="eastAsia" w:ascii="方正仿宋简体" w:hAnsi="方正仿宋简体" w:eastAsia="方正仿宋简体" w:cs="方正仿宋简体"/>
          <w:b w:val="0"/>
          <w:bCs w:val="0"/>
          <w:sz w:val="32"/>
          <w:szCs w:val="32"/>
        </w:rPr>
        <w:t>单位必须</w:t>
      </w:r>
      <w:r>
        <w:rPr>
          <w:rFonts w:hint="eastAsia" w:ascii="方正仿宋简体" w:hAnsi="方正仿宋简体" w:eastAsia="方正仿宋简体" w:cs="方正仿宋简体"/>
          <w:b w:val="0"/>
          <w:bCs w:val="0"/>
          <w:color w:val="000000"/>
          <w:sz w:val="32"/>
          <w:szCs w:val="32"/>
        </w:rPr>
        <w:t>真实、准确和完整填写有关申请表格，并按要求提供有关材料。</w:t>
      </w:r>
      <w:r>
        <w:rPr>
          <w:rFonts w:hint="eastAsia" w:ascii="方正仿宋简体" w:hAnsi="方正仿宋简体" w:eastAsia="方正仿宋简体" w:cs="方正仿宋简体"/>
          <w:b w:val="0"/>
          <w:bCs w:val="0"/>
          <w:kern w:val="0"/>
          <w:sz w:val="32"/>
          <w:szCs w:val="32"/>
        </w:rPr>
        <w:t>《申报项目情况简表》请严格按格式填写，单独装订，不得增加附页</w:t>
      </w:r>
      <w:r>
        <w:rPr>
          <w:rFonts w:hint="eastAsia" w:ascii="方正仿宋简体" w:hAnsi="方正仿宋简体" w:eastAsia="方正仿宋简体" w:cs="方正仿宋简体"/>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方正仿宋简体" w:hAnsi="方正仿宋简体" w:eastAsia="方正仿宋简体" w:cs="方正仿宋简体"/>
          <w:b w:val="0"/>
          <w:bCs w:val="0"/>
          <w:color w:val="auto"/>
          <w:sz w:val="32"/>
          <w:szCs w:val="32"/>
          <w:lang w:val="en-US"/>
        </w:rPr>
      </w:pPr>
      <w:r>
        <w:rPr>
          <w:rFonts w:hint="eastAsia" w:ascii="方正仿宋简体" w:hAnsi="方正仿宋简体" w:eastAsia="方正仿宋简体" w:cs="方正仿宋简体"/>
          <w:b w:val="0"/>
          <w:bCs w:val="0"/>
          <w:color w:val="000000"/>
          <w:sz w:val="32"/>
          <w:szCs w:val="32"/>
        </w:rPr>
        <w:t>（二）各</w:t>
      </w:r>
      <w:r>
        <w:rPr>
          <w:rFonts w:hint="eastAsia" w:ascii="方正仿宋简体" w:hAnsi="方正仿宋简体" w:eastAsia="方正仿宋简体" w:cs="方正仿宋简体"/>
          <w:b w:val="0"/>
          <w:bCs w:val="0"/>
          <w:color w:val="000000"/>
          <w:sz w:val="32"/>
          <w:szCs w:val="32"/>
          <w:lang w:eastAsia="zh-CN"/>
        </w:rPr>
        <w:t>区（县）委宣传部</w:t>
      </w:r>
      <w:r>
        <w:rPr>
          <w:rFonts w:hint="eastAsia" w:ascii="方正仿宋简体" w:hAnsi="方正仿宋简体" w:eastAsia="方正仿宋简体" w:cs="方正仿宋简体"/>
          <w:b w:val="0"/>
          <w:bCs w:val="0"/>
          <w:color w:val="000000"/>
          <w:sz w:val="32"/>
          <w:szCs w:val="32"/>
        </w:rPr>
        <w:t>负责在本</w:t>
      </w:r>
      <w:r>
        <w:rPr>
          <w:rFonts w:hint="eastAsia" w:ascii="方正仿宋简体" w:hAnsi="方正仿宋简体" w:eastAsia="方正仿宋简体" w:cs="方正仿宋简体"/>
          <w:b w:val="0"/>
          <w:bCs w:val="0"/>
          <w:color w:val="000000"/>
          <w:sz w:val="32"/>
          <w:szCs w:val="32"/>
          <w:lang w:val="en-US" w:eastAsia="zh-CN"/>
        </w:rPr>
        <w:t>辖区</w:t>
      </w:r>
      <w:r>
        <w:rPr>
          <w:rFonts w:hint="eastAsia" w:ascii="方正仿宋简体" w:hAnsi="方正仿宋简体" w:eastAsia="方正仿宋简体" w:cs="方正仿宋简体"/>
          <w:b w:val="0"/>
          <w:bCs w:val="0"/>
          <w:color w:val="000000"/>
          <w:sz w:val="32"/>
          <w:szCs w:val="32"/>
        </w:rPr>
        <w:t>注册单位的申报工作</w:t>
      </w:r>
      <w:r>
        <w:rPr>
          <w:rFonts w:hint="eastAsia" w:ascii="方正仿宋简体" w:hAnsi="方正仿宋简体" w:eastAsia="方正仿宋简体" w:cs="方正仿宋简体"/>
          <w:b w:val="0"/>
          <w:bCs w:val="0"/>
          <w:color w:val="000000"/>
          <w:sz w:val="32"/>
          <w:szCs w:val="32"/>
          <w:lang w:eastAsia="zh-CN"/>
        </w:rPr>
        <w:t>，会同同级市场监管、税务等部门，对申报项目进行</w:t>
      </w:r>
      <w:r>
        <w:rPr>
          <w:rFonts w:hint="eastAsia" w:ascii="方正仿宋简体" w:hAnsi="方正仿宋简体" w:eastAsia="方正仿宋简体" w:cs="方正仿宋简体"/>
          <w:b w:val="0"/>
          <w:bCs w:val="0"/>
          <w:color w:val="auto"/>
          <w:sz w:val="32"/>
          <w:szCs w:val="32"/>
          <w:lang w:eastAsia="zh-CN"/>
        </w:rPr>
        <w:t>认真审核和严格把关，择优向市委宣传部推荐申报项目。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（三）市直有关主管部门负责</w:t>
      </w:r>
      <w:r>
        <w:rPr>
          <w:rFonts w:hint="eastAsia" w:ascii="Times New Roman" w:hAnsi="Times New Roman" w:eastAsia="方正仿宋简体" w:cs="Times New Roman"/>
          <w:sz w:val="32"/>
          <w:szCs w:val="32"/>
        </w:rPr>
        <w:t>所属</w:t>
      </w:r>
      <w:r>
        <w:rPr>
          <w:rFonts w:hint="eastAsia" w:ascii="方正仿宋简体" w:hAnsi="方正仿宋简体" w:eastAsia="方正仿宋简体" w:cs="方正仿宋简体"/>
          <w:b w:val="0"/>
          <w:bCs w:val="0"/>
          <w:color w:val="000000"/>
          <w:sz w:val="32"/>
          <w:szCs w:val="32"/>
        </w:rPr>
        <w:t>单位的申报工作</w:t>
      </w:r>
      <w:r>
        <w:rPr>
          <w:rFonts w:hint="eastAsia" w:ascii="方正仿宋简体" w:hAnsi="方正仿宋简体" w:eastAsia="方正仿宋简体" w:cs="方正仿宋简体"/>
          <w:b w:val="0"/>
          <w:bCs w:val="0"/>
          <w:color w:val="000000"/>
          <w:sz w:val="32"/>
          <w:szCs w:val="32"/>
          <w:lang w:eastAsia="zh-CN"/>
        </w:rPr>
        <w:t>，</w:t>
      </w:r>
      <w:r>
        <w:rPr>
          <w:rFonts w:hint="eastAsia" w:ascii="Times New Roman" w:hAnsi="Times New Roman" w:eastAsia="方正仿宋简体" w:cs="Times New Roman"/>
          <w:spacing w:val="0"/>
          <w:sz w:val="32"/>
          <w:szCs w:val="32"/>
        </w:rPr>
        <w:t>对申报材料进行合法、合规和真实性审查及项目遴选</w:t>
      </w:r>
      <w:r>
        <w:rPr>
          <w:rFonts w:hint="eastAsia" w:ascii="Times New Roman" w:hAnsi="Times New Roman" w:eastAsia="方正仿宋简体" w:cs="Times New Roman"/>
          <w:spacing w:val="0"/>
          <w:sz w:val="32"/>
          <w:szCs w:val="32"/>
          <w:lang w:eastAsia="zh-CN"/>
        </w:rPr>
        <w:t>，</w:t>
      </w:r>
      <w:r>
        <w:rPr>
          <w:rFonts w:hint="eastAsia" w:ascii="方正仿宋简体" w:hAnsi="方正仿宋简体" w:eastAsia="方正仿宋简体" w:cs="方正仿宋简体"/>
          <w:b w:val="0"/>
          <w:bCs w:val="0"/>
          <w:color w:val="auto"/>
          <w:sz w:val="32"/>
          <w:szCs w:val="32"/>
          <w:lang w:eastAsia="zh-CN"/>
        </w:rPr>
        <w:t>择优向市委宣传部推荐申报项目</w:t>
      </w:r>
      <w:r>
        <w:rPr>
          <w:rFonts w:hint="eastAsia" w:ascii="方正仿宋简体" w:hAnsi="方正仿宋简体" w:eastAsia="方正仿宋简体" w:cs="方正仿宋简体"/>
          <w:b w:val="0"/>
          <w:bCs w:val="0"/>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（四）每个区（县）报送项目不超</w:t>
      </w:r>
      <w:r>
        <w:rPr>
          <w:rFonts w:hint="default" w:ascii="Times New Roman" w:hAnsi="Times New Roman" w:eastAsia="方正仿宋简体" w:cs="Times New Roman"/>
          <w:b w:val="0"/>
          <w:bCs w:val="0"/>
          <w:color w:val="000000"/>
          <w:sz w:val="32"/>
          <w:szCs w:val="32"/>
        </w:rPr>
        <w:t>过</w:t>
      </w:r>
      <w:r>
        <w:rPr>
          <w:rFonts w:hint="eastAsia" w:ascii="Times New Roman" w:hAnsi="Times New Roman" w:eastAsia="方正仿宋简体" w:cs="Times New Roman"/>
          <w:b w:val="0"/>
          <w:bCs w:val="0"/>
          <w:color w:val="000000"/>
          <w:sz w:val="32"/>
          <w:szCs w:val="32"/>
          <w:lang w:val="en-US" w:eastAsia="zh-CN"/>
        </w:rPr>
        <w:t>3</w:t>
      </w:r>
      <w:r>
        <w:rPr>
          <w:rFonts w:hint="default" w:ascii="Times New Roman" w:hAnsi="Times New Roman" w:eastAsia="方正仿宋简体" w:cs="Times New Roman"/>
          <w:b w:val="0"/>
          <w:bCs w:val="0"/>
          <w:color w:val="000000"/>
          <w:sz w:val="32"/>
          <w:szCs w:val="32"/>
        </w:rPr>
        <w:t>个，市直各有关主管部门报送项目各不超过</w:t>
      </w:r>
      <w:r>
        <w:rPr>
          <w:rFonts w:hint="eastAsia" w:ascii="Times New Roman" w:hAnsi="Times New Roman" w:eastAsia="方正仿宋简体" w:cs="Times New Roman"/>
          <w:b w:val="0"/>
          <w:bCs w:val="0"/>
          <w:color w:val="000000"/>
          <w:sz w:val="32"/>
          <w:szCs w:val="32"/>
          <w:lang w:val="en-US" w:eastAsia="zh-CN"/>
        </w:rPr>
        <w:t>2</w:t>
      </w:r>
      <w:r>
        <w:rPr>
          <w:rFonts w:hint="default" w:ascii="Times New Roman" w:hAnsi="Times New Roman" w:eastAsia="方正仿宋简体" w:cs="Times New Roman"/>
          <w:b w:val="0"/>
          <w:bCs w:val="0"/>
          <w:color w:val="000000"/>
          <w:sz w:val="32"/>
          <w:szCs w:val="32"/>
        </w:rPr>
        <w:t>个（文化</w:t>
      </w:r>
      <w:r>
        <w:rPr>
          <w:rFonts w:hint="eastAsia" w:ascii="方正仿宋简体" w:hAnsi="方正仿宋简体" w:eastAsia="方正仿宋简体" w:cs="方正仿宋简体"/>
          <w:b w:val="0"/>
          <w:bCs w:val="0"/>
          <w:color w:val="000000"/>
          <w:sz w:val="32"/>
          <w:szCs w:val="32"/>
        </w:rPr>
        <w:t>部门可适当增加）。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（五）上年度已获得市文化产业发展专项资金资助的单位，今年如申报新的项目，须提供上年度资助资金的使用情况和项目进展情况。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简体" w:cs="Times New Roman"/>
          <w:b w:val="0"/>
          <w:bCs w:val="0"/>
          <w:kern w:val="0"/>
          <w:sz w:val="32"/>
          <w:szCs w:val="32"/>
        </w:rPr>
      </w:pPr>
      <w:r>
        <w:rPr>
          <w:rFonts w:hint="eastAsia" w:ascii="方正仿宋简体" w:hAnsi="方正仿宋简体" w:eastAsia="方正仿宋简体" w:cs="方正仿宋简体"/>
          <w:b w:val="0"/>
          <w:bCs w:val="0"/>
          <w:kern w:val="0"/>
          <w:sz w:val="32"/>
          <w:szCs w:val="32"/>
        </w:rPr>
        <w:t>（</w:t>
      </w:r>
      <w:r>
        <w:rPr>
          <w:rFonts w:hint="eastAsia" w:ascii="方正仿宋简体" w:hAnsi="方正仿宋简体" w:eastAsia="方正仿宋简体" w:cs="方正仿宋简体"/>
          <w:b w:val="0"/>
          <w:bCs w:val="0"/>
          <w:kern w:val="0"/>
          <w:sz w:val="32"/>
          <w:szCs w:val="32"/>
          <w:lang w:eastAsia="zh-CN"/>
        </w:rPr>
        <w:t>六</w:t>
      </w:r>
      <w:r>
        <w:rPr>
          <w:rFonts w:hint="eastAsia" w:ascii="方正仿宋简体" w:hAnsi="方正仿宋简体" w:eastAsia="方正仿宋简体" w:cs="方正仿宋简体"/>
          <w:b w:val="0"/>
          <w:bCs w:val="0"/>
          <w:kern w:val="0"/>
          <w:sz w:val="32"/>
          <w:szCs w:val="32"/>
        </w:rPr>
        <w:t>）</w:t>
      </w:r>
      <w:bookmarkStart w:id="0" w:name="_GoBack"/>
      <w:r>
        <w:rPr>
          <w:rFonts w:hint="default" w:ascii="Times New Roman" w:hAnsi="Times New Roman" w:eastAsia="方正仿宋简体" w:cs="Times New Roman"/>
          <w:sz w:val="32"/>
          <w:szCs w:val="32"/>
          <w:lang w:val="en-US" w:eastAsia="zh-CN"/>
        </w:rPr>
        <w:t>项目申报</w:t>
      </w:r>
      <w:r>
        <w:rPr>
          <w:rFonts w:hint="eastAsia" w:ascii="Times New Roman" w:hAnsi="Times New Roman" w:eastAsia="方正仿宋简体" w:cs="Times New Roman"/>
          <w:sz w:val="32"/>
          <w:szCs w:val="32"/>
          <w:lang w:val="en-US" w:eastAsia="zh-CN"/>
        </w:rPr>
        <w:t>截止</w:t>
      </w:r>
      <w:r>
        <w:rPr>
          <w:rFonts w:hint="default" w:ascii="Times New Roman" w:hAnsi="Times New Roman" w:eastAsia="方正仿宋简体" w:cs="Times New Roman"/>
          <w:sz w:val="32"/>
          <w:szCs w:val="32"/>
          <w:lang w:val="en-US" w:eastAsia="zh-CN"/>
        </w:rPr>
        <w:t>时间</w:t>
      </w:r>
      <w:r>
        <w:rPr>
          <w:rFonts w:hint="eastAsia" w:ascii="Times New Roman" w:hAnsi="Times New Roman" w:eastAsia="方正仿宋简体" w:cs="Times New Roman"/>
          <w:sz w:val="32"/>
          <w:szCs w:val="32"/>
          <w:lang w:val="en-US" w:eastAsia="zh-CN"/>
        </w:rPr>
        <w:t>为通知下发之日起15个自然日内</w:t>
      </w:r>
      <w:r>
        <w:rPr>
          <w:rFonts w:hint="default" w:ascii="Times New Roman" w:hAnsi="Times New Roman" w:eastAsia="方正仿宋简体" w:cs="Times New Roman"/>
          <w:b w:val="0"/>
          <w:bCs w:val="0"/>
          <w:kern w:val="0"/>
          <w:sz w:val="32"/>
          <w:szCs w:val="32"/>
        </w:rPr>
        <w:t>。</w:t>
      </w:r>
    </w:p>
    <w:bookmarkEnd w:id="0"/>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黑体简体" w:hAnsi="Times New Roman" w:eastAsia="方正黑体简体" w:cs="Times New Roman"/>
          <w:b w:val="0"/>
          <w:bCs w:val="0"/>
          <w:sz w:val="32"/>
          <w:szCs w:val="32"/>
        </w:rPr>
      </w:pPr>
      <w:r>
        <w:rPr>
          <w:rFonts w:hint="eastAsia" w:ascii="方正黑体简体" w:hAnsi="Times New Roman" w:eastAsia="方正黑体简体" w:cs="Times New Roman"/>
          <w:b w:val="0"/>
          <w:bCs w:val="0"/>
          <w:sz w:val="32"/>
          <w:szCs w:val="32"/>
        </w:rPr>
        <w:t>三、资助重点和范围</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eastAsia" w:ascii="方正仿宋简体" w:hAnsi="方正仿宋简体" w:eastAsia="方正仿宋简体" w:cs="方正仿宋简体"/>
          <w:b w:val="0"/>
          <w:bCs w:val="0"/>
          <w:sz w:val="32"/>
          <w:szCs w:val="32"/>
        </w:rPr>
      </w:pPr>
      <w:r>
        <w:rPr>
          <w:rFonts w:hint="eastAsia" w:ascii="Times New Roman" w:hAnsi="Times New Roman" w:eastAsia="方正仿宋简体" w:cs="Times New Roman"/>
          <w:b w:val="0"/>
          <w:bCs w:val="0"/>
          <w:color w:val="auto"/>
          <w:sz w:val="32"/>
          <w:szCs w:val="32"/>
          <w:lang w:eastAsia="zh-CN"/>
        </w:rPr>
        <w:t>2025</w:t>
      </w:r>
      <w:r>
        <w:rPr>
          <w:rFonts w:hint="eastAsia" w:ascii="方正仿宋简体" w:hAnsi="方正仿宋简体" w:eastAsia="方正仿宋简体" w:cs="方正仿宋简体"/>
          <w:b w:val="0"/>
          <w:bCs w:val="0"/>
          <w:sz w:val="32"/>
          <w:szCs w:val="32"/>
        </w:rPr>
        <w:t>年度专项资金的评审</w:t>
      </w:r>
      <w:r>
        <w:rPr>
          <w:rFonts w:hint="eastAsia" w:ascii="Times New Roman" w:hAnsi="Times New Roman" w:eastAsia="方正仿宋简体" w:cs="Times New Roman"/>
          <w:sz w:val="32"/>
          <w:szCs w:val="32"/>
          <w:lang w:val="en-US" w:eastAsia="zh-CN"/>
        </w:rPr>
        <w:t>结合“三新两特一大”产业发展布局，</w:t>
      </w:r>
      <w:r>
        <w:rPr>
          <w:rFonts w:hint="eastAsia" w:ascii="方正仿宋简体" w:hAnsi="方正仿宋简体" w:eastAsia="方正仿宋简体" w:cs="方正仿宋简体"/>
          <w:b w:val="0"/>
          <w:bCs w:val="0"/>
          <w:sz w:val="32"/>
          <w:szCs w:val="32"/>
        </w:rPr>
        <w:t>坚持</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扶优扶强、统筹兼顾、支持改革创新、向重点项目倾斜</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的原则。资助重点如下：</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（一）市委、市政府确定的重大文化产业项目，以及符合市文化产业发展规划的项目</w:t>
      </w:r>
      <w:r>
        <w:rPr>
          <w:rFonts w:hint="eastAsia" w:ascii="Times New Roman" w:hAnsi="Times New Roman" w:eastAsia="方正仿宋简体" w:cs="Times New Roman"/>
          <w:b w:val="0"/>
          <w:bCs w:val="0"/>
          <w:sz w:val="32"/>
          <w:szCs w:val="32"/>
          <w:lang w:eastAsia="zh-CN"/>
        </w:rPr>
        <w:t>，特别是玩具创意产业项目</w:t>
      </w:r>
      <w:r>
        <w:rPr>
          <w:rFonts w:hint="default" w:ascii="Times New Roman" w:hAnsi="Times New Roman" w:eastAsia="方正仿宋简体" w:cs="Times New Roman"/>
          <w:b w:val="0"/>
          <w:bCs w:val="0"/>
          <w:sz w:val="32"/>
          <w:szCs w:val="32"/>
        </w:rPr>
        <w:t>；</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（二）拥有自主知识产权，并且市场前景较好，市场容量较大、社会效益和经济效益较好的文化产业项目；</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（三）文化与</w:t>
      </w:r>
      <w:r>
        <w:rPr>
          <w:rFonts w:hint="eastAsia" w:ascii="Times New Roman" w:hAnsi="Times New Roman" w:eastAsia="方正仿宋简体" w:cs="Times New Roman"/>
          <w:b w:val="0"/>
          <w:bCs w:val="0"/>
          <w:sz w:val="32"/>
          <w:szCs w:val="32"/>
          <w:lang w:eastAsia="zh-CN"/>
        </w:rPr>
        <w:t>旅游、</w:t>
      </w:r>
      <w:r>
        <w:rPr>
          <w:rFonts w:hint="default" w:ascii="Times New Roman" w:hAnsi="Times New Roman" w:eastAsia="方正仿宋简体" w:cs="Times New Roman"/>
          <w:b w:val="0"/>
          <w:bCs w:val="0"/>
          <w:sz w:val="32"/>
          <w:szCs w:val="32"/>
        </w:rPr>
        <w:t>科技</w:t>
      </w:r>
      <w:r>
        <w:rPr>
          <w:rFonts w:hint="eastAsia" w:ascii="Times New Roman" w:hAnsi="Times New Roman" w:eastAsia="方正仿宋简体" w:cs="Times New Roman"/>
          <w:b w:val="0"/>
          <w:bCs w:val="0"/>
          <w:sz w:val="32"/>
          <w:szCs w:val="32"/>
          <w:lang w:eastAsia="zh-CN"/>
        </w:rPr>
        <w:t>、教育、工业、金融、商业等</w:t>
      </w:r>
      <w:r>
        <w:rPr>
          <w:rFonts w:hint="default" w:ascii="Times New Roman" w:hAnsi="Times New Roman" w:eastAsia="方正仿宋简体" w:cs="Times New Roman"/>
          <w:b w:val="0"/>
          <w:bCs w:val="0"/>
          <w:sz w:val="32"/>
          <w:szCs w:val="32"/>
        </w:rPr>
        <w:t>融合项目，文化新业态项目；</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（四）推动核心文化产品和服务出口，在国内、国际市场上有较强竞争力的项目；</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（五）有利于构建现代文化市场体系，引导、带动全市文化产业发展的创新项目；</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（六）经市级以上主管部门评选认定的文化产业基地和园区的公共服务平台建设；</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（七）市级重大文化交流交易活动。</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资助范围如下：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文化资源整合和文化传播网络建设；</w:t>
      </w:r>
    </w:p>
    <w:p>
      <w:pPr>
        <w:keepNext w:val="0"/>
        <w:keepLines w:val="0"/>
        <w:pageBreakBefore w:val="0"/>
        <w:numPr>
          <w:ilvl w:val="0"/>
          <w:numId w:val="1"/>
        </w:numPr>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休闲农业与乡村旅游示范点创建项目、科技示范园等观光域科普一体的休闲农业项目；</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（三）</w:t>
      </w:r>
      <w:r>
        <w:rPr>
          <w:rFonts w:hint="default" w:ascii="Times New Roman" w:hAnsi="Times New Roman" w:eastAsia="方正仿宋简体" w:cs="Times New Roman"/>
          <w:b w:val="0"/>
          <w:bCs w:val="0"/>
          <w:sz w:val="32"/>
          <w:szCs w:val="32"/>
        </w:rPr>
        <w:t>数字出版、影视制作、动画漫画、游戏游艺、电子阅读器、流媒体、数字报刊、网络出版、网络游戏、网络音乐、多媒体广播影视、高清互动电视、数字娱乐等文化新业态的生产、营销、服务；</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（四）</w:t>
      </w:r>
      <w:r>
        <w:rPr>
          <w:rFonts w:hint="default" w:ascii="Times New Roman" w:hAnsi="Times New Roman" w:eastAsia="方正仿宋简体" w:cs="Times New Roman"/>
          <w:b w:val="0"/>
          <w:bCs w:val="0"/>
          <w:sz w:val="32"/>
          <w:szCs w:val="32"/>
        </w:rPr>
        <w:t>工艺美术、文化产品等创意设计和制作；</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（五）</w:t>
      </w:r>
      <w:r>
        <w:rPr>
          <w:rFonts w:hint="default" w:ascii="Times New Roman" w:hAnsi="Times New Roman" w:eastAsia="方正仿宋简体" w:cs="Times New Roman"/>
          <w:b w:val="0"/>
          <w:bCs w:val="0"/>
          <w:sz w:val="32"/>
          <w:szCs w:val="32"/>
        </w:rPr>
        <w:t>有利于构建现代文化产业体系，引导、带动文化产业发展的创新项目；</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eastAsia" w:ascii="Times New Roman" w:hAnsi="Times New Roman"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lang w:eastAsia="zh-CN"/>
        </w:rPr>
        <w:t>（六）经区（县）级发展改革部门立项的文化（创意）产业园区的公共服务平台建设；</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eastAsia" w:ascii="Times New Roman" w:hAnsi="Times New Roman"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lang w:eastAsia="zh-CN"/>
        </w:rPr>
        <w:t>（七）市级以上重点文化会展和交易项目；</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（八）</w:t>
      </w:r>
      <w:r>
        <w:rPr>
          <w:rFonts w:hint="default" w:ascii="Times New Roman" w:hAnsi="Times New Roman" w:eastAsia="方正仿宋简体" w:cs="Times New Roman"/>
          <w:b w:val="0"/>
          <w:bCs w:val="0"/>
          <w:sz w:val="32"/>
          <w:szCs w:val="32"/>
        </w:rPr>
        <w:t>文化产品和服务出口项目；</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（九）</w:t>
      </w:r>
      <w:r>
        <w:rPr>
          <w:rFonts w:hint="default" w:ascii="Times New Roman" w:hAnsi="Times New Roman" w:eastAsia="方正仿宋简体" w:cs="Times New Roman"/>
          <w:b w:val="0"/>
          <w:bCs w:val="0"/>
          <w:sz w:val="32"/>
          <w:szCs w:val="32"/>
        </w:rPr>
        <w:t>文化产品和服务交易平台建设；</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eastAsia="zh-CN"/>
        </w:rPr>
        <w:t>（十）</w:t>
      </w:r>
      <w:r>
        <w:rPr>
          <w:rFonts w:hint="default" w:ascii="Times New Roman" w:hAnsi="Times New Roman" w:eastAsia="方正仿宋简体" w:cs="Times New Roman"/>
          <w:b w:val="0"/>
          <w:bCs w:val="0"/>
          <w:sz w:val="32"/>
          <w:szCs w:val="32"/>
        </w:rPr>
        <w:t>文化科技核心技术研发和推广应用。</w:t>
      </w:r>
    </w:p>
    <w:p>
      <w:pPr>
        <w:keepNext w:val="0"/>
        <w:keepLines w:val="0"/>
        <w:pageBreakBefore w:val="0"/>
        <w:kinsoku/>
        <w:wordWrap/>
        <w:overflowPunct/>
        <w:topLinePunct w:val="0"/>
        <w:autoSpaceDE/>
        <w:autoSpaceDN/>
        <w:bidi w:val="0"/>
        <w:adjustRightInd/>
        <w:snapToGrid w:val="0"/>
        <w:spacing w:line="560" w:lineRule="exact"/>
        <w:ind w:right="-4" w:rightChars="-2"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市文化产业发展项目库入库项目自动纳入资助范围。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黑体简体" w:hAnsi="Times New Roman" w:eastAsia="方正黑体简体" w:cs="Times New Roman"/>
          <w:b w:val="0"/>
          <w:bCs w:val="0"/>
          <w:sz w:val="32"/>
          <w:szCs w:val="32"/>
        </w:rPr>
      </w:pPr>
      <w:r>
        <w:rPr>
          <w:rFonts w:hint="eastAsia" w:ascii="方正黑体简体" w:hAnsi="Times New Roman" w:eastAsia="方正黑体简体" w:cs="Times New Roman"/>
          <w:b w:val="0"/>
          <w:bCs w:val="0"/>
          <w:sz w:val="32"/>
          <w:szCs w:val="32"/>
        </w:rPr>
        <w:t>四、资助标准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hint="eastAsia" w:ascii="Times New Roman" w:hAnsi="Times New Roman" w:eastAsia="方正仿宋简体" w:cs="Times New Roman"/>
          <w:b w:val="0"/>
          <w:bCs w:val="0"/>
          <w:sz w:val="32"/>
          <w:szCs w:val="32"/>
        </w:rPr>
        <w:t>资助方式分专项补助、贴息、奖励三种。</w:t>
      </w:r>
      <w:r>
        <w:rPr>
          <w:rFonts w:hint="eastAsia" w:ascii="Times New Roman" w:hAnsi="Times New Roman" w:eastAsia="方正仿宋简体" w:cs="Times New Roman"/>
          <w:b w:val="0"/>
          <w:bCs w:val="0"/>
          <w:sz w:val="32"/>
          <w:szCs w:val="32"/>
          <w:lang w:eastAsia="zh-CN"/>
        </w:rPr>
        <w:t>对同一项目当年市级财政资金不重复安排资助。</w:t>
      </w:r>
      <w:r>
        <w:rPr>
          <w:rFonts w:hint="eastAsia" w:ascii="Times New Roman" w:hAnsi="Times New Roman" w:eastAsia="方正仿宋简体" w:cs="Times New Roman"/>
          <w:b w:val="0"/>
          <w:bCs w:val="0"/>
          <w:sz w:val="32"/>
          <w:szCs w:val="32"/>
        </w:rPr>
        <w:t>资助标准如下：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简体" w:cs="Times New Roman"/>
          <w:b w:val="0"/>
          <w:bCs w:val="0"/>
          <w:kern w:val="0"/>
          <w:sz w:val="32"/>
          <w:szCs w:val="32"/>
        </w:rPr>
      </w:pPr>
      <w:r>
        <w:rPr>
          <w:rFonts w:hint="eastAsia" w:ascii="方正楷体简体" w:hAnsi="Times New Roman" w:eastAsia="方正楷体简体" w:cs="Times New Roman"/>
          <w:b w:val="0"/>
          <w:bCs w:val="0"/>
          <w:kern w:val="0"/>
          <w:sz w:val="32"/>
          <w:szCs w:val="32"/>
        </w:rPr>
        <w:t>（一）专项补助</w:t>
      </w:r>
      <w:r>
        <w:rPr>
          <w:rFonts w:hint="eastAsia" w:ascii="方正楷体简体" w:hAnsi="Times New Roman" w:eastAsia="方正楷体简体" w:cs="Times New Roman"/>
          <w:b w:val="0"/>
          <w:bCs w:val="0"/>
          <w:kern w:val="0"/>
          <w:sz w:val="32"/>
          <w:szCs w:val="32"/>
          <w:lang w:eastAsia="zh-CN"/>
        </w:rPr>
        <w:t>。</w:t>
      </w:r>
      <w:r>
        <w:rPr>
          <w:rFonts w:hint="eastAsia" w:ascii="方正仿宋简体" w:hAnsi="方正仿宋简体" w:eastAsia="方正仿宋简体" w:cs="方正仿宋简体"/>
          <w:b w:val="0"/>
          <w:bCs w:val="0"/>
          <w:kern w:val="0"/>
          <w:sz w:val="32"/>
          <w:szCs w:val="32"/>
          <w:lang w:eastAsia="zh-CN"/>
        </w:rPr>
        <w:t>补助资金专项用于支持</w:t>
      </w:r>
      <w:r>
        <w:rPr>
          <w:rFonts w:hint="eastAsia" w:ascii="Times New Roman" w:hAnsi="Times New Roman" w:eastAsia="方正仿宋简体" w:cs="Times New Roman"/>
          <w:b w:val="0"/>
          <w:bCs w:val="0"/>
          <w:sz w:val="32"/>
          <w:szCs w:val="32"/>
          <w:lang w:eastAsia="zh-CN"/>
        </w:rPr>
        <w:t>以自有资金为主投资的重大内容生产项目，具有较好发展前景而又有一定投资风险的项目，以及文化产业基地和园区的公共服务平台建设项目。</w:t>
      </w:r>
      <w:r>
        <w:rPr>
          <w:rFonts w:hint="eastAsia" w:ascii="Times New Roman" w:hAnsi="Times New Roman" w:eastAsia="方正仿宋简体" w:cs="Times New Roman"/>
          <w:b w:val="0"/>
          <w:bCs w:val="0"/>
          <w:sz w:val="32"/>
          <w:szCs w:val="32"/>
        </w:rPr>
        <w:t>申请专项补助</w:t>
      </w:r>
      <w:r>
        <w:rPr>
          <w:rFonts w:hint="eastAsia" w:ascii="Times New Roman" w:hAnsi="Times New Roman" w:eastAsia="方正仿宋简体" w:cs="Times New Roman"/>
          <w:b w:val="0"/>
          <w:bCs w:val="0"/>
          <w:sz w:val="32"/>
          <w:szCs w:val="32"/>
          <w:lang w:val="en-US" w:eastAsia="zh-CN"/>
        </w:rPr>
        <w:t>的，</w:t>
      </w:r>
      <w:r>
        <w:rPr>
          <w:rFonts w:hint="eastAsia" w:ascii="Times New Roman" w:hAnsi="Times New Roman" w:eastAsia="方正仿宋简体" w:cs="Times New Roman"/>
          <w:b w:val="0"/>
          <w:bCs w:val="0"/>
          <w:sz w:val="32"/>
          <w:szCs w:val="32"/>
        </w:rPr>
        <w:t>其申报金额不得超过企业上年度经审计净资产额的</w:t>
      </w:r>
      <w:r>
        <w:rPr>
          <w:rFonts w:ascii="Times New Roman" w:hAnsi="Times New Roman" w:eastAsia="方正仿宋简体" w:cs="Times New Roman"/>
          <w:b w:val="0"/>
          <w:bCs w:val="0"/>
          <w:sz w:val="32"/>
          <w:szCs w:val="32"/>
        </w:rPr>
        <w:t>50%</w:t>
      </w:r>
      <w:r>
        <w:rPr>
          <w:rFonts w:hint="eastAsia" w:ascii="Times New Roman" w:hAnsi="Times New Roman" w:eastAsia="方正仿宋简体" w:cs="Times New Roman"/>
          <w:b w:val="0"/>
          <w:bCs w:val="0"/>
          <w:sz w:val="32"/>
          <w:szCs w:val="32"/>
        </w:rPr>
        <w:t>，符合</w:t>
      </w:r>
      <w:r>
        <w:rPr>
          <w:rFonts w:hint="eastAsia" w:ascii="Times New Roman" w:hAnsi="Times New Roman" w:eastAsia="方正仿宋简体" w:cs="Times New Roman"/>
          <w:b w:val="0"/>
          <w:bCs w:val="0"/>
          <w:color w:val="auto"/>
          <w:sz w:val="32"/>
          <w:szCs w:val="32"/>
        </w:rPr>
        <w:t>《中小企业划型标准规定》（工信部联〔</w:t>
      </w:r>
      <w:r>
        <w:rPr>
          <w:rFonts w:ascii="Times New Roman" w:hAnsi="Times New Roman" w:eastAsia="方正仿宋简体" w:cs="Times New Roman"/>
          <w:b w:val="0"/>
          <w:bCs w:val="0"/>
          <w:color w:val="auto"/>
          <w:sz w:val="32"/>
          <w:szCs w:val="32"/>
        </w:rPr>
        <w:t>2011</w:t>
      </w:r>
      <w:r>
        <w:rPr>
          <w:rFonts w:hint="eastAsia" w:ascii="Times New Roman" w:hAnsi="Times New Roman" w:eastAsia="方正仿宋简体" w:cs="Times New Roman"/>
          <w:b w:val="0"/>
          <w:bCs w:val="0"/>
          <w:color w:val="auto"/>
          <w:sz w:val="32"/>
          <w:szCs w:val="32"/>
        </w:rPr>
        <w:t>〕</w:t>
      </w:r>
      <w:r>
        <w:rPr>
          <w:rFonts w:ascii="Times New Roman" w:hAnsi="Times New Roman" w:eastAsia="方正仿宋简体" w:cs="Times New Roman"/>
          <w:b w:val="0"/>
          <w:bCs w:val="0"/>
          <w:color w:val="auto"/>
          <w:sz w:val="32"/>
          <w:szCs w:val="32"/>
        </w:rPr>
        <w:t>300</w:t>
      </w:r>
      <w:r>
        <w:rPr>
          <w:rFonts w:hint="eastAsia" w:ascii="Times New Roman" w:hAnsi="Times New Roman" w:eastAsia="方正仿宋简体" w:cs="Times New Roman"/>
          <w:b w:val="0"/>
          <w:bCs w:val="0"/>
          <w:color w:val="auto"/>
          <w:sz w:val="32"/>
          <w:szCs w:val="32"/>
        </w:rPr>
        <w:t>号）</w:t>
      </w:r>
      <w:r>
        <w:rPr>
          <w:rFonts w:hint="eastAsia" w:ascii="Times New Roman" w:hAnsi="Times New Roman" w:eastAsia="方正仿宋简体" w:cs="Times New Roman"/>
          <w:b w:val="0"/>
          <w:bCs w:val="0"/>
          <w:sz w:val="32"/>
          <w:szCs w:val="32"/>
        </w:rPr>
        <w:t>标准的小微文化企业除外。</w:t>
      </w:r>
      <w:r>
        <w:rPr>
          <w:rFonts w:hint="eastAsia" w:ascii="Times New Roman" w:hAnsi="Times New Roman" w:eastAsia="方正仿宋简体" w:cs="Times New Roman"/>
          <w:b w:val="0"/>
          <w:bCs w:val="0"/>
          <w:kern w:val="0"/>
          <w:sz w:val="32"/>
          <w:szCs w:val="32"/>
        </w:rPr>
        <w:t>申报项目投资规模必须在</w:t>
      </w:r>
      <w:r>
        <w:rPr>
          <w:rFonts w:ascii="Times New Roman" w:hAnsi="Times New Roman" w:eastAsia="方正仿宋简体" w:cs="Times New Roman"/>
          <w:b w:val="0"/>
          <w:bCs w:val="0"/>
          <w:kern w:val="0"/>
          <w:sz w:val="32"/>
          <w:szCs w:val="32"/>
        </w:rPr>
        <w:t>100</w:t>
      </w:r>
      <w:r>
        <w:rPr>
          <w:rFonts w:hint="eastAsia" w:ascii="Times New Roman" w:hAnsi="Times New Roman" w:eastAsia="方正仿宋简体" w:cs="Times New Roman"/>
          <w:b w:val="0"/>
          <w:bCs w:val="0"/>
          <w:kern w:val="0"/>
          <w:sz w:val="32"/>
          <w:szCs w:val="32"/>
        </w:rPr>
        <w:t>万元以上</w:t>
      </w:r>
      <w:r>
        <w:rPr>
          <w:rFonts w:hint="eastAsia" w:ascii="Times New Roman" w:hAnsi="Times New Roman" w:eastAsia="方正仿宋简体" w:cs="Times New Roman"/>
          <w:b w:val="0"/>
          <w:bCs w:val="0"/>
          <w:kern w:val="0"/>
          <w:sz w:val="32"/>
          <w:szCs w:val="32"/>
          <w:lang w:eastAsia="zh-CN"/>
        </w:rPr>
        <w:t>（含</w:t>
      </w:r>
      <w:r>
        <w:rPr>
          <w:rFonts w:hint="eastAsia" w:ascii="Times New Roman" w:hAnsi="Times New Roman" w:eastAsia="方正仿宋简体" w:cs="Times New Roman"/>
          <w:b w:val="0"/>
          <w:bCs w:val="0"/>
          <w:kern w:val="0"/>
          <w:sz w:val="32"/>
          <w:szCs w:val="32"/>
          <w:lang w:val="en-US" w:eastAsia="zh-CN"/>
        </w:rPr>
        <w:t>100万元</w:t>
      </w:r>
      <w:r>
        <w:rPr>
          <w:rFonts w:hint="eastAsia" w:ascii="Times New Roman" w:hAnsi="Times New Roman" w:eastAsia="方正仿宋简体" w:cs="Times New Roman"/>
          <w:b w:val="0"/>
          <w:bCs w:val="0"/>
          <w:kern w:val="0"/>
          <w:sz w:val="32"/>
          <w:szCs w:val="32"/>
          <w:lang w:eastAsia="zh-CN"/>
        </w:rPr>
        <w:t>）</w:t>
      </w:r>
      <w:r>
        <w:rPr>
          <w:rFonts w:hint="eastAsia" w:ascii="Times New Roman" w:hAnsi="Times New Roman" w:eastAsia="方正仿宋简体" w:cs="Times New Roman"/>
          <w:b w:val="0"/>
          <w:bCs w:val="0"/>
          <w:kern w:val="0"/>
          <w:sz w:val="32"/>
          <w:szCs w:val="32"/>
        </w:rPr>
        <w:t>，</w:t>
      </w:r>
      <w:r>
        <w:rPr>
          <w:rFonts w:hint="eastAsia" w:ascii="Times New Roman" w:hAnsi="Times New Roman" w:eastAsia="方正仿宋简体" w:cs="Times New Roman"/>
          <w:b w:val="0"/>
          <w:bCs w:val="0"/>
          <w:kern w:val="0"/>
          <w:sz w:val="32"/>
          <w:szCs w:val="32"/>
          <w:lang w:val="en-US" w:eastAsia="zh-CN"/>
        </w:rPr>
        <w:t>申报补助资金为申报项目投资规模的10%（补助资金单项额度最高不超过100万元），</w:t>
      </w:r>
      <w:r>
        <w:rPr>
          <w:rFonts w:hint="eastAsia" w:ascii="Times New Roman" w:hAnsi="Times New Roman" w:eastAsia="方正仿宋简体" w:cs="Times New Roman"/>
          <w:b w:val="0"/>
          <w:bCs w:val="0"/>
          <w:kern w:val="0"/>
          <w:sz w:val="32"/>
          <w:szCs w:val="32"/>
        </w:rPr>
        <w:t>自筹资金实际到位率不低于</w:t>
      </w:r>
      <w:r>
        <w:rPr>
          <w:rFonts w:ascii="Times New Roman" w:hAnsi="Times New Roman" w:eastAsia="方正仿宋简体" w:cs="Times New Roman"/>
          <w:b w:val="0"/>
          <w:bCs w:val="0"/>
          <w:kern w:val="0"/>
          <w:sz w:val="32"/>
          <w:szCs w:val="32"/>
        </w:rPr>
        <w:t>50%</w:t>
      </w:r>
      <w:r>
        <w:rPr>
          <w:rFonts w:hint="eastAsia" w:ascii="Times New Roman" w:hAnsi="Times New Roman" w:eastAsia="方正仿宋简体" w:cs="Times New Roman"/>
          <w:b w:val="0"/>
          <w:bCs w:val="0"/>
          <w:kern w:val="0"/>
          <w:sz w:val="32"/>
          <w:szCs w:val="32"/>
        </w:rPr>
        <w:t>，并已进入实质性建设阶段。</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简体" w:cs="Times New Roman"/>
          <w:b w:val="0"/>
          <w:bCs w:val="0"/>
          <w:sz w:val="32"/>
          <w:szCs w:val="32"/>
        </w:rPr>
      </w:pPr>
      <w:r>
        <w:rPr>
          <w:rFonts w:hint="eastAsia" w:ascii="方正楷体简体" w:hAnsi="Times New Roman" w:eastAsia="方正楷体简体" w:cs="Times New Roman"/>
          <w:b w:val="0"/>
          <w:bCs w:val="0"/>
          <w:kern w:val="0"/>
          <w:sz w:val="32"/>
          <w:szCs w:val="32"/>
        </w:rPr>
        <w:t>（二）贴息</w:t>
      </w:r>
      <w:r>
        <w:rPr>
          <w:rFonts w:hint="eastAsia" w:ascii="方正楷体简体" w:hAnsi="Times New Roman" w:eastAsia="方正楷体简体" w:cs="Times New Roman"/>
          <w:b w:val="0"/>
          <w:bCs w:val="0"/>
          <w:kern w:val="0"/>
          <w:sz w:val="32"/>
          <w:szCs w:val="32"/>
          <w:lang w:eastAsia="zh-CN"/>
        </w:rPr>
        <w:t>。</w:t>
      </w:r>
      <w:r>
        <w:rPr>
          <w:rFonts w:hint="eastAsia" w:ascii="Times New Roman" w:hAnsi="Times New Roman" w:eastAsia="方正仿宋简体" w:cs="Times New Roman"/>
          <w:b w:val="0"/>
          <w:bCs w:val="0"/>
          <w:sz w:val="32"/>
          <w:szCs w:val="32"/>
        </w:rPr>
        <w:t>申请贴息资助的，其贷款必须为所申报项目的专项贷款，并且获得贷款的时间必须在其申请之日的前</w:t>
      </w:r>
      <w:r>
        <w:rPr>
          <w:rFonts w:ascii="Times New Roman" w:hAnsi="Times New Roman" w:eastAsia="方正仿宋简体" w:cs="Times New Roman"/>
          <w:b w:val="0"/>
          <w:bCs w:val="0"/>
          <w:sz w:val="32"/>
          <w:szCs w:val="32"/>
        </w:rPr>
        <w:t>1</w:t>
      </w:r>
      <w:r>
        <w:rPr>
          <w:rFonts w:hint="eastAsia" w:ascii="Times New Roman" w:hAnsi="Times New Roman" w:eastAsia="方正仿宋简体" w:cs="Times New Roman"/>
          <w:b w:val="0"/>
          <w:bCs w:val="0"/>
          <w:sz w:val="32"/>
          <w:szCs w:val="32"/>
        </w:rPr>
        <w:t>年内</w:t>
      </w:r>
      <w:r>
        <w:rPr>
          <w:rFonts w:hint="eastAsia" w:ascii="Times New Roman" w:hAnsi="Times New Roman" w:eastAsia="方正仿宋简体" w:cs="Times New Roman"/>
          <w:b w:val="0"/>
          <w:bCs w:val="0"/>
          <w:sz w:val="32"/>
          <w:szCs w:val="32"/>
          <w:lang w:eastAsia="zh-CN"/>
        </w:rPr>
        <w:t>，且已支付利息半年以上，</w:t>
      </w:r>
      <w:r>
        <w:rPr>
          <w:rFonts w:hint="eastAsia" w:ascii="Times New Roman" w:hAnsi="Times New Roman" w:eastAsia="方正仿宋简体" w:cs="Times New Roman"/>
          <w:b w:val="0"/>
          <w:bCs w:val="0"/>
          <w:sz w:val="32"/>
          <w:szCs w:val="32"/>
        </w:rPr>
        <w:t>贴息金额为</w:t>
      </w:r>
      <w:r>
        <w:rPr>
          <w:rFonts w:hint="eastAsia" w:ascii="Times New Roman" w:hAnsi="Times New Roman" w:eastAsia="方正仿宋简体" w:cs="Times New Roman"/>
          <w:b w:val="0"/>
          <w:bCs w:val="0"/>
          <w:sz w:val="32"/>
          <w:szCs w:val="32"/>
          <w:lang w:eastAsia="zh-CN"/>
        </w:rPr>
        <w:t>单位</w:t>
      </w:r>
      <w:r>
        <w:rPr>
          <w:rFonts w:hint="eastAsia" w:ascii="Times New Roman" w:hAnsi="Times New Roman" w:eastAsia="方正仿宋简体" w:cs="Times New Roman"/>
          <w:b w:val="0"/>
          <w:bCs w:val="0"/>
          <w:sz w:val="32"/>
          <w:szCs w:val="32"/>
        </w:rPr>
        <w:t>实际</w:t>
      </w:r>
      <w:r>
        <w:rPr>
          <w:rFonts w:hint="eastAsia" w:ascii="Times New Roman" w:hAnsi="Times New Roman" w:eastAsia="方正仿宋简体" w:cs="Times New Roman"/>
          <w:b w:val="0"/>
          <w:bCs w:val="0"/>
          <w:sz w:val="32"/>
          <w:szCs w:val="32"/>
          <w:lang w:val="en-US" w:eastAsia="zh-CN"/>
        </w:rPr>
        <w:t>应</w:t>
      </w:r>
      <w:r>
        <w:rPr>
          <w:rFonts w:hint="eastAsia" w:ascii="Times New Roman" w:hAnsi="Times New Roman" w:eastAsia="方正仿宋简体" w:cs="Times New Roman"/>
          <w:b w:val="0"/>
          <w:bCs w:val="0"/>
          <w:sz w:val="32"/>
          <w:szCs w:val="32"/>
        </w:rPr>
        <w:t>付的银行贷款利息总额的</w:t>
      </w:r>
      <w:r>
        <w:rPr>
          <w:rFonts w:hint="eastAsia" w:ascii="Times New Roman" w:hAnsi="Times New Roman" w:eastAsia="方正仿宋简体" w:cs="Times New Roman"/>
          <w:b w:val="0"/>
          <w:bCs w:val="0"/>
          <w:color w:val="auto"/>
          <w:sz w:val="32"/>
          <w:szCs w:val="32"/>
          <w:lang w:val="en-US" w:eastAsia="zh-CN"/>
        </w:rPr>
        <w:t>3</w:t>
      </w:r>
      <w:r>
        <w:rPr>
          <w:rFonts w:ascii="Times New Roman" w:hAnsi="Times New Roman" w:eastAsia="方正仿宋简体" w:cs="Times New Roman"/>
          <w:b w:val="0"/>
          <w:bCs w:val="0"/>
          <w:color w:val="auto"/>
          <w:sz w:val="32"/>
          <w:szCs w:val="32"/>
        </w:rPr>
        <w:t>0%</w:t>
      </w:r>
      <w:r>
        <w:rPr>
          <w:rFonts w:hint="eastAsia" w:ascii="Times New Roman" w:hAnsi="Times New Roman" w:eastAsia="方正仿宋简体" w:cs="Times New Roman"/>
          <w:b w:val="0"/>
          <w:bCs w:val="0"/>
          <w:color w:val="auto"/>
          <w:sz w:val="32"/>
          <w:szCs w:val="32"/>
          <w:lang w:eastAsia="zh-CN"/>
        </w:rPr>
        <w:t>—</w:t>
      </w:r>
      <w:r>
        <w:rPr>
          <w:rFonts w:ascii="Times New Roman" w:hAnsi="Times New Roman" w:eastAsia="方正仿宋简体" w:cs="Times New Roman"/>
          <w:b w:val="0"/>
          <w:bCs w:val="0"/>
          <w:color w:val="auto"/>
          <w:sz w:val="32"/>
          <w:szCs w:val="32"/>
        </w:rPr>
        <w:t>100%</w:t>
      </w:r>
      <w:r>
        <w:rPr>
          <w:rFonts w:hint="eastAsia" w:ascii="Times New Roman" w:hAnsi="Times New Roman" w:eastAsia="方正仿宋简体" w:cs="Times New Roman"/>
          <w:b w:val="0"/>
          <w:bCs w:val="0"/>
          <w:color w:val="auto"/>
          <w:sz w:val="32"/>
          <w:szCs w:val="32"/>
        </w:rPr>
        <w:t>，</w:t>
      </w:r>
      <w:r>
        <w:rPr>
          <w:rFonts w:hint="default" w:ascii="Times New Roman" w:hAnsi="Times New Roman" w:eastAsia="方正仿宋简体" w:cs="Times New Roman"/>
          <w:b w:val="0"/>
          <w:bCs w:val="0"/>
          <w:color w:val="auto"/>
          <w:sz w:val="32"/>
          <w:szCs w:val="32"/>
        </w:rPr>
        <w:t>贴息期限</w:t>
      </w:r>
      <w:r>
        <w:rPr>
          <w:rFonts w:hint="default" w:ascii="Times New Roman" w:hAnsi="Times New Roman" w:eastAsia="方正仿宋简体" w:cs="Times New Roman"/>
          <w:b w:val="0"/>
          <w:bCs w:val="0"/>
          <w:color w:val="auto"/>
          <w:sz w:val="32"/>
          <w:szCs w:val="32"/>
          <w:lang w:eastAsia="zh-CN"/>
        </w:rPr>
        <w:t>不超过</w:t>
      </w:r>
      <w:r>
        <w:rPr>
          <w:rFonts w:hint="default"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年</w:t>
      </w:r>
      <w:r>
        <w:rPr>
          <w:rFonts w:hint="default" w:ascii="Times New Roman" w:hAnsi="Times New Roman" w:eastAsia="方正仿宋简体" w:cs="Times New Roman"/>
          <w:b w:val="0"/>
          <w:bCs w:val="0"/>
          <w:color w:val="auto"/>
          <w:sz w:val="32"/>
          <w:szCs w:val="32"/>
          <w:lang w:eastAsia="zh-CN"/>
        </w:rPr>
        <w:t>，</w:t>
      </w:r>
      <w:r>
        <w:rPr>
          <w:rFonts w:hint="eastAsia" w:ascii="Times New Roman" w:hAnsi="Times New Roman" w:eastAsia="方正仿宋简体" w:cs="Times New Roman"/>
          <w:b w:val="0"/>
          <w:bCs w:val="0"/>
          <w:color w:val="auto"/>
          <w:sz w:val="32"/>
          <w:szCs w:val="32"/>
        </w:rPr>
        <w:t>贴息总额</w:t>
      </w:r>
      <w:r>
        <w:rPr>
          <w:rFonts w:hint="eastAsia" w:ascii="Times New Roman" w:hAnsi="Times New Roman" w:eastAsia="方正仿宋简体" w:cs="Times New Roman"/>
          <w:b w:val="0"/>
          <w:bCs w:val="0"/>
          <w:color w:val="auto"/>
          <w:sz w:val="32"/>
          <w:szCs w:val="32"/>
          <w:lang w:eastAsia="zh-CN"/>
        </w:rPr>
        <w:t>单项</w:t>
      </w:r>
      <w:r>
        <w:rPr>
          <w:rFonts w:hint="eastAsia" w:ascii="Times New Roman" w:hAnsi="Times New Roman" w:eastAsia="方正仿宋简体" w:cs="Times New Roman"/>
          <w:b w:val="0"/>
          <w:bCs w:val="0"/>
          <w:color w:val="auto"/>
          <w:sz w:val="32"/>
          <w:szCs w:val="32"/>
        </w:rPr>
        <w:t>不超过</w:t>
      </w:r>
      <w:r>
        <w:rPr>
          <w:rFonts w:ascii="Times New Roman" w:hAnsi="Times New Roman" w:eastAsia="方正仿宋简体" w:cs="Times New Roman"/>
          <w:b w:val="0"/>
          <w:bCs w:val="0"/>
          <w:color w:val="auto"/>
          <w:sz w:val="32"/>
          <w:szCs w:val="32"/>
        </w:rPr>
        <w:t>50</w:t>
      </w:r>
      <w:r>
        <w:rPr>
          <w:rFonts w:hint="eastAsia" w:ascii="Times New Roman" w:hAnsi="Times New Roman" w:eastAsia="方正仿宋简体" w:cs="Times New Roman"/>
          <w:b w:val="0"/>
          <w:bCs w:val="0"/>
          <w:color w:val="auto"/>
          <w:sz w:val="32"/>
          <w:szCs w:val="32"/>
        </w:rPr>
        <w:t>万元</w:t>
      </w:r>
      <w:r>
        <w:rPr>
          <w:rFonts w:hint="eastAsia" w:ascii="Times New Roman" w:hAnsi="Times New Roman" w:eastAsia="方正仿宋简体" w:cs="Times New Roman"/>
          <w:b w:val="0"/>
          <w:bCs w:val="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简体" w:cs="Times New Roman"/>
          <w:b w:val="0"/>
          <w:bCs w:val="0"/>
          <w:color w:val="auto"/>
          <w:sz w:val="32"/>
          <w:szCs w:val="32"/>
        </w:rPr>
      </w:pPr>
      <w:r>
        <w:rPr>
          <w:rFonts w:hint="eastAsia" w:ascii="方正楷体简体" w:hAnsi="Times New Roman" w:eastAsia="方正楷体简体" w:cs="Times New Roman"/>
          <w:b w:val="0"/>
          <w:bCs w:val="0"/>
          <w:kern w:val="0"/>
          <w:sz w:val="32"/>
          <w:szCs w:val="32"/>
        </w:rPr>
        <w:t>（三）奖励</w:t>
      </w:r>
      <w:r>
        <w:rPr>
          <w:rFonts w:hint="eastAsia" w:ascii="方正楷体简体" w:hAnsi="Times New Roman" w:eastAsia="方正楷体简体" w:cs="Times New Roman"/>
          <w:b w:val="0"/>
          <w:bCs w:val="0"/>
          <w:kern w:val="0"/>
          <w:sz w:val="32"/>
          <w:szCs w:val="32"/>
          <w:lang w:eastAsia="zh-CN"/>
        </w:rPr>
        <w:t>。</w:t>
      </w:r>
      <w:r>
        <w:rPr>
          <w:rFonts w:hint="eastAsia" w:ascii="Times New Roman" w:hAnsi="Times New Roman" w:eastAsia="方正仿宋简体" w:cs="Times New Roman"/>
          <w:b w:val="0"/>
          <w:bCs w:val="0"/>
          <w:color w:val="auto"/>
          <w:sz w:val="32"/>
          <w:szCs w:val="32"/>
        </w:rPr>
        <w:t>对前一年度获得国际、国内重大奖项或在国内外产生较大影响，具有良好经济效益和社会效益的项目进行奖励，奖金额度单项不超过</w:t>
      </w:r>
      <w:r>
        <w:rPr>
          <w:rFonts w:ascii="Times New Roman" w:hAnsi="Times New Roman" w:eastAsia="方正仿宋简体" w:cs="Times New Roman"/>
          <w:b w:val="0"/>
          <w:bCs w:val="0"/>
          <w:color w:val="auto"/>
          <w:sz w:val="32"/>
          <w:szCs w:val="32"/>
        </w:rPr>
        <w:t>20</w:t>
      </w:r>
      <w:r>
        <w:rPr>
          <w:rFonts w:hint="eastAsia" w:ascii="Times New Roman" w:hAnsi="Times New Roman" w:eastAsia="方正仿宋简体" w:cs="Times New Roman"/>
          <w:b w:val="0"/>
          <w:bCs w:val="0"/>
          <w:color w:val="auto"/>
          <w:sz w:val="32"/>
          <w:szCs w:val="32"/>
        </w:rPr>
        <w:t>万元。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黑体简体" w:hAnsi="Times New Roman" w:eastAsia="方正黑体简体" w:cs="Times New Roman"/>
          <w:b w:val="0"/>
          <w:bCs w:val="0"/>
          <w:sz w:val="32"/>
          <w:szCs w:val="32"/>
        </w:rPr>
      </w:pPr>
      <w:r>
        <w:rPr>
          <w:rFonts w:hint="eastAsia" w:ascii="方正黑体简体" w:hAnsi="Times New Roman" w:eastAsia="方正黑体简体" w:cs="Times New Roman"/>
          <w:b w:val="0"/>
          <w:bCs w:val="0"/>
          <w:sz w:val="32"/>
          <w:szCs w:val="32"/>
        </w:rPr>
        <w:t>五、申报材料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hint="eastAsia" w:ascii="Times New Roman" w:hAnsi="Times New Roman" w:eastAsia="方正仿宋简体" w:cs="Times New Roman"/>
          <w:b w:val="0"/>
          <w:bCs w:val="0"/>
          <w:kern w:val="0"/>
          <w:sz w:val="32"/>
          <w:szCs w:val="32"/>
        </w:rPr>
        <w:t>申报单位应向受理部门提交书面申报材料及材料电子文档，所有申报材料概不退还，如需留存请自行做好备份。</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方正楷体简体" w:hAnsi="Times New Roman" w:eastAsia="方正楷体简体" w:cs="Times New Roman"/>
          <w:b w:val="0"/>
          <w:bCs w:val="0"/>
          <w:kern w:val="0"/>
          <w:sz w:val="32"/>
          <w:szCs w:val="32"/>
        </w:rPr>
      </w:pPr>
      <w:r>
        <w:rPr>
          <w:rFonts w:hint="eastAsia" w:ascii="方正楷体简体" w:hAnsi="Times New Roman" w:eastAsia="方正楷体简体" w:cs="Times New Roman"/>
          <w:b w:val="0"/>
          <w:bCs w:val="0"/>
          <w:kern w:val="0"/>
          <w:sz w:val="32"/>
          <w:szCs w:val="32"/>
        </w:rPr>
        <w:t>（一）申报材料的内容</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ascii="Times New Roman" w:hAnsi="Times New Roman" w:eastAsia="方正仿宋简体" w:cs="Times New Roman"/>
          <w:b w:val="0"/>
          <w:bCs w:val="0"/>
          <w:kern w:val="0"/>
          <w:sz w:val="32"/>
          <w:szCs w:val="32"/>
        </w:rPr>
        <w:t>1</w:t>
      </w:r>
      <w:r>
        <w:rPr>
          <w:rFonts w:hint="eastAsia" w:ascii="Times New Roman" w:hAnsi="Times New Roman" w:eastAsia="方正仿宋简体" w:cs="Times New Roman"/>
          <w:b w:val="0"/>
          <w:bCs w:val="0"/>
          <w:color w:val="000000"/>
          <w:sz w:val="32"/>
          <w:szCs w:val="32"/>
          <w:lang w:val="en-US" w:eastAsia="zh-CN"/>
        </w:rPr>
        <w:t>.</w:t>
      </w:r>
      <w:r>
        <w:rPr>
          <w:rFonts w:hint="eastAsia" w:ascii="Times New Roman" w:hAnsi="Times New Roman" w:eastAsia="方正仿宋简体" w:cs="Times New Roman"/>
          <w:b w:val="0"/>
          <w:bCs w:val="0"/>
          <w:kern w:val="0"/>
          <w:sz w:val="32"/>
          <w:szCs w:val="32"/>
        </w:rPr>
        <w:t>申请表（加盖公司印章，并同时报送电子文档）。</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ascii="Times New Roman" w:hAnsi="Times New Roman" w:eastAsia="方正仿宋简体" w:cs="Times New Roman"/>
          <w:b w:val="0"/>
          <w:bCs w:val="0"/>
          <w:kern w:val="0"/>
          <w:sz w:val="32"/>
          <w:szCs w:val="32"/>
        </w:rPr>
        <w:t>2</w:t>
      </w:r>
      <w:r>
        <w:rPr>
          <w:rFonts w:hint="eastAsia" w:ascii="Times New Roman" w:hAnsi="Times New Roman" w:eastAsia="方正仿宋简体" w:cs="Times New Roman"/>
          <w:b w:val="0"/>
          <w:bCs w:val="0"/>
          <w:kern w:val="0"/>
          <w:sz w:val="32"/>
          <w:szCs w:val="32"/>
          <w:lang w:eastAsia="zh-CN"/>
        </w:rPr>
        <w:t>.</w:t>
      </w:r>
      <w:r>
        <w:rPr>
          <w:rFonts w:hint="eastAsia" w:ascii="Times New Roman" w:hAnsi="Times New Roman" w:eastAsia="方正仿宋简体" w:cs="Times New Roman"/>
          <w:b w:val="0"/>
          <w:bCs w:val="0"/>
          <w:kern w:val="0"/>
          <w:sz w:val="32"/>
          <w:szCs w:val="32"/>
        </w:rPr>
        <w:t>附件材料（报送</w:t>
      </w:r>
      <w:r>
        <w:rPr>
          <w:rFonts w:hint="eastAsia" w:ascii="Times New Roman" w:hAnsi="Times New Roman" w:eastAsia="方正仿宋简体" w:cs="Times New Roman"/>
          <w:b w:val="0"/>
          <w:bCs w:val="0"/>
          <w:kern w:val="0"/>
          <w:sz w:val="32"/>
          <w:szCs w:val="32"/>
          <w:lang w:eastAsia="zh-CN"/>
        </w:rPr>
        <w:t>纸质版和</w:t>
      </w:r>
      <w:r>
        <w:rPr>
          <w:rFonts w:hint="eastAsia" w:ascii="Times New Roman" w:hAnsi="Times New Roman" w:eastAsia="方正仿宋简体" w:cs="Times New Roman"/>
          <w:b w:val="0"/>
          <w:bCs w:val="0"/>
          <w:kern w:val="0"/>
          <w:sz w:val="32"/>
          <w:szCs w:val="32"/>
        </w:rPr>
        <w:t>电子文档），包括：</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hint="eastAsia" w:ascii="Times New Roman" w:hAnsi="Times New Roman" w:eastAsia="方正仿宋简体" w:cs="Times New Roman"/>
          <w:b w:val="0"/>
          <w:bCs w:val="0"/>
          <w:kern w:val="0"/>
          <w:sz w:val="32"/>
          <w:szCs w:val="32"/>
        </w:rPr>
        <w:t>（</w:t>
      </w:r>
      <w:r>
        <w:rPr>
          <w:rFonts w:ascii="Times New Roman" w:hAnsi="Times New Roman" w:eastAsia="方正仿宋简体" w:cs="Times New Roman"/>
          <w:b w:val="0"/>
          <w:bCs w:val="0"/>
          <w:kern w:val="0"/>
          <w:sz w:val="32"/>
          <w:szCs w:val="32"/>
        </w:rPr>
        <w:t>1</w:t>
      </w:r>
      <w:r>
        <w:rPr>
          <w:rFonts w:hint="eastAsia" w:ascii="Times New Roman" w:hAnsi="Times New Roman" w:eastAsia="方正仿宋简体" w:cs="Times New Roman"/>
          <w:b w:val="0"/>
          <w:bCs w:val="0"/>
          <w:kern w:val="0"/>
          <w:sz w:val="32"/>
          <w:szCs w:val="32"/>
        </w:rPr>
        <w:t>）工商营业执照扫描件；</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hint="eastAsia" w:ascii="Times New Roman" w:hAnsi="Times New Roman" w:eastAsia="方正仿宋简体" w:cs="Times New Roman"/>
          <w:b w:val="0"/>
          <w:bCs w:val="0"/>
          <w:kern w:val="0"/>
          <w:sz w:val="32"/>
          <w:szCs w:val="32"/>
        </w:rPr>
        <w:t>（</w:t>
      </w:r>
      <w:r>
        <w:rPr>
          <w:rFonts w:ascii="Times New Roman" w:hAnsi="Times New Roman" w:eastAsia="方正仿宋简体" w:cs="Times New Roman"/>
          <w:b w:val="0"/>
          <w:bCs w:val="0"/>
          <w:kern w:val="0"/>
          <w:sz w:val="32"/>
          <w:szCs w:val="32"/>
        </w:rPr>
        <w:t>2</w:t>
      </w:r>
      <w:r>
        <w:rPr>
          <w:rFonts w:hint="eastAsia" w:ascii="Times New Roman" w:hAnsi="Times New Roman" w:eastAsia="方正仿宋简体" w:cs="Times New Roman"/>
          <w:b w:val="0"/>
          <w:bCs w:val="0"/>
          <w:kern w:val="0"/>
          <w:sz w:val="32"/>
          <w:szCs w:val="32"/>
        </w:rPr>
        <w:t>）</w:t>
      </w:r>
      <w:r>
        <w:rPr>
          <w:rFonts w:ascii="Times New Roman" w:hAnsi="Times New Roman" w:eastAsia="方正仿宋简体" w:cs="Times New Roman"/>
          <w:b w:val="0"/>
          <w:bCs w:val="0"/>
          <w:color w:val="auto"/>
          <w:kern w:val="0"/>
          <w:sz w:val="32"/>
          <w:szCs w:val="32"/>
        </w:rPr>
        <w:t>20</w:t>
      </w:r>
      <w:r>
        <w:rPr>
          <w:rFonts w:hint="eastAsia" w:ascii="Times New Roman" w:hAnsi="Times New Roman" w:eastAsia="方正仿宋简体" w:cs="Times New Roman"/>
          <w:b w:val="0"/>
          <w:bCs w:val="0"/>
          <w:color w:val="auto"/>
          <w:kern w:val="0"/>
          <w:sz w:val="32"/>
          <w:szCs w:val="32"/>
          <w:lang w:val="en-US" w:eastAsia="zh-CN"/>
        </w:rPr>
        <w:t>24</w:t>
      </w:r>
      <w:r>
        <w:rPr>
          <w:rFonts w:hint="eastAsia" w:ascii="Times New Roman" w:hAnsi="Times New Roman" w:eastAsia="方正仿宋简体" w:cs="Times New Roman"/>
          <w:b w:val="0"/>
          <w:bCs w:val="0"/>
          <w:color w:val="auto"/>
          <w:kern w:val="0"/>
          <w:sz w:val="32"/>
          <w:szCs w:val="32"/>
        </w:rPr>
        <w:t>年</w:t>
      </w:r>
      <w:r>
        <w:rPr>
          <w:rFonts w:hint="eastAsia" w:ascii="Times New Roman" w:hAnsi="Times New Roman" w:eastAsia="方正仿宋简体" w:cs="Times New Roman"/>
          <w:b w:val="0"/>
          <w:bCs w:val="0"/>
          <w:kern w:val="0"/>
          <w:sz w:val="32"/>
          <w:szCs w:val="32"/>
        </w:rPr>
        <w:t>度财务审计报告及相关材料；</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hint="eastAsia" w:ascii="Times New Roman" w:hAnsi="Times New Roman" w:eastAsia="方正仿宋简体" w:cs="Times New Roman"/>
          <w:b w:val="0"/>
          <w:bCs w:val="0"/>
          <w:kern w:val="0"/>
          <w:sz w:val="32"/>
          <w:szCs w:val="32"/>
        </w:rPr>
        <w:t>（</w:t>
      </w:r>
      <w:r>
        <w:rPr>
          <w:rFonts w:ascii="Times New Roman" w:hAnsi="Times New Roman" w:eastAsia="方正仿宋简体" w:cs="Times New Roman"/>
          <w:b w:val="0"/>
          <w:bCs w:val="0"/>
          <w:kern w:val="0"/>
          <w:sz w:val="32"/>
          <w:szCs w:val="32"/>
        </w:rPr>
        <w:t>3</w:t>
      </w:r>
      <w:r>
        <w:rPr>
          <w:rFonts w:hint="eastAsia" w:ascii="Times New Roman" w:hAnsi="Times New Roman" w:eastAsia="方正仿宋简体" w:cs="Times New Roman"/>
          <w:b w:val="0"/>
          <w:bCs w:val="0"/>
          <w:kern w:val="0"/>
          <w:sz w:val="32"/>
          <w:szCs w:val="32"/>
        </w:rPr>
        <w:t>）项目可行性</w:t>
      </w:r>
      <w:r>
        <w:rPr>
          <w:rFonts w:hint="eastAsia" w:ascii="Times New Roman" w:hAnsi="Times New Roman" w:eastAsia="方正仿宋简体" w:cs="Times New Roman"/>
          <w:b w:val="0"/>
          <w:bCs w:val="0"/>
          <w:kern w:val="0"/>
          <w:sz w:val="32"/>
          <w:szCs w:val="32"/>
          <w:lang w:eastAsia="zh-CN"/>
        </w:rPr>
        <w:t>研究</w:t>
      </w:r>
      <w:r>
        <w:rPr>
          <w:rFonts w:hint="eastAsia" w:ascii="Times New Roman" w:hAnsi="Times New Roman" w:eastAsia="方正仿宋简体" w:cs="Times New Roman"/>
          <w:b w:val="0"/>
          <w:bCs w:val="0"/>
          <w:kern w:val="0"/>
          <w:sz w:val="32"/>
          <w:szCs w:val="32"/>
        </w:rPr>
        <w:t>报告</w:t>
      </w:r>
      <w:r>
        <w:rPr>
          <w:rFonts w:hint="eastAsia" w:ascii="Times New Roman" w:hAnsi="Times New Roman" w:eastAsia="方正仿宋简体" w:cs="Times New Roman"/>
          <w:b w:val="0"/>
          <w:bCs w:val="0"/>
          <w:kern w:val="0"/>
          <w:sz w:val="32"/>
          <w:szCs w:val="32"/>
          <w:lang w:eastAsia="zh-CN"/>
        </w:rPr>
        <w:t>（编写提纲见附件）</w:t>
      </w:r>
      <w:r>
        <w:rPr>
          <w:rFonts w:hint="eastAsia" w:ascii="Times New Roman" w:hAnsi="Times New Roman" w:eastAsia="方正仿宋简体" w:cs="Times New Roman"/>
          <w:b w:val="0"/>
          <w:bCs w:val="0"/>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hint="eastAsia" w:ascii="Times New Roman" w:hAnsi="Times New Roman" w:eastAsia="方正仿宋简体" w:cs="Times New Roman"/>
          <w:b w:val="0"/>
          <w:bCs w:val="0"/>
          <w:kern w:val="0"/>
          <w:sz w:val="32"/>
          <w:szCs w:val="32"/>
        </w:rPr>
        <w:t>（</w:t>
      </w:r>
      <w:r>
        <w:rPr>
          <w:rFonts w:ascii="Times New Roman" w:hAnsi="Times New Roman" w:eastAsia="方正仿宋简体" w:cs="Times New Roman"/>
          <w:b w:val="0"/>
          <w:bCs w:val="0"/>
          <w:kern w:val="0"/>
          <w:sz w:val="32"/>
          <w:szCs w:val="32"/>
        </w:rPr>
        <w:t>4</w:t>
      </w:r>
      <w:r>
        <w:rPr>
          <w:rFonts w:hint="eastAsia" w:ascii="Times New Roman" w:hAnsi="Times New Roman" w:eastAsia="方正仿宋简体" w:cs="Times New Roman"/>
          <w:b w:val="0"/>
          <w:bCs w:val="0"/>
          <w:kern w:val="0"/>
          <w:sz w:val="32"/>
          <w:szCs w:val="32"/>
        </w:rPr>
        <w:t>）产业园区项目还需提交经当地发改、规划、国土、环保和林业等部门审核认可的总体规划图。</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ascii="Times New Roman" w:hAnsi="Times New Roman" w:eastAsia="方正仿宋简体" w:cs="Times New Roman"/>
          <w:b w:val="0"/>
          <w:bCs w:val="0"/>
          <w:sz w:val="32"/>
          <w:szCs w:val="32"/>
        </w:rPr>
        <w:t>3</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kern w:val="0"/>
          <w:sz w:val="32"/>
          <w:szCs w:val="32"/>
        </w:rPr>
        <w:t>申请贴息还需同时提交以下材料：</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hint="eastAsia" w:ascii="Times New Roman" w:hAnsi="Times New Roman" w:eastAsia="方正仿宋简体" w:cs="Times New Roman"/>
          <w:b w:val="0"/>
          <w:bCs w:val="0"/>
          <w:kern w:val="0"/>
          <w:sz w:val="32"/>
          <w:szCs w:val="32"/>
        </w:rPr>
        <w:t>（</w:t>
      </w:r>
      <w:r>
        <w:rPr>
          <w:rFonts w:ascii="Times New Roman" w:hAnsi="Times New Roman" w:eastAsia="方正仿宋简体" w:cs="Times New Roman"/>
          <w:b w:val="0"/>
          <w:bCs w:val="0"/>
          <w:kern w:val="0"/>
          <w:sz w:val="32"/>
          <w:szCs w:val="32"/>
        </w:rPr>
        <w:t>1</w:t>
      </w:r>
      <w:r>
        <w:rPr>
          <w:rFonts w:hint="eastAsia" w:ascii="Times New Roman" w:hAnsi="Times New Roman" w:eastAsia="方正仿宋简体" w:cs="Times New Roman"/>
          <w:b w:val="0"/>
          <w:bCs w:val="0"/>
          <w:kern w:val="0"/>
          <w:sz w:val="32"/>
          <w:szCs w:val="32"/>
        </w:rPr>
        <w:t>）商业银行出具的利息支付凭据复印件（复印件须加盖银行有效印章）；</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hint="eastAsia" w:ascii="Times New Roman" w:hAnsi="Times New Roman" w:eastAsia="方正仿宋简体" w:cs="Times New Roman"/>
          <w:b w:val="0"/>
          <w:bCs w:val="0"/>
          <w:kern w:val="0"/>
          <w:sz w:val="32"/>
          <w:szCs w:val="32"/>
        </w:rPr>
        <w:t>（</w:t>
      </w:r>
      <w:r>
        <w:rPr>
          <w:rFonts w:ascii="Times New Roman" w:hAnsi="Times New Roman" w:eastAsia="方正仿宋简体" w:cs="Times New Roman"/>
          <w:b w:val="0"/>
          <w:bCs w:val="0"/>
          <w:kern w:val="0"/>
          <w:sz w:val="32"/>
          <w:szCs w:val="32"/>
        </w:rPr>
        <w:t>2</w:t>
      </w:r>
      <w:r>
        <w:rPr>
          <w:rFonts w:hint="eastAsia" w:ascii="Times New Roman" w:hAnsi="Times New Roman" w:eastAsia="方正仿宋简体" w:cs="Times New Roman"/>
          <w:b w:val="0"/>
          <w:bCs w:val="0"/>
          <w:kern w:val="0"/>
          <w:sz w:val="32"/>
          <w:szCs w:val="32"/>
        </w:rPr>
        <w:t>）项目单位与银行签订的《借款合同》及银行出具的《借款凭证》复印件（复印件须加盖双方有效印章）。</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sz w:val="32"/>
          <w:szCs w:val="32"/>
        </w:rPr>
      </w:pPr>
      <w:r>
        <w:rPr>
          <w:rFonts w:ascii="Times New Roman" w:hAnsi="Times New Roman" w:eastAsia="方正仿宋简体" w:cs="Times New Roman"/>
          <w:b w:val="0"/>
          <w:bCs w:val="0"/>
          <w:kern w:val="0"/>
          <w:sz w:val="32"/>
          <w:szCs w:val="32"/>
        </w:rPr>
        <w:t>4</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kern w:val="0"/>
          <w:sz w:val="32"/>
          <w:szCs w:val="32"/>
        </w:rPr>
        <w:t>申请奖励还</w:t>
      </w:r>
      <w:r>
        <w:rPr>
          <w:rFonts w:hint="eastAsia" w:ascii="Times New Roman" w:hAnsi="Times New Roman" w:eastAsia="方正仿宋简体" w:cs="Times New Roman"/>
          <w:b w:val="0"/>
          <w:bCs w:val="0"/>
          <w:kern w:val="0"/>
          <w:sz w:val="32"/>
          <w:szCs w:val="32"/>
          <w:lang w:val="en-US" w:eastAsia="zh-CN"/>
        </w:rPr>
        <w:t>须</w:t>
      </w:r>
      <w:r>
        <w:rPr>
          <w:rFonts w:hint="eastAsia" w:ascii="Times New Roman" w:hAnsi="Times New Roman" w:eastAsia="方正仿宋简体" w:cs="Times New Roman"/>
          <w:b w:val="0"/>
          <w:bCs w:val="0"/>
          <w:kern w:val="0"/>
          <w:sz w:val="32"/>
          <w:szCs w:val="32"/>
        </w:rPr>
        <w:t>同时提交相关部门出具的文件、证明材料、获奖证书等材料扫描件（须向申报受理单位交验原件）。</w:t>
      </w:r>
      <w:r>
        <w:rPr>
          <w:rFonts w:ascii="Times New Roman" w:hAnsi="Times New Roman" w:eastAsia="方正仿宋简体" w:cs="Times New Roman"/>
          <w:b w:val="0"/>
          <w:bCs w:val="0"/>
          <w:kern w:val="0"/>
          <w:sz w:val="32"/>
          <w:szCs w:val="32"/>
        </w:rPr>
        <w:t xml:space="preserve"> </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ascii="Times New Roman" w:hAnsi="Times New Roman" w:eastAsia="方正仿宋简体" w:cs="Times New Roman"/>
          <w:b w:val="0"/>
          <w:bCs w:val="0"/>
          <w:kern w:val="0"/>
          <w:sz w:val="32"/>
          <w:szCs w:val="32"/>
        </w:rPr>
        <w:t>5</w:t>
      </w:r>
      <w:r>
        <w:rPr>
          <w:rFonts w:hint="eastAsia" w:ascii="Times New Roman" w:hAnsi="Times New Roman" w:eastAsia="方正仿宋简体" w:cs="Times New Roman"/>
          <w:b w:val="0"/>
          <w:bCs w:val="0"/>
          <w:kern w:val="0"/>
          <w:sz w:val="32"/>
          <w:szCs w:val="32"/>
          <w:lang w:eastAsia="zh-CN"/>
        </w:rPr>
        <w:t>.</w:t>
      </w:r>
      <w:r>
        <w:rPr>
          <w:rFonts w:hint="eastAsia" w:ascii="Times New Roman" w:hAnsi="Times New Roman" w:eastAsia="方正仿宋简体" w:cs="Times New Roman"/>
          <w:b w:val="0"/>
          <w:bCs w:val="0"/>
          <w:kern w:val="0"/>
          <w:sz w:val="32"/>
          <w:szCs w:val="32"/>
        </w:rPr>
        <w:t>申报承诺书。</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ascii="Times New Roman" w:hAnsi="Times New Roman" w:eastAsia="方正仿宋简体" w:cs="Times New Roman"/>
          <w:b w:val="0"/>
          <w:bCs w:val="0"/>
          <w:kern w:val="0"/>
          <w:sz w:val="32"/>
          <w:szCs w:val="32"/>
        </w:rPr>
        <w:t>6</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kern w:val="0"/>
          <w:sz w:val="32"/>
          <w:szCs w:val="32"/>
        </w:rPr>
        <w:t>其它按要求须补充的材料。</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方正楷体简体" w:hAnsi="Times New Roman" w:eastAsia="方正楷体简体" w:cs="Times New Roman"/>
          <w:b w:val="0"/>
          <w:bCs w:val="0"/>
          <w:kern w:val="0"/>
          <w:sz w:val="32"/>
          <w:szCs w:val="32"/>
        </w:rPr>
      </w:pPr>
      <w:r>
        <w:rPr>
          <w:rFonts w:hint="eastAsia" w:ascii="方正楷体简体" w:hAnsi="Times New Roman" w:eastAsia="方正楷体简体" w:cs="Times New Roman"/>
          <w:b w:val="0"/>
          <w:bCs w:val="0"/>
          <w:kern w:val="0"/>
          <w:sz w:val="32"/>
          <w:szCs w:val="32"/>
        </w:rPr>
        <w:t>（二）申报材料的要求</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ascii="Times New Roman" w:hAnsi="Times New Roman" w:eastAsia="方正仿宋简体" w:cs="Times New Roman"/>
          <w:b w:val="0"/>
          <w:bCs w:val="0"/>
          <w:kern w:val="0"/>
          <w:sz w:val="32"/>
          <w:szCs w:val="32"/>
        </w:rPr>
        <w:t>1</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kern w:val="0"/>
          <w:sz w:val="32"/>
          <w:szCs w:val="32"/>
        </w:rPr>
        <w:t>申报材料应规范制作，封面应注明申报单位、申报项目全称以及申请资助方式。</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ascii="Times New Roman" w:hAnsi="Times New Roman" w:eastAsia="方正仿宋简体" w:cs="Times New Roman"/>
          <w:b w:val="0"/>
          <w:bCs w:val="0"/>
          <w:kern w:val="0"/>
          <w:sz w:val="32"/>
          <w:szCs w:val="32"/>
        </w:rPr>
        <w:t>2</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color w:val="000000"/>
          <w:sz w:val="32"/>
          <w:szCs w:val="32"/>
        </w:rPr>
        <w:t>书面申报</w:t>
      </w:r>
      <w:r>
        <w:rPr>
          <w:rFonts w:hint="eastAsia" w:ascii="Times New Roman" w:hAnsi="Times New Roman" w:eastAsia="方正仿宋简体" w:cs="Times New Roman"/>
          <w:b w:val="0"/>
          <w:bCs w:val="0"/>
          <w:kern w:val="0"/>
          <w:sz w:val="32"/>
          <w:szCs w:val="32"/>
        </w:rPr>
        <w:t>材料按顺序排列，统一采用</w:t>
      </w:r>
      <w:r>
        <w:rPr>
          <w:rFonts w:ascii="Times New Roman" w:hAnsi="Times New Roman" w:eastAsia="方正仿宋简体" w:cs="Times New Roman"/>
          <w:b w:val="0"/>
          <w:bCs w:val="0"/>
          <w:kern w:val="0"/>
          <w:sz w:val="32"/>
          <w:szCs w:val="32"/>
        </w:rPr>
        <w:t>A4</w:t>
      </w:r>
      <w:r>
        <w:rPr>
          <w:rFonts w:hint="eastAsia" w:ascii="Times New Roman" w:hAnsi="Times New Roman" w:eastAsia="方正仿宋简体" w:cs="Times New Roman"/>
          <w:b w:val="0"/>
          <w:bCs w:val="0"/>
          <w:kern w:val="0"/>
          <w:sz w:val="32"/>
          <w:szCs w:val="32"/>
        </w:rPr>
        <w:t>纸完整装订，并编好页码。</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简体" w:cs="Times New Roman"/>
          <w:b w:val="0"/>
          <w:bCs w:val="0"/>
          <w:kern w:val="0"/>
          <w:sz w:val="32"/>
          <w:szCs w:val="32"/>
          <w:lang w:val="en-US" w:eastAsia="zh-CN"/>
        </w:rPr>
      </w:pPr>
      <w:r>
        <w:rPr>
          <w:rFonts w:ascii="Times New Roman" w:hAnsi="Times New Roman" w:eastAsia="方正仿宋简体" w:cs="Times New Roman"/>
          <w:b w:val="0"/>
          <w:bCs w:val="0"/>
          <w:kern w:val="0"/>
          <w:sz w:val="32"/>
          <w:szCs w:val="32"/>
        </w:rPr>
        <w:t>3</w:t>
      </w:r>
      <w:r>
        <w:rPr>
          <w:rFonts w:hint="eastAsia" w:ascii="Times New Roman" w:hAnsi="Times New Roman" w:eastAsia="方正仿宋简体" w:cs="Times New Roman"/>
          <w:b w:val="0"/>
          <w:bCs w:val="0"/>
          <w:kern w:val="0"/>
          <w:sz w:val="32"/>
          <w:szCs w:val="32"/>
          <w:lang w:eastAsia="zh-CN"/>
        </w:rPr>
        <w:t>.</w:t>
      </w:r>
      <w:r>
        <w:rPr>
          <w:rFonts w:hint="eastAsia" w:ascii="Times New Roman" w:hAnsi="Times New Roman" w:eastAsia="方正仿宋简体" w:cs="Times New Roman"/>
          <w:b w:val="0"/>
          <w:bCs w:val="0"/>
          <w:kern w:val="0"/>
          <w:sz w:val="32"/>
          <w:szCs w:val="32"/>
        </w:rPr>
        <w:t>《申报项目情况简表》请严格按格式填写，不得增加附页，《申报项目申请表》中的各类附件资料（如工商营业执照、完税证明等）要对照附件清单编号，并</w:t>
      </w:r>
      <w:r>
        <w:rPr>
          <w:rFonts w:hint="eastAsia" w:ascii="Times New Roman" w:hAnsi="Times New Roman" w:eastAsia="方正仿宋简体" w:cs="Times New Roman"/>
          <w:b w:val="0"/>
          <w:bCs w:val="0"/>
          <w:color w:val="auto"/>
          <w:sz w:val="32"/>
          <w:szCs w:val="32"/>
          <w:lang w:val="en-US" w:eastAsia="zh-CN"/>
        </w:rPr>
        <w:t>将</w:t>
      </w:r>
      <w:r>
        <w:rPr>
          <w:rFonts w:hint="eastAsia" w:ascii="Times New Roman" w:hAnsi="Times New Roman" w:eastAsia="方正仿宋简体" w:cs="Times New Roman"/>
          <w:b w:val="0"/>
          <w:bCs w:val="0"/>
          <w:kern w:val="0"/>
          <w:sz w:val="32"/>
          <w:szCs w:val="32"/>
        </w:rPr>
        <w:t>原件扫描为图片格式，与可行性</w:t>
      </w:r>
      <w:r>
        <w:rPr>
          <w:rFonts w:hint="eastAsia" w:ascii="Times New Roman" w:hAnsi="Times New Roman" w:eastAsia="方正仿宋简体" w:cs="Times New Roman"/>
          <w:b w:val="0"/>
          <w:bCs w:val="0"/>
          <w:kern w:val="0"/>
          <w:sz w:val="32"/>
          <w:szCs w:val="32"/>
          <w:lang w:eastAsia="zh-CN"/>
        </w:rPr>
        <w:t>研究</w:t>
      </w:r>
      <w:r>
        <w:rPr>
          <w:rFonts w:hint="eastAsia" w:ascii="Times New Roman" w:hAnsi="Times New Roman" w:eastAsia="方正仿宋简体" w:cs="Times New Roman"/>
          <w:b w:val="0"/>
          <w:bCs w:val="0"/>
          <w:kern w:val="0"/>
          <w:sz w:val="32"/>
          <w:szCs w:val="32"/>
        </w:rPr>
        <w:t>报告等</w:t>
      </w:r>
      <w:r>
        <w:rPr>
          <w:rFonts w:hint="eastAsia" w:ascii="Times New Roman" w:hAnsi="Times New Roman" w:eastAsia="方正仿宋简体" w:cs="Times New Roman"/>
          <w:b w:val="0"/>
          <w:bCs w:val="0"/>
          <w:color w:val="auto"/>
          <w:sz w:val="32"/>
          <w:szCs w:val="32"/>
          <w:lang w:val="en-US" w:eastAsia="zh-CN"/>
        </w:rPr>
        <w:t>申报材料</w:t>
      </w:r>
      <w:r>
        <w:rPr>
          <w:rFonts w:hint="eastAsia" w:ascii="Times New Roman" w:hAnsi="Times New Roman" w:eastAsia="方正仿宋简体" w:cs="Times New Roman"/>
          <w:b w:val="0"/>
          <w:bCs w:val="0"/>
          <w:kern w:val="0"/>
          <w:sz w:val="32"/>
          <w:szCs w:val="32"/>
        </w:rPr>
        <w:t>以电子文档形式刻录光盘报送。</w:t>
      </w:r>
      <w:r>
        <w:rPr>
          <w:rFonts w:hint="eastAsia" w:ascii="Times New Roman" w:hAnsi="Times New Roman" w:eastAsia="方正仿宋简体" w:cs="Times New Roman"/>
          <w:b w:val="0"/>
          <w:bCs w:val="0"/>
          <w:kern w:val="0"/>
          <w:sz w:val="32"/>
          <w:szCs w:val="32"/>
          <w:lang w:val="en-US" w:eastAsia="zh-CN"/>
        </w:rPr>
        <w:t xml:space="preserve">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简体" w:cs="Times New Roman"/>
          <w:b w:val="0"/>
          <w:bCs w:val="0"/>
          <w:kern w:val="0"/>
          <w:sz w:val="32"/>
          <w:szCs w:val="32"/>
        </w:rPr>
      </w:pPr>
      <w:r>
        <w:rPr>
          <w:rFonts w:ascii="Times New Roman" w:hAnsi="Times New Roman" w:eastAsia="方正仿宋简体" w:cs="Times New Roman"/>
          <w:b w:val="0"/>
          <w:bCs w:val="0"/>
          <w:kern w:val="0"/>
          <w:sz w:val="32"/>
          <w:szCs w:val="32"/>
        </w:rPr>
        <w:t>4</w:t>
      </w:r>
      <w:r>
        <w:rPr>
          <w:rFonts w:hint="eastAsia" w:ascii="Times New Roman" w:hAnsi="Times New Roman" w:eastAsia="方正仿宋简体" w:cs="Times New Roman"/>
          <w:b w:val="0"/>
          <w:bCs w:val="0"/>
          <w:color w:val="000000"/>
          <w:sz w:val="32"/>
          <w:szCs w:val="32"/>
          <w:lang w:eastAsia="zh-CN"/>
        </w:rPr>
        <w:t>.</w:t>
      </w:r>
      <w:r>
        <w:rPr>
          <w:rFonts w:hint="eastAsia" w:ascii="Times New Roman" w:hAnsi="Times New Roman" w:eastAsia="方正仿宋简体" w:cs="Times New Roman"/>
          <w:b w:val="0"/>
          <w:bCs w:val="0"/>
          <w:kern w:val="0"/>
          <w:sz w:val="32"/>
          <w:szCs w:val="32"/>
        </w:rPr>
        <w:t>申报材料</w:t>
      </w:r>
      <w:r>
        <w:rPr>
          <w:rFonts w:hint="eastAsia" w:ascii="Times New Roman" w:hAnsi="Times New Roman" w:eastAsia="方正仿宋简体" w:cs="Times New Roman"/>
          <w:b w:val="0"/>
          <w:bCs w:val="0"/>
          <w:kern w:val="0"/>
          <w:sz w:val="32"/>
          <w:szCs w:val="32"/>
          <w:lang w:val="en-US" w:eastAsia="zh-CN"/>
        </w:rPr>
        <w:t>需</w:t>
      </w:r>
      <w:r>
        <w:rPr>
          <w:rFonts w:hint="eastAsia" w:ascii="Times New Roman" w:hAnsi="Times New Roman" w:eastAsia="方正仿宋简体" w:cs="Times New Roman"/>
          <w:b w:val="0"/>
          <w:bCs w:val="0"/>
          <w:kern w:val="0"/>
          <w:sz w:val="32"/>
          <w:szCs w:val="32"/>
        </w:rPr>
        <w:t>加盖申报单位和</w:t>
      </w:r>
      <w:r>
        <w:rPr>
          <w:rFonts w:hint="eastAsia" w:ascii="Times New Roman" w:hAnsi="Times New Roman" w:eastAsia="方正仿宋简体" w:cs="Times New Roman"/>
          <w:b w:val="0"/>
          <w:bCs w:val="0"/>
          <w:color w:val="auto"/>
          <w:sz w:val="32"/>
          <w:szCs w:val="32"/>
        </w:rPr>
        <w:t>受理</w:t>
      </w:r>
      <w:r>
        <w:rPr>
          <w:rFonts w:hint="eastAsia" w:ascii="Times New Roman" w:hAnsi="Times New Roman" w:eastAsia="方正仿宋简体" w:cs="Times New Roman"/>
          <w:b w:val="0"/>
          <w:bCs w:val="0"/>
          <w:kern w:val="0"/>
          <w:sz w:val="32"/>
          <w:szCs w:val="32"/>
        </w:rPr>
        <w:t>部门公章，一式四份报送专项资金评审办公室</w:t>
      </w:r>
      <w:r>
        <w:rPr>
          <w:rFonts w:hint="eastAsia" w:ascii="Times New Roman" w:hAnsi="Times New Roman" w:eastAsia="方正仿宋简体" w:cs="Times New Roman"/>
          <w:b w:val="0"/>
          <w:bCs w:val="0"/>
          <w:kern w:val="0"/>
          <w:sz w:val="32"/>
          <w:szCs w:val="32"/>
          <w:lang w:eastAsia="zh-CN"/>
        </w:rPr>
        <w:t>（设在</w:t>
      </w:r>
      <w:r>
        <w:rPr>
          <w:rFonts w:hint="eastAsia" w:ascii="Times New Roman" w:hAnsi="Times New Roman" w:eastAsia="方正仿宋简体" w:cs="Times New Roman"/>
          <w:b w:val="0"/>
          <w:bCs w:val="0"/>
          <w:kern w:val="0"/>
          <w:sz w:val="32"/>
          <w:szCs w:val="32"/>
        </w:rPr>
        <w:t>市委宣传部</w:t>
      </w:r>
      <w:r>
        <w:rPr>
          <w:rFonts w:hint="eastAsia" w:ascii="Times New Roman" w:hAnsi="Times New Roman" w:eastAsia="方正仿宋简体" w:cs="Times New Roman"/>
          <w:b w:val="0"/>
          <w:bCs w:val="0"/>
          <w:kern w:val="0"/>
          <w:sz w:val="32"/>
          <w:szCs w:val="32"/>
          <w:lang w:eastAsia="zh-CN"/>
        </w:rPr>
        <w:t>文资科）</w:t>
      </w:r>
      <w:r>
        <w:rPr>
          <w:rFonts w:hint="eastAsia" w:ascii="Times New Roman" w:hAnsi="Times New Roman" w:eastAsia="方正仿宋简体" w:cs="Times New Roman"/>
          <w:b w:val="0"/>
          <w:bCs w:val="0"/>
          <w:kern w:val="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方正黑体简体" w:hAnsi="Times New Roman" w:eastAsia="方正黑体简体" w:cs="Times New Roman"/>
          <w:b w:val="0"/>
          <w:bCs w:val="0"/>
          <w:sz w:val="32"/>
          <w:szCs w:val="32"/>
        </w:rPr>
      </w:pPr>
      <w:r>
        <w:rPr>
          <w:rFonts w:hint="eastAsia" w:ascii="方正黑体简体" w:hAnsi="Times New Roman" w:eastAsia="方正黑体简体" w:cs="Times New Roman"/>
          <w:b w:val="0"/>
          <w:bCs w:val="0"/>
          <w:sz w:val="32"/>
          <w:szCs w:val="32"/>
        </w:rPr>
        <w:t>六、申报要求</w:t>
      </w:r>
    </w:p>
    <w:p>
      <w:pPr>
        <w:keepNext w:val="0"/>
        <w:keepLines w:val="0"/>
        <w:pageBreakBefore w:val="0"/>
        <w:kinsoku/>
        <w:wordWrap/>
        <w:overflowPunct/>
        <w:topLinePunct w:val="0"/>
        <w:autoSpaceDE/>
        <w:autoSpaceDN/>
        <w:bidi w:val="0"/>
        <w:adjustRightInd/>
        <w:spacing w:line="560" w:lineRule="exact"/>
        <w:ind w:right="-4" w:rightChars="-2" w:firstLine="640" w:firstLineChars="200"/>
        <w:textAlignment w:val="auto"/>
        <w:rPr>
          <w:rFonts w:ascii="Times New Roman" w:hAnsi="Times New Roman" w:eastAsia="方正仿宋简体" w:cs="Times New Roman"/>
          <w:b w:val="0"/>
          <w:bCs w:val="0"/>
          <w:kern w:val="0"/>
          <w:sz w:val="32"/>
          <w:szCs w:val="32"/>
        </w:rPr>
      </w:pPr>
      <w:r>
        <w:rPr>
          <w:rFonts w:hint="eastAsia" w:ascii="方正楷体简体" w:hAnsi="Times New Roman" w:eastAsia="方正楷体简体" w:cs="Times New Roman"/>
          <w:b w:val="0"/>
          <w:bCs w:val="0"/>
          <w:kern w:val="0"/>
          <w:sz w:val="32"/>
          <w:szCs w:val="32"/>
        </w:rPr>
        <w:t>（一）思想要重视。</w:t>
      </w:r>
      <w:r>
        <w:rPr>
          <w:rFonts w:hint="eastAsia" w:ascii="Times New Roman" w:hAnsi="Times New Roman" w:eastAsia="方正仿宋简体" w:cs="Times New Roman"/>
          <w:b w:val="0"/>
          <w:bCs w:val="0"/>
          <w:kern w:val="0"/>
          <w:sz w:val="32"/>
          <w:szCs w:val="32"/>
        </w:rPr>
        <w:t>各地各部门要高度重视本次申报评审工作，认真做好组织发动，从严把握标准，对照申报指南规定的条件与要求，严格审查申报材料，确保申报材料的真实性和准确性。</w:t>
      </w:r>
      <w:r>
        <w:rPr>
          <w:rFonts w:ascii="Times New Roman" w:hAnsi="Times New Roman" w:eastAsia="方正仿宋简体" w:cs="Times New Roman"/>
          <w:b w:val="0"/>
          <w:bCs w:val="0"/>
          <w:kern w:val="0"/>
          <w:sz w:val="32"/>
          <w:szCs w:val="32"/>
        </w:rPr>
        <w:t xml:space="preserve"> </w:t>
      </w:r>
    </w:p>
    <w:p>
      <w:pPr>
        <w:keepNext w:val="0"/>
        <w:keepLines w:val="0"/>
        <w:pageBreakBefore w:val="0"/>
        <w:kinsoku/>
        <w:wordWrap/>
        <w:overflowPunct/>
        <w:topLinePunct w:val="0"/>
        <w:autoSpaceDE/>
        <w:autoSpaceDN/>
        <w:bidi w:val="0"/>
        <w:adjustRightInd/>
        <w:spacing w:line="560" w:lineRule="exact"/>
        <w:ind w:right="-4" w:rightChars="-2" w:firstLine="640" w:firstLineChars="200"/>
        <w:textAlignment w:val="auto"/>
        <w:rPr>
          <w:rFonts w:ascii="Times New Roman" w:hAnsi="Times New Roman" w:eastAsia="方正仿宋简体" w:cs="Times New Roman"/>
          <w:b w:val="0"/>
          <w:bCs w:val="0"/>
          <w:kern w:val="0"/>
          <w:sz w:val="32"/>
          <w:szCs w:val="32"/>
        </w:rPr>
      </w:pPr>
      <w:r>
        <w:rPr>
          <w:rFonts w:hint="eastAsia" w:ascii="方正楷体简体" w:hAnsi="Times New Roman" w:eastAsia="方正楷体简体" w:cs="Times New Roman"/>
          <w:b w:val="0"/>
          <w:bCs w:val="0"/>
          <w:kern w:val="0"/>
          <w:sz w:val="32"/>
          <w:szCs w:val="32"/>
        </w:rPr>
        <w:t>（二）申报要真实。</w:t>
      </w:r>
      <w:r>
        <w:rPr>
          <w:rFonts w:hint="eastAsia" w:ascii="Times New Roman" w:hAnsi="Times New Roman" w:eastAsia="方正仿宋简体" w:cs="Times New Roman"/>
          <w:b w:val="0"/>
          <w:bCs w:val="0"/>
          <w:kern w:val="0"/>
          <w:sz w:val="32"/>
          <w:szCs w:val="32"/>
        </w:rPr>
        <w:t>各申报单位要按照真实、准确和完整的原则，认真填写相关表格，提供相应材料，对材料真实性负责，严禁重复申报、虚假申报、变相多头申报，并由法人代表亲笔签署《申报承诺书》。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kern w:val="0"/>
          <w:sz w:val="32"/>
          <w:szCs w:val="32"/>
        </w:rPr>
      </w:pPr>
      <w:r>
        <w:rPr>
          <w:rFonts w:hint="eastAsia" w:ascii="方正楷体简体" w:hAnsi="Times New Roman" w:eastAsia="方正楷体简体" w:cs="Times New Roman"/>
          <w:b w:val="0"/>
          <w:bCs w:val="0"/>
          <w:kern w:val="0"/>
          <w:sz w:val="32"/>
          <w:szCs w:val="32"/>
        </w:rPr>
        <w:t>（三）监管要到位。</w:t>
      </w:r>
      <w:r>
        <w:rPr>
          <w:rFonts w:hint="eastAsia" w:ascii="方正仿宋简体" w:hAnsi="方正仿宋简体" w:eastAsia="方正仿宋简体" w:cs="方正仿宋简体"/>
          <w:b w:val="0"/>
          <w:bCs w:val="0"/>
          <w:color w:val="auto"/>
          <w:kern w:val="0"/>
          <w:sz w:val="32"/>
          <w:szCs w:val="32"/>
        </w:rPr>
        <w:t>市委宣传部</w:t>
      </w:r>
      <w:r>
        <w:rPr>
          <w:rFonts w:hint="eastAsia" w:ascii="方正仿宋简体" w:hAnsi="方正仿宋简体" w:eastAsia="方正仿宋简体" w:cs="方正仿宋简体"/>
          <w:b w:val="0"/>
          <w:bCs w:val="0"/>
          <w:color w:val="auto"/>
          <w:kern w:val="0"/>
          <w:sz w:val="32"/>
          <w:szCs w:val="32"/>
          <w:lang w:val="en-US" w:eastAsia="zh-CN"/>
        </w:rPr>
        <w:t>将</w:t>
      </w:r>
      <w:r>
        <w:rPr>
          <w:rFonts w:hint="eastAsia" w:ascii="方正仿宋简体" w:hAnsi="方正仿宋简体" w:eastAsia="方正仿宋简体" w:cs="方正仿宋简体"/>
          <w:b w:val="0"/>
          <w:bCs w:val="0"/>
          <w:color w:val="auto"/>
          <w:kern w:val="0"/>
          <w:sz w:val="32"/>
          <w:szCs w:val="32"/>
        </w:rPr>
        <w:t>会同市财政局，对资金管理不到位、项目监管不到位、挪用专项资金等问题，加大问责</w:t>
      </w:r>
      <w:r>
        <w:rPr>
          <w:rFonts w:hint="eastAsia" w:ascii="方正仿宋简体" w:hAnsi="方正仿宋简体" w:eastAsia="方正仿宋简体" w:cs="方正仿宋简体"/>
          <w:b w:val="0"/>
          <w:bCs w:val="0"/>
          <w:color w:val="auto"/>
          <w:kern w:val="0"/>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追责</w:t>
      </w:r>
      <w:r>
        <w:rPr>
          <w:rFonts w:hint="eastAsia" w:ascii="方正仿宋简体" w:hAnsi="方正仿宋简体" w:eastAsia="方正仿宋简体" w:cs="方正仿宋简体"/>
          <w:b w:val="0"/>
          <w:bCs w:val="0"/>
          <w:color w:val="auto"/>
          <w:kern w:val="0"/>
          <w:sz w:val="32"/>
          <w:szCs w:val="32"/>
        </w:rPr>
        <w:t>力度，责令相关部门按照干部管理权限，对相关责任人启动问责</w:t>
      </w:r>
      <w:r>
        <w:rPr>
          <w:rFonts w:hint="eastAsia" w:ascii="方正仿宋简体" w:hAnsi="方正仿宋简体" w:eastAsia="方正仿宋简体" w:cs="方正仿宋简体"/>
          <w:b w:val="0"/>
          <w:bCs w:val="0"/>
          <w:color w:val="auto"/>
          <w:kern w:val="0"/>
          <w:sz w:val="32"/>
          <w:szCs w:val="32"/>
          <w:lang w:eastAsia="zh-CN"/>
        </w:rPr>
        <w:t>、</w:t>
      </w:r>
      <w:r>
        <w:rPr>
          <w:rFonts w:hint="eastAsia" w:ascii="方正仿宋简体" w:hAnsi="方正仿宋简体" w:eastAsia="方正仿宋简体" w:cs="方正仿宋简体"/>
          <w:b w:val="0"/>
          <w:bCs w:val="0"/>
          <w:color w:val="auto"/>
          <w:sz w:val="32"/>
          <w:szCs w:val="32"/>
          <w:lang w:val="en-US" w:eastAsia="zh-CN"/>
        </w:rPr>
        <w:t>追责</w:t>
      </w:r>
      <w:r>
        <w:rPr>
          <w:rFonts w:hint="eastAsia" w:ascii="方正仿宋简体" w:hAnsi="方正仿宋简体" w:eastAsia="方正仿宋简体" w:cs="方正仿宋简体"/>
          <w:b w:val="0"/>
          <w:bCs w:val="0"/>
          <w:color w:val="auto"/>
          <w:kern w:val="0"/>
          <w:sz w:val="32"/>
          <w:szCs w:val="32"/>
        </w:rPr>
        <w:t>机制</w:t>
      </w:r>
      <w:r>
        <w:rPr>
          <w:rFonts w:hint="eastAsia" w:ascii="方正仿宋简体" w:hAnsi="方正仿宋简体" w:eastAsia="方正仿宋简体" w:cs="方正仿宋简体"/>
          <w:b w:val="0"/>
          <w:bCs w:val="0"/>
          <w:color w:val="auto"/>
          <w:kern w:val="0"/>
          <w:sz w:val="32"/>
          <w:szCs w:val="32"/>
          <w:lang w:eastAsia="zh-CN"/>
        </w:rPr>
        <w:t>。</w:t>
      </w:r>
      <w:r>
        <w:rPr>
          <w:rFonts w:hint="eastAsia" w:ascii="方正仿宋简体" w:hAnsi="方正仿宋简体" w:eastAsia="方正仿宋简体" w:cs="方正仿宋简体"/>
          <w:b w:val="0"/>
          <w:bCs w:val="0"/>
          <w:color w:val="auto"/>
          <w:kern w:val="0"/>
          <w:sz w:val="32"/>
          <w:szCs w:val="32"/>
          <w:lang w:val="en-US" w:eastAsia="zh-CN"/>
        </w:rPr>
        <w:t>各</w:t>
      </w:r>
      <w:r>
        <w:rPr>
          <w:rFonts w:hint="eastAsia" w:ascii="方正仿宋简体" w:hAnsi="方正仿宋简体" w:eastAsia="方正仿宋简体" w:cs="方正仿宋简体"/>
          <w:b w:val="0"/>
          <w:bCs w:val="0"/>
          <w:color w:val="auto"/>
          <w:sz w:val="32"/>
          <w:szCs w:val="32"/>
          <w:lang w:eastAsia="zh-CN"/>
        </w:rPr>
        <w:t>申报</w:t>
      </w:r>
      <w:r>
        <w:rPr>
          <w:rFonts w:hint="eastAsia" w:ascii="方正仿宋简体" w:hAnsi="方正仿宋简体" w:eastAsia="方正仿宋简体" w:cs="方正仿宋简体"/>
          <w:b w:val="0"/>
          <w:bCs w:val="0"/>
          <w:color w:val="auto"/>
          <w:kern w:val="0"/>
          <w:sz w:val="32"/>
          <w:szCs w:val="32"/>
        </w:rPr>
        <w:t>受理单位要加强</w:t>
      </w:r>
      <w:r>
        <w:rPr>
          <w:rFonts w:hint="eastAsia" w:ascii="方正仿宋简体" w:hAnsi="方正仿宋简体" w:eastAsia="方正仿宋简体" w:cs="方正仿宋简体"/>
          <w:b w:val="0"/>
          <w:bCs w:val="0"/>
          <w:color w:val="auto"/>
          <w:kern w:val="0"/>
          <w:sz w:val="32"/>
          <w:szCs w:val="32"/>
          <w:lang w:val="en-US" w:eastAsia="zh-CN"/>
        </w:rPr>
        <w:t>对</w:t>
      </w:r>
      <w:r>
        <w:rPr>
          <w:rFonts w:hint="eastAsia" w:ascii="方正仿宋简体" w:hAnsi="方正仿宋简体" w:eastAsia="方正仿宋简体" w:cs="方正仿宋简体"/>
          <w:b w:val="0"/>
          <w:bCs w:val="0"/>
          <w:color w:val="auto"/>
          <w:sz w:val="32"/>
          <w:szCs w:val="32"/>
          <w:lang w:val="en-US" w:eastAsia="zh-CN"/>
        </w:rPr>
        <w:t>项目实施过程监督管理，</w:t>
      </w:r>
      <w:r>
        <w:rPr>
          <w:rFonts w:hint="eastAsia" w:ascii="方正仿宋简体" w:hAnsi="方正仿宋简体" w:eastAsia="方正仿宋简体" w:cs="方正仿宋简体"/>
          <w:b w:val="0"/>
          <w:bCs w:val="0"/>
          <w:color w:val="auto"/>
          <w:kern w:val="0"/>
          <w:sz w:val="32"/>
          <w:szCs w:val="32"/>
        </w:rPr>
        <w:t>强化事前、事中、事后的监督检查，督促申报单位加强资金管理，加快资金</w:t>
      </w:r>
      <w:r>
        <w:rPr>
          <w:rFonts w:hint="eastAsia" w:ascii="方正仿宋简体" w:hAnsi="方正仿宋简体" w:eastAsia="方正仿宋简体" w:cs="方正仿宋简体"/>
          <w:b w:val="0"/>
          <w:bCs w:val="0"/>
          <w:color w:val="auto"/>
          <w:sz w:val="32"/>
          <w:szCs w:val="32"/>
          <w:lang w:val="en-US" w:eastAsia="zh-CN"/>
        </w:rPr>
        <w:t>使用</w:t>
      </w:r>
      <w:r>
        <w:rPr>
          <w:rFonts w:hint="eastAsia" w:ascii="方正仿宋简体" w:hAnsi="方正仿宋简体" w:eastAsia="方正仿宋简体" w:cs="方正仿宋简体"/>
          <w:b w:val="0"/>
          <w:bCs w:val="0"/>
          <w:color w:val="auto"/>
          <w:kern w:val="0"/>
          <w:sz w:val="32"/>
          <w:szCs w:val="32"/>
        </w:rPr>
        <w:t>进度</w:t>
      </w:r>
      <w:r>
        <w:rPr>
          <w:rFonts w:hint="eastAsia" w:ascii="方正仿宋简体" w:hAnsi="方正仿宋简体" w:eastAsia="方正仿宋简体" w:cs="方正仿宋简体"/>
          <w:b w:val="0"/>
          <w:bCs w:val="0"/>
          <w:color w:val="auto"/>
          <w:kern w:val="0"/>
          <w:sz w:val="32"/>
          <w:szCs w:val="32"/>
          <w:lang w:eastAsia="zh-CN"/>
        </w:rPr>
        <w:t>。</w:t>
      </w:r>
      <w:r>
        <w:rPr>
          <w:rFonts w:hint="eastAsia" w:ascii="方正仿宋简体" w:hAnsi="方正仿宋简体" w:eastAsia="方正仿宋简体" w:cs="方正仿宋简体"/>
          <w:b w:val="0"/>
          <w:bCs w:val="0"/>
          <w:color w:val="auto"/>
          <w:kern w:val="0"/>
          <w:sz w:val="32"/>
          <w:szCs w:val="32"/>
        </w:rPr>
        <w:t>各申报单位必须严格执行财务规章制度和会计核算办法，各项支出必须严格控制在批准的范围及开支标准内，保证按资金使用计划专款专用，并自觉接受宣传、财政、审计、监察和文化等部门对专项资金使用情况的监督检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8B092"/>
    <w:multiLevelType w:val="singleLevel"/>
    <w:tmpl w:val="FFD8B0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E972C"/>
    <w:rsid w:val="3C7DB304"/>
    <w:rsid w:val="DBDB7E2F"/>
    <w:rsid w:val="FFFE9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2025-03-20T01:07:00Z</dcterms:created>
  <dc:creator>xcb</dc:creator>
  <cp:lastModifiedBy>xcb</cp:lastModifiedBy>
  <dcterms:modified xsi:type="dcterms:W3CDTF">2025-03-26T10:00:38Z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B5E2E6A7CE519F1FE518DA67C41471E0</vt:lpwstr>
  </property>
</Properties>
</file>