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040" w:rsidRPr="007336BE" w:rsidRDefault="00657B50">
      <w:pPr>
        <w:tabs>
          <w:tab w:val="left" w:pos="312"/>
        </w:tabs>
        <w:adjustRightInd w:val="0"/>
        <w:snapToGrid w:val="0"/>
        <w:jc w:val="center"/>
        <w:rPr>
          <w:rFonts w:ascii="仿宋" w:eastAsia="仿宋" w:hAnsi="仿宋" w:cs="宋体"/>
          <w:b/>
          <w:sz w:val="36"/>
          <w:szCs w:val="36"/>
        </w:rPr>
      </w:pPr>
      <w:r w:rsidRPr="007336BE">
        <w:rPr>
          <w:rFonts w:ascii="仿宋" w:eastAsia="仿宋" w:hAnsi="仿宋" w:cs="宋体" w:hint="eastAsia"/>
          <w:b/>
          <w:sz w:val="36"/>
          <w:szCs w:val="36"/>
        </w:rPr>
        <w:t>海域（无居民海岛）使用权及建筑物、构筑物所有权登记</w:t>
      </w:r>
    </w:p>
    <w:p w:rsidR="00C23040" w:rsidRPr="007336BE" w:rsidRDefault="00657B50">
      <w:pPr>
        <w:tabs>
          <w:tab w:val="left" w:pos="312"/>
        </w:tabs>
        <w:adjustRightInd w:val="0"/>
        <w:snapToGrid w:val="0"/>
        <w:jc w:val="center"/>
        <w:rPr>
          <w:rFonts w:ascii="仿宋" w:eastAsia="仿宋" w:hAnsi="仿宋" w:cs="宋体"/>
          <w:b/>
          <w:sz w:val="36"/>
          <w:szCs w:val="36"/>
        </w:rPr>
      </w:pPr>
      <w:r w:rsidRPr="007336BE">
        <w:rPr>
          <w:rFonts w:ascii="仿宋" w:eastAsia="仿宋" w:hAnsi="仿宋" w:cs="宋体" w:hint="eastAsia"/>
          <w:b/>
          <w:sz w:val="36"/>
          <w:szCs w:val="36"/>
        </w:rPr>
        <w:t>（转移登记）申请材料</w:t>
      </w:r>
    </w:p>
    <w:p w:rsidR="00C23040" w:rsidRPr="007336BE" w:rsidRDefault="00C23040">
      <w:pPr>
        <w:pStyle w:val="a0"/>
        <w:adjustRightInd w:val="0"/>
        <w:snapToGrid w:val="0"/>
        <w:spacing w:after="0"/>
        <w:rPr>
          <w:rFonts w:ascii="仿宋" w:eastAsia="仿宋" w:hAnsi="仿宋" w:cs="宋体"/>
          <w:b/>
        </w:rPr>
      </w:pPr>
    </w:p>
    <w:p w:rsidR="00C23040" w:rsidRPr="007336BE" w:rsidRDefault="00657B50">
      <w:pPr>
        <w:numPr>
          <w:ilvl w:val="0"/>
          <w:numId w:val="1"/>
        </w:numPr>
        <w:adjustRightInd w:val="0"/>
        <w:snapToGrid w:val="0"/>
        <w:rPr>
          <w:rFonts w:ascii="仿宋" w:eastAsia="仿宋" w:hAnsi="仿宋" w:cs="宋体"/>
          <w:sz w:val="32"/>
          <w:szCs w:val="32"/>
        </w:rPr>
      </w:pPr>
      <w:r w:rsidRPr="007336BE">
        <w:rPr>
          <w:rFonts w:ascii="仿宋" w:eastAsia="仿宋" w:hAnsi="仿宋" w:cs="宋体" w:hint="eastAsia"/>
          <w:sz w:val="32"/>
          <w:szCs w:val="32"/>
        </w:rPr>
        <w:t>不动产登记申请书；</w:t>
      </w:r>
    </w:p>
    <w:p w:rsidR="00C23040" w:rsidRPr="007336BE" w:rsidRDefault="00657B50">
      <w:pPr>
        <w:numPr>
          <w:ilvl w:val="0"/>
          <w:numId w:val="1"/>
        </w:numPr>
        <w:adjustRightInd w:val="0"/>
        <w:snapToGrid w:val="0"/>
        <w:rPr>
          <w:rFonts w:ascii="仿宋" w:eastAsia="仿宋" w:hAnsi="仿宋" w:cs="宋体"/>
          <w:sz w:val="32"/>
          <w:szCs w:val="32"/>
        </w:rPr>
      </w:pPr>
      <w:r w:rsidRPr="007336BE">
        <w:rPr>
          <w:rFonts w:ascii="仿宋" w:eastAsia="仿宋" w:hAnsi="仿宋" w:cs="宋体" w:hint="eastAsia"/>
          <w:sz w:val="32"/>
          <w:szCs w:val="32"/>
        </w:rPr>
        <w:t>申请人身份证明材料；</w:t>
      </w:r>
    </w:p>
    <w:p w:rsidR="00C23040" w:rsidRPr="007336BE" w:rsidRDefault="00657B50">
      <w:pPr>
        <w:numPr>
          <w:ilvl w:val="0"/>
          <w:numId w:val="1"/>
        </w:numPr>
        <w:adjustRightInd w:val="0"/>
        <w:snapToGrid w:val="0"/>
        <w:rPr>
          <w:rFonts w:ascii="仿宋" w:eastAsia="仿宋" w:hAnsi="仿宋" w:cs="宋体"/>
          <w:sz w:val="32"/>
          <w:szCs w:val="32"/>
        </w:rPr>
      </w:pPr>
      <w:r w:rsidRPr="007336BE">
        <w:rPr>
          <w:rFonts w:ascii="仿宋" w:eastAsia="仿宋" w:hAnsi="仿宋" w:cs="宋体" w:hint="eastAsia"/>
          <w:sz w:val="32"/>
          <w:szCs w:val="32"/>
        </w:rPr>
        <w:t>中华人民共和国不动产权证书；</w:t>
      </w:r>
    </w:p>
    <w:p w:rsidR="00C23040" w:rsidRPr="0039659F" w:rsidRDefault="00657B50">
      <w:pPr>
        <w:widowControl/>
        <w:jc w:val="left"/>
        <w:rPr>
          <w:rFonts w:ascii="仿宋" w:eastAsia="仿宋" w:hAnsi="仿宋" w:cs="宋体"/>
          <w:sz w:val="32"/>
          <w:szCs w:val="32"/>
        </w:rPr>
      </w:pPr>
      <w:r w:rsidRPr="0039659F">
        <w:rPr>
          <w:rFonts w:ascii="仿宋" w:eastAsia="仿宋" w:hAnsi="仿宋" w:cs="宋体" w:hint="eastAsia"/>
          <w:sz w:val="32"/>
          <w:szCs w:val="32"/>
        </w:rPr>
        <w:t>4.</w:t>
      </w:r>
      <w:r w:rsidRPr="007336BE">
        <w:rPr>
          <w:rFonts w:ascii="仿宋" w:eastAsia="仿宋" w:hAnsi="仿宋" w:cs="宋体" w:hint="eastAsia"/>
          <w:sz w:val="32"/>
          <w:szCs w:val="32"/>
        </w:rPr>
        <w:t>海域（无居民海岛）使用权及建筑物、构筑物所有权发生转移的材料。</w:t>
      </w:r>
    </w:p>
    <w:p w:rsidR="00C23040" w:rsidRPr="007336BE" w:rsidRDefault="00657B50">
      <w:pPr>
        <w:widowControl/>
        <w:jc w:val="left"/>
        <w:rPr>
          <w:rFonts w:ascii="仿宋" w:eastAsia="仿宋" w:hAnsi="仿宋"/>
        </w:rPr>
      </w:pPr>
      <w:r w:rsidRPr="007336BE">
        <w:rPr>
          <w:rFonts w:ascii="仿宋" w:eastAsia="仿宋" w:hAnsi="仿宋" w:cs="宋体" w:hint="eastAsia"/>
          <w:color w:val="000000"/>
          <w:kern w:val="0"/>
          <w:szCs w:val="21"/>
          <w:lang w:bidi="ar"/>
        </w:rPr>
        <w:t xml:space="preserve"> </w:t>
      </w:r>
    </w:p>
    <w:p w:rsidR="00C23040" w:rsidRPr="007336BE" w:rsidRDefault="00657B50">
      <w:pPr>
        <w:adjustRightInd w:val="0"/>
        <w:snapToGrid w:val="0"/>
        <w:ind w:firstLine="630"/>
        <w:rPr>
          <w:rFonts w:ascii="仿宋" w:eastAsia="仿宋" w:hAnsi="仿宋" w:cs="宋体"/>
          <w:b/>
          <w:bCs/>
          <w:spacing w:val="-3"/>
          <w:sz w:val="32"/>
          <w:szCs w:val="32"/>
        </w:rPr>
      </w:pPr>
      <w:r w:rsidRPr="007336BE">
        <w:rPr>
          <w:rFonts w:ascii="仿宋" w:eastAsia="仿宋" w:hAnsi="仿宋" w:cs="宋体" w:hint="eastAsia"/>
          <w:b/>
          <w:bCs/>
          <w:spacing w:val="-3"/>
          <w:sz w:val="32"/>
          <w:szCs w:val="32"/>
        </w:rPr>
        <w:t>注：申请材料明细见附表</w:t>
      </w:r>
    </w:p>
    <w:p w:rsidR="00C23040" w:rsidRPr="007336BE" w:rsidRDefault="00C23040">
      <w:pPr>
        <w:pStyle w:val="a0"/>
        <w:adjustRightInd w:val="0"/>
        <w:snapToGrid w:val="0"/>
        <w:spacing w:after="0"/>
        <w:ind w:firstLine="630"/>
        <w:rPr>
          <w:rFonts w:ascii="仿宋" w:eastAsia="仿宋" w:hAnsi="仿宋" w:cs="宋体"/>
        </w:rPr>
      </w:pPr>
    </w:p>
    <w:p w:rsidR="00C23040" w:rsidRPr="007336BE" w:rsidRDefault="00C23040">
      <w:pPr>
        <w:adjustRightInd w:val="0"/>
        <w:snapToGrid w:val="0"/>
        <w:rPr>
          <w:rFonts w:ascii="仿宋" w:eastAsia="仿宋" w:hAnsi="仿宋" w:cs="宋体"/>
          <w:sz w:val="24"/>
        </w:rPr>
      </w:pPr>
    </w:p>
    <w:p w:rsidR="00C23040" w:rsidRPr="007336BE" w:rsidRDefault="00657B50">
      <w:pPr>
        <w:widowControl/>
        <w:adjustRightInd w:val="0"/>
        <w:snapToGrid w:val="0"/>
        <w:jc w:val="center"/>
        <w:rPr>
          <w:rFonts w:ascii="仿宋" w:eastAsia="仿宋" w:hAnsi="仿宋" w:cs="宋体"/>
          <w:b/>
          <w:bCs/>
          <w:spacing w:val="-3"/>
          <w:sz w:val="28"/>
          <w:szCs w:val="28"/>
        </w:rPr>
      </w:pPr>
      <w:r w:rsidRPr="007336BE">
        <w:rPr>
          <w:rFonts w:ascii="仿宋" w:eastAsia="仿宋" w:hAnsi="仿宋" w:cs="宋体" w:hint="eastAsia"/>
          <w:b/>
          <w:bCs/>
          <w:spacing w:val="-3"/>
          <w:sz w:val="28"/>
          <w:szCs w:val="28"/>
        </w:rPr>
        <w:t>海域（无居民海岛）使用权及建筑物、构筑物所有权登记</w:t>
      </w:r>
    </w:p>
    <w:p w:rsidR="00C23040" w:rsidRPr="007336BE" w:rsidRDefault="00657B50">
      <w:pPr>
        <w:widowControl/>
        <w:adjustRightInd w:val="0"/>
        <w:snapToGrid w:val="0"/>
        <w:jc w:val="center"/>
        <w:rPr>
          <w:rFonts w:ascii="仿宋" w:eastAsia="仿宋" w:hAnsi="仿宋" w:cs="宋体"/>
          <w:b/>
          <w:bCs/>
          <w:spacing w:val="-3"/>
          <w:sz w:val="28"/>
          <w:szCs w:val="28"/>
        </w:rPr>
      </w:pPr>
      <w:r w:rsidRPr="007336BE">
        <w:rPr>
          <w:rFonts w:ascii="仿宋" w:eastAsia="仿宋" w:hAnsi="仿宋" w:cs="宋体" w:hint="eastAsia"/>
          <w:b/>
          <w:bCs/>
          <w:spacing w:val="-3"/>
          <w:sz w:val="28"/>
          <w:szCs w:val="28"/>
        </w:rPr>
        <w:t>（转移登记）申请材料明细</w:t>
      </w:r>
    </w:p>
    <w:p w:rsidR="00C23040" w:rsidRPr="007336BE" w:rsidRDefault="00C23040">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4"/>
        <w:gridCol w:w="1722"/>
        <w:gridCol w:w="1138"/>
        <w:gridCol w:w="3052"/>
        <w:gridCol w:w="1149"/>
        <w:gridCol w:w="1349"/>
      </w:tblGrid>
      <w:tr w:rsidR="00C23040" w:rsidRPr="007336BE">
        <w:trPr>
          <w:trHeight w:val="467"/>
        </w:trPr>
        <w:tc>
          <w:tcPr>
            <w:tcW w:w="714" w:type="dxa"/>
            <w:vAlign w:val="center"/>
          </w:tcPr>
          <w:p w:rsidR="00C23040" w:rsidRPr="007336BE" w:rsidRDefault="00657B50">
            <w:pPr>
              <w:tabs>
                <w:tab w:val="left" w:pos="210"/>
              </w:tabs>
              <w:autoSpaceDE w:val="0"/>
              <w:autoSpaceDN w:val="0"/>
              <w:adjustRightInd w:val="0"/>
              <w:snapToGrid w:val="0"/>
              <w:ind w:firstLine="17"/>
              <w:jc w:val="center"/>
              <w:rPr>
                <w:rFonts w:ascii="仿宋" w:eastAsia="仿宋" w:hAnsi="仿宋" w:cs="宋体"/>
                <w:sz w:val="24"/>
                <w:lang w:eastAsia="en-US"/>
              </w:rPr>
            </w:pPr>
            <w:r w:rsidRPr="007336BE">
              <w:rPr>
                <w:rFonts w:ascii="仿宋" w:eastAsia="仿宋" w:hAnsi="仿宋" w:cs="宋体" w:hint="eastAsia"/>
                <w:b/>
                <w:color w:val="000000"/>
                <w:sz w:val="24"/>
                <w:lang w:eastAsia="en-US"/>
              </w:rPr>
              <w:t>序号</w:t>
            </w:r>
          </w:p>
        </w:tc>
        <w:tc>
          <w:tcPr>
            <w:tcW w:w="1722" w:type="dxa"/>
            <w:vAlign w:val="center"/>
          </w:tcPr>
          <w:p w:rsidR="00C23040" w:rsidRPr="007336BE" w:rsidRDefault="00657B50">
            <w:pPr>
              <w:autoSpaceDE w:val="0"/>
              <w:autoSpaceDN w:val="0"/>
              <w:adjustRightInd w:val="0"/>
              <w:snapToGrid w:val="0"/>
              <w:ind w:firstLine="17"/>
              <w:jc w:val="center"/>
              <w:rPr>
                <w:rFonts w:ascii="仿宋" w:eastAsia="仿宋" w:hAnsi="仿宋" w:cs="宋体"/>
                <w:sz w:val="24"/>
                <w:lang w:eastAsia="en-US"/>
              </w:rPr>
            </w:pPr>
            <w:r w:rsidRPr="007336BE">
              <w:rPr>
                <w:rFonts w:ascii="仿宋" w:eastAsia="仿宋" w:hAnsi="仿宋" w:cs="宋体" w:hint="eastAsia"/>
                <w:b/>
                <w:color w:val="000000"/>
                <w:sz w:val="24"/>
                <w:lang w:eastAsia="en-US"/>
              </w:rPr>
              <w:t>材料</w:t>
            </w:r>
            <w:r w:rsidRPr="007336BE">
              <w:rPr>
                <w:rFonts w:ascii="仿宋" w:eastAsia="仿宋" w:hAnsi="仿宋" w:cs="宋体" w:hint="eastAsia"/>
                <w:b/>
                <w:color w:val="000000"/>
                <w:sz w:val="24"/>
              </w:rPr>
              <w:t>名称</w:t>
            </w:r>
          </w:p>
        </w:tc>
        <w:tc>
          <w:tcPr>
            <w:tcW w:w="4190" w:type="dxa"/>
            <w:gridSpan w:val="2"/>
            <w:vAlign w:val="center"/>
          </w:tcPr>
          <w:p w:rsidR="00C23040" w:rsidRPr="007336BE" w:rsidRDefault="00657B50">
            <w:pPr>
              <w:autoSpaceDE w:val="0"/>
              <w:autoSpaceDN w:val="0"/>
              <w:adjustRightInd w:val="0"/>
              <w:snapToGrid w:val="0"/>
              <w:ind w:firstLine="17"/>
              <w:jc w:val="center"/>
              <w:rPr>
                <w:rFonts w:ascii="仿宋" w:eastAsia="仿宋" w:hAnsi="仿宋" w:cs="宋体"/>
                <w:sz w:val="24"/>
                <w:lang w:eastAsia="en-US"/>
              </w:rPr>
            </w:pPr>
            <w:r w:rsidRPr="007336BE">
              <w:rPr>
                <w:rFonts w:ascii="仿宋" w:eastAsia="仿宋" w:hAnsi="仿宋" w:cs="宋体" w:hint="eastAsia"/>
                <w:b/>
                <w:color w:val="000000"/>
                <w:sz w:val="24"/>
                <w:lang w:eastAsia="en-US"/>
              </w:rPr>
              <w:t>材料</w:t>
            </w:r>
            <w:r w:rsidRPr="007336BE">
              <w:rPr>
                <w:rFonts w:ascii="仿宋" w:eastAsia="仿宋" w:hAnsi="仿宋" w:cs="宋体" w:hint="eastAsia"/>
                <w:b/>
                <w:color w:val="000000"/>
                <w:sz w:val="24"/>
              </w:rPr>
              <w:t>明细</w:t>
            </w:r>
          </w:p>
        </w:tc>
        <w:tc>
          <w:tcPr>
            <w:tcW w:w="1149" w:type="dxa"/>
            <w:vAlign w:val="center"/>
          </w:tcPr>
          <w:p w:rsidR="00C23040" w:rsidRPr="007336BE" w:rsidRDefault="00657B50">
            <w:pPr>
              <w:autoSpaceDE w:val="0"/>
              <w:autoSpaceDN w:val="0"/>
              <w:adjustRightInd w:val="0"/>
              <w:snapToGrid w:val="0"/>
              <w:ind w:firstLine="17"/>
              <w:jc w:val="center"/>
              <w:rPr>
                <w:rFonts w:ascii="仿宋" w:eastAsia="仿宋" w:hAnsi="仿宋" w:cs="宋体"/>
                <w:sz w:val="24"/>
                <w:lang w:eastAsia="en-US"/>
              </w:rPr>
            </w:pPr>
            <w:r w:rsidRPr="007336BE">
              <w:rPr>
                <w:rFonts w:ascii="仿宋" w:eastAsia="仿宋" w:hAnsi="仿宋" w:cs="宋体" w:hint="eastAsia"/>
                <w:b/>
                <w:color w:val="000000"/>
                <w:sz w:val="24"/>
                <w:lang w:eastAsia="en-US"/>
              </w:rPr>
              <w:t>收件要求</w:t>
            </w:r>
          </w:p>
        </w:tc>
        <w:tc>
          <w:tcPr>
            <w:tcW w:w="1349" w:type="dxa"/>
            <w:vAlign w:val="center"/>
          </w:tcPr>
          <w:p w:rsidR="00C23040" w:rsidRPr="007336BE" w:rsidRDefault="00657B50">
            <w:pPr>
              <w:autoSpaceDE w:val="0"/>
              <w:autoSpaceDN w:val="0"/>
              <w:adjustRightInd w:val="0"/>
              <w:snapToGrid w:val="0"/>
              <w:ind w:firstLine="17"/>
              <w:jc w:val="center"/>
              <w:rPr>
                <w:rFonts w:ascii="仿宋" w:eastAsia="仿宋" w:hAnsi="仿宋" w:cs="宋体"/>
                <w:sz w:val="24"/>
                <w:lang w:eastAsia="en-US"/>
              </w:rPr>
            </w:pPr>
            <w:r w:rsidRPr="007336BE">
              <w:rPr>
                <w:rFonts w:ascii="仿宋" w:eastAsia="仿宋" w:hAnsi="仿宋" w:cs="宋体" w:hint="eastAsia"/>
                <w:b/>
                <w:color w:val="000000"/>
                <w:sz w:val="24"/>
                <w:lang w:eastAsia="en-US"/>
              </w:rPr>
              <w:t>备注</w:t>
            </w:r>
          </w:p>
        </w:tc>
      </w:tr>
      <w:tr w:rsidR="00C23040" w:rsidRPr="007336BE">
        <w:trPr>
          <w:trHeight w:val="320"/>
        </w:trPr>
        <w:tc>
          <w:tcPr>
            <w:tcW w:w="714"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1</w:t>
            </w:r>
          </w:p>
        </w:tc>
        <w:tc>
          <w:tcPr>
            <w:tcW w:w="1722"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不动产登记申请书</w:t>
            </w: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rPr>
              <w:t>不动产登记申请书</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原件</w:t>
            </w:r>
          </w:p>
        </w:tc>
        <w:tc>
          <w:tcPr>
            <w:tcW w:w="1349" w:type="dxa"/>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r>
      <w:tr w:rsidR="00C23040" w:rsidRPr="007336BE">
        <w:trPr>
          <w:trHeight w:val="695"/>
        </w:trPr>
        <w:tc>
          <w:tcPr>
            <w:tcW w:w="714" w:type="dxa"/>
            <w:vMerge w:val="restart"/>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2</w:t>
            </w:r>
          </w:p>
        </w:tc>
        <w:tc>
          <w:tcPr>
            <w:tcW w:w="1722" w:type="dxa"/>
            <w:vMerge w:val="restart"/>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申请人身份证明材料</w:t>
            </w:r>
          </w:p>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营业执照或者组织机构代码证，或者其他身份登记证明。（营业执照或者组织机构代码证等注册信息发生变化的须提交相应批准或证明材料。）</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境内法人或其他组织的提交</w:t>
            </w:r>
          </w:p>
        </w:tc>
      </w:tr>
      <w:tr w:rsidR="00C23040" w:rsidRPr="007336BE">
        <w:trPr>
          <w:trHeight w:val="565"/>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其在境内设立分支机构或代表机构的批准文件和注册证明。</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港、澳、台地区的法人或其他组织，境外法人或其他组织的提交</w:t>
            </w:r>
          </w:p>
        </w:tc>
      </w:tr>
      <w:tr w:rsidR="00C23040" w:rsidRPr="007336BE">
        <w:trPr>
          <w:trHeight w:val="966"/>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居民身份证</w:t>
            </w:r>
            <w:r w:rsidR="007336BE" w:rsidRPr="00B11A98">
              <w:rPr>
                <w:rFonts w:ascii="仿宋" w:eastAsia="仿宋" w:hAnsi="仿宋" w:cs="宋体" w:hint="eastAsia"/>
                <w:sz w:val="22"/>
                <w:szCs w:val="21"/>
              </w:rPr>
              <w:t>；</w:t>
            </w:r>
            <w:r w:rsidRPr="00B11A98">
              <w:rPr>
                <w:rFonts w:ascii="仿宋" w:eastAsia="仿宋" w:hAnsi="仿宋" w:cs="宋体" w:hint="eastAsia"/>
                <w:sz w:val="22"/>
                <w:szCs w:val="21"/>
              </w:rPr>
              <w:t>身份证遗失的，提交临时身份证。未成年人可提交居民身份证或户口簿。</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lang w:eastAsia="en-US"/>
              </w:rPr>
              <w:t>境内自然人的提交</w:t>
            </w:r>
          </w:p>
        </w:tc>
      </w:tr>
      <w:tr w:rsidR="00C23040" w:rsidRPr="007336BE">
        <w:trPr>
          <w:trHeight w:val="745"/>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lang w:eastAsia="en-US"/>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香港、澳门特别行政区居民身份证、护照，或者来往内地通行证。</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香港、澳门特别行政区自然人的提交</w:t>
            </w:r>
          </w:p>
        </w:tc>
      </w:tr>
      <w:tr w:rsidR="00C23040" w:rsidRPr="007336BE">
        <w:trPr>
          <w:trHeight w:val="667"/>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台湾居民来往大陆通行证。</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台湾地区自然人的提交</w:t>
            </w:r>
          </w:p>
        </w:tc>
      </w:tr>
      <w:tr w:rsidR="00C23040" w:rsidRPr="007336BE">
        <w:trPr>
          <w:trHeight w:val="696"/>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中华人民共和国护照和国外长期居留身份证件。</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lang w:eastAsia="en-US"/>
              </w:rPr>
              <w:t>华侨的提交</w:t>
            </w:r>
          </w:p>
        </w:tc>
      </w:tr>
      <w:tr w:rsidR="00C23040" w:rsidRPr="007336BE">
        <w:trPr>
          <w:trHeight w:val="800"/>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lang w:eastAsia="en-US"/>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中国政府主管机关签发的居留证件，或者其所在国护照。</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复印件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lang w:eastAsia="en-US"/>
              </w:rPr>
              <w:t>外籍自然人的提交</w:t>
            </w:r>
          </w:p>
        </w:tc>
      </w:tr>
      <w:tr w:rsidR="00C23040" w:rsidRPr="007336BE">
        <w:trPr>
          <w:trHeight w:val="1278"/>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lang w:eastAsia="en-US"/>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1138" w:type="dxa"/>
            <w:vMerge w:val="restart"/>
            <w:vAlign w:val="center"/>
          </w:tcPr>
          <w:p w:rsidR="00C23040" w:rsidRPr="00B11A98" w:rsidRDefault="00657B50">
            <w:pPr>
              <w:autoSpaceDE w:val="0"/>
              <w:autoSpaceDN w:val="0"/>
              <w:adjustRightInd w:val="0"/>
              <w:snapToGrid w:val="0"/>
              <w:ind w:firstLineChars="100" w:firstLine="220"/>
              <w:rPr>
                <w:rFonts w:ascii="仿宋" w:eastAsia="仿宋" w:hAnsi="仿宋" w:cs="宋体"/>
                <w:sz w:val="22"/>
                <w:szCs w:val="21"/>
                <w:lang w:eastAsia="en-US"/>
              </w:rPr>
            </w:pPr>
            <w:r w:rsidRPr="00B11A98">
              <w:rPr>
                <w:rFonts w:ascii="仿宋" w:eastAsia="仿宋" w:hAnsi="仿宋" w:cs="宋体" w:hint="eastAsia"/>
                <w:sz w:val="22"/>
                <w:szCs w:val="21"/>
                <w:lang w:eastAsia="en-US"/>
              </w:rPr>
              <w:t>委托书</w:t>
            </w:r>
          </w:p>
        </w:tc>
        <w:tc>
          <w:tcPr>
            <w:tcW w:w="3052"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自然人委托的，提供经公证的委托书；委托书未经公证的，申请人应当与代理人共同到登记机构签署委托书，并经登记机构见证。</w:t>
            </w:r>
          </w:p>
        </w:tc>
        <w:tc>
          <w:tcPr>
            <w:tcW w:w="1149" w:type="dxa"/>
            <w:vMerge w:val="restart"/>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原件</w:t>
            </w:r>
          </w:p>
        </w:tc>
        <w:tc>
          <w:tcPr>
            <w:tcW w:w="1349" w:type="dxa"/>
            <w:vMerge w:val="restart"/>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lang w:eastAsia="en-US"/>
              </w:rPr>
              <w:t>委托办理的提交</w:t>
            </w:r>
          </w:p>
        </w:tc>
      </w:tr>
      <w:tr w:rsidR="00C23040" w:rsidRPr="007336BE">
        <w:trPr>
          <w:trHeight w:val="653"/>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lang w:eastAsia="en-US"/>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1138"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c>
          <w:tcPr>
            <w:tcW w:w="3052"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境外申请人委托的，提供经公证或认证的委托书。</w:t>
            </w:r>
          </w:p>
        </w:tc>
        <w:tc>
          <w:tcPr>
            <w:tcW w:w="1149"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349"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r>
      <w:tr w:rsidR="00C23040" w:rsidRPr="007336BE">
        <w:trPr>
          <w:trHeight w:val="90"/>
        </w:trPr>
        <w:tc>
          <w:tcPr>
            <w:tcW w:w="714" w:type="dxa"/>
            <w:vMerge/>
            <w:tcBorders>
              <w:top w:val="nil"/>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lang w:eastAsia="en-US"/>
              </w:rPr>
            </w:pPr>
            <w:r w:rsidRPr="00B11A98">
              <w:rPr>
                <w:rFonts w:ascii="仿宋" w:eastAsia="仿宋" w:hAnsi="仿宋" w:cs="宋体" w:hint="eastAsia"/>
                <w:sz w:val="22"/>
                <w:szCs w:val="21"/>
                <w:lang w:eastAsia="en-US"/>
              </w:rPr>
              <w:t>受托人身份证明。</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rPr>
              <w:t>原</w:t>
            </w:r>
            <w:r w:rsidRPr="00B11A98">
              <w:rPr>
                <w:rFonts w:ascii="仿宋" w:eastAsia="仿宋" w:hAnsi="仿宋" w:cs="宋体" w:hint="eastAsia"/>
                <w:sz w:val="22"/>
                <w:szCs w:val="21"/>
                <w:lang w:eastAsia="en-US"/>
              </w:rPr>
              <w:t>件</w:t>
            </w:r>
          </w:p>
        </w:tc>
        <w:tc>
          <w:tcPr>
            <w:tcW w:w="1349" w:type="dxa"/>
            <w:vMerge/>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lang w:eastAsia="en-US"/>
              </w:rPr>
            </w:pPr>
          </w:p>
        </w:tc>
      </w:tr>
      <w:tr w:rsidR="00C23040" w:rsidRPr="007336BE">
        <w:trPr>
          <w:trHeight w:val="672"/>
        </w:trPr>
        <w:tc>
          <w:tcPr>
            <w:tcW w:w="714" w:type="dxa"/>
            <w:tcBorders>
              <w:top w:val="nil"/>
              <w:bottom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rPr>
              <w:t>3</w:t>
            </w:r>
          </w:p>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tcBorders>
              <w:top w:val="nil"/>
              <w:bottom w:val="single" w:sz="4" w:space="0" w:color="auto"/>
            </w:tcBorders>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Fonts w:ascii="仿宋" w:eastAsia="仿宋" w:hAnsi="仿宋" w:cs="宋体" w:hint="eastAsia"/>
                <w:sz w:val="22"/>
                <w:szCs w:val="21"/>
              </w:rPr>
              <w:t>中华人民共和国不动产权证书</w:t>
            </w:r>
          </w:p>
        </w:tc>
        <w:tc>
          <w:tcPr>
            <w:tcW w:w="4190" w:type="dxa"/>
            <w:gridSpan w:val="2"/>
            <w:vAlign w:val="center"/>
          </w:tcPr>
          <w:p w:rsidR="00C23040" w:rsidRPr="00B11A98" w:rsidRDefault="00657B50">
            <w:pPr>
              <w:autoSpaceDE w:val="0"/>
              <w:autoSpaceDN w:val="0"/>
              <w:adjustRightInd w:val="0"/>
              <w:snapToGrid w:val="0"/>
              <w:rPr>
                <w:rFonts w:ascii="仿宋" w:eastAsia="仿宋" w:hAnsi="仿宋"/>
                <w:kern w:val="0"/>
                <w:sz w:val="22"/>
              </w:rPr>
            </w:pPr>
            <w:r w:rsidRPr="00B11A98">
              <w:rPr>
                <w:rFonts w:ascii="仿宋" w:eastAsia="仿宋" w:hAnsi="仿宋" w:cs="宋体" w:hint="eastAsia"/>
                <w:sz w:val="22"/>
                <w:szCs w:val="21"/>
              </w:rPr>
              <w:t>不动产权证书或海域（无居民海岛）使用权证书。共有的还应提交其他共有证等</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tcBorders>
              <w:top w:val="nil"/>
            </w:tcBorders>
            <w:vAlign w:val="center"/>
          </w:tcPr>
          <w:p w:rsidR="00C23040" w:rsidRPr="00B11A98" w:rsidRDefault="00C23040">
            <w:pPr>
              <w:autoSpaceDE w:val="0"/>
              <w:autoSpaceDN w:val="0"/>
              <w:adjustRightInd w:val="0"/>
              <w:snapToGrid w:val="0"/>
              <w:rPr>
                <w:rFonts w:ascii="仿宋" w:eastAsia="仿宋" w:hAnsi="仿宋" w:cs="宋体"/>
                <w:sz w:val="22"/>
                <w:szCs w:val="21"/>
              </w:rPr>
            </w:pPr>
          </w:p>
        </w:tc>
      </w:tr>
      <w:tr w:rsidR="00C23040" w:rsidRPr="007336BE" w:rsidTr="007336BE">
        <w:trPr>
          <w:trHeight w:val="2336"/>
        </w:trPr>
        <w:tc>
          <w:tcPr>
            <w:tcW w:w="714" w:type="dxa"/>
            <w:vMerge w:val="restart"/>
            <w:tcBorders>
              <w:top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rPr>
              <w:t>4</w:t>
            </w:r>
          </w:p>
        </w:tc>
        <w:tc>
          <w:tcPr>
            <w:tcW w:w="1722" w:type="dxa"/>
            <w:vMerge w:val="restart"/>
            <w:tcBorders>
              <w:top w:val="single" w:sz="4" w:space="0" w:color="auto"/>
            </w:tcBorders>
            <w:vAlign w:val="center"/>
          </w:tcPr>
          <w:p w:rsidR="00C23040" w:rsidRPr="00B11A98" w:rsidRDefault="00657B50">
            <w:pPr>
              <w:widowControl/>
              <w:jc w:val="left"/>
              <w:rPr>
                <w:rFonts w:ascii="仿宋" w:eastAsia="仿宋" w:hAnsi="仿宋" w:cs="宋体"/>
                <w:color w:val="000000"/>
                <w:kern w:val="0"/>
                <w:sz w:val="22"/>
                <w:szCs w:val="21"/>
                <w:lang w:bidi="ar"/>
              </w:rPr>
            </w:pPr>
            <w:r w:rsidRPr="00B11A98">
              <w:rPr>
                <w:rFonts w:ascii="仿宋" w:eastAsia="仿宋" w:hAnsi="仿宋" w:cs="宋体" w:hint="eastAsia"/>
                <w:sz w:val="22"/>
                <w:szCs w:val="21"/>
              </w:rPr>
              <w:t>海域（无居民海岛）使用权及建筑物、构筑物所有权发生转移的材料。</w:t>
            </w:r>
          </w:p>
          <w:p w:rsidR="00C23040" w:rsidRPr="00B11A98" w:rsidRDefault="00C23040">
            <w:pPr>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widowControl/>
              <w:jc w:val="left"/>
              <w:rPr>
                <w:rFonts w:ascii="仿宋" w:eastAsia="仿宋" w:hAnsi="仿宋"/>
                <w:sz w:val="22"/>
              </w:rPr>
            </w:pPr>
            <w:r w:rsidRPr="00B11A98">
              <w:rPr>
                <w:rFonts w:ascii="仿宋" w:eastAsia="仿宋" w:hAnsi="仿宋" w:cs="宋体" w:hint="eastAsia"/>
                <w:color w:val="000000"/>
                <w:kern w:val="0"/>
                <w:sz w:val="22"/>
                <w:szCs w:val="21"/>
                <w:lang w:bidi="ar"/>
              </w:rPr>
              <w:t xml:space="preserve">经批准用海的人民政府批准的材料，主管部门批准的法人或者非法人组织合并、分立的材料 </w:t>
            </w:r>
          </w:p>
          <w:p w:rsidR="00C23040" w:rsidRPr="00B11A98" w:rsidRDefault="00657B50">
            <w:pPr>
              <w:widowControl/>
              <w:jc w:val="left"/>
              <w:rPr>
                <w:rFonts w:ascii="仿宋" w:eastAsia="仿宋" w:hAnsi="仿宋"/>
                <w:sz w:val="22"/>
              </w:rPr>
            </w:pPr>
            <w:r w:rsidRPr="00B11A98">
              <w:rPr>
                <w:rFonts w:ascii="仿宋" w:eastAsia="仿宋" w:hAnsi="仿宋" w:cs="宋体" w:hint="eastAsia"/>
                <w:color w:val="000000"/>
                <w:kern w:val="0"/>
                <w:sz w:val="22"/>
                <w:szCs w:val="21"/>
                <w:lang w:bidi="ar"/>
              </w:rPr>
              <w:t>以及不动产权属转移的材料。</w:t>
            </w:r>
          </w:p>
          <w:p w:rsidR="00C23040" w:rsidRPr="00B11A98" w:rsidRDefault="00C23040">
            <w:pPr>
              <w:adjustRightInd w:val="0"/>
              <w:snapToGrid w:val="0"/>
              <w:rPr>
                <w:rFonts w:ascii="仿宋" w:eastAsia="仿宋" w:hAnsi="仿宋" w:cs="宋体"/>
                <w:sz w:val="22"/>
                <w:szCs w:val="21"/>
              </w:rPr>
            </w:pP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原件</w:t>
            </w:r>
          </w:p>
        </w:tc>
        <w:tc>
          <w:tcPr>
            <w:tcW w:w="1349" w:type="dxa"/>
            <w:vAlign w:val="center"/>
          </w:tcPr>
          <w:p w:rsidR="00C23040" w:rsidRPr="00B11A98" w:rsidRDefault="00657B50" w:rsidP="007336BE">
            <w:pPr>
              <w:widowControl/>
              <w:jc w:val="left"/>
              <w:rPr>
                <w:rFonts w:ascii="仿宋" w:eastAsia="仿宋" w:hAnsi="仿宋" w:cs="宋体"/>
                <w:sz w:val="22"/>
                <w:szCs w:val="21"/>
              </w:rPr>
            </w:pPr>
            <w:r w:rsidRPr="00B11A98">
              <w:rPr>
                <w:rFonts w:ascii="仿宋" w:eastAsia="仿宋" w:hAnsi="仿宋" w:cs="宋体" w:hint="eastAsia"/>
                <w:color w:val="000000"/>
                <w:kern w:val="0"/>
                <w:sz w:val="22"/>
                <w:szCs w:val="21"/>
                <w:lang w:bidi="ar"/>
              </w:rPr>
              <w:t>法人或者非法人组织合并、分立或者与他人合资、合作经营，导致权属发生转移的提交</w:t>
            </w:r>
          </w:p>
        </w:tc>
      </w:tr>
      <w:tr w:rsidR="00C23040" w:rsidRPr="007336BE">
        <w:trPr>
          <w:trHeight w:val="1212"/>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color w:val="000000"/>
                <w:sz w:val="22"/>
                <w:szCs w:val="21"/>
              </w:rPr>
            </w:pPr>
          </w:p>
        </w:tc>
        <w:tc>
          <w:tcPr>
            <w:tcW w:w="4190" w:type="dxa"/>
            <w:gridSpan w:val="2"/>
            <w:vAlign w:val="center"/>
          </w:tcPr>
          <w:p w:rsidR="00C23040" w:rsidRPr="00B11A98" w:rsidRDefault="00657B50">
            <w:pPr>
              <w:adjustRightInd w:val="0"/>
              <w:snapToGrid w:val="0"/>
              <w:rPr>
                <w:rFonts w:ascii="仿宋" w:eastAsia="仿宋" w:hAnsi="仿宋" w:cs="宋体"/>
                <w:sz w:val="22"/>
                <w:szCs w:val="21"/>
              </w:rPr>
            </w:pPr>
            <w:r w:rsidRPr="00B11A98">
              <w:rPr>
                <w:rStyle w:val="fontstyle01"/>
                <w:rFonts w:ascii="仿宋" w:eastAsia="仿宋" w:hAnsi="仿宋" w:hint="default"/>
              </w:rPr>
              <w:t>作价出资（入股）协议。</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作价出资（入股）的提交</w:t>
            </w:r>
          </w:p>
        </w:tc>
      </w:tr>
      <w:tr w:rsidR="00C23040" w:rsidRPr="007336BE">
        <w:trPr>
          <w:trHeight w:val="582"/>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color w:val="000000"/>
                <w:sz w:val="22"/>
                <w:szCs w:val="21"/>
              </w:rPr>
            </w:pPr>
          </w:p>
        </w:tc>
        <w:tc>
          <w:tcPr>
            <w:tcW w:w="4190" w:type="dxa"/>
            <w:gridSpan w:val="2"/>
            <w:tcBorders>
              <w:bottom w:val="single" w:sz="4" w:space="0" w:color="auto"/>
            </w:tcBorders>
            <w:vAlign w:val="center"/>
          </w:tcPr>
          <w:p w:rsidR="00C23040" w:rsidRPr="00B11A98" w:rsidRDefault="00657B50">
            <w:pPr>
              <w:adjustRightInd w:val="0"/>
              <w:snapToGrid w:val="0"/>
              <w:rPr>
                <w:rFonts w:ascii="仿宋" w:eastAsia="仿宋" w:hAnsi="仿宋" w:cs="宋体"/>
                <w:sz w:val="22"/>
                <w:szCs w:val="21"/>
              </w:rPr>
            </w:pPr>
            <w:r w:rsidRPr="00B11A98">
              <w:rPr>
                <w:rStyle w:val="fontstyle01"/>
                <w:rFonts w:ascii="仿宋" w:eastAsia="仿宋" w:hAnsi="仿宋" w:hint="default"/>
              </w:rPr>
              <w:t>转让合同。</w:t>
            </w:r>
          </w:p>
        </w:tc>
        <w:tc>
          <w:tcPr>
            <w:tcW w:w="1149" w:type="dxa"/>
            <w:tcBorders>
              <w:bottom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tcBorders>
              <w:bottom w:val="single" w:sz="4" w:space="0" w:color="auto"/>
            </w:tcBorders>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转让的提交</w:t>
            </w:r>
          </w:p>
        </w:tc>
      </w:tr>
      <w:tr w:rsidR="00C23040" w:rsidRPr="007336BE">
        <w:trPr>
          <w:trHeight w:val="582"/>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color w:val="000000"/>
                <w:sz w:val="22"/>
                <w:szCs w:val="21"/>
              </w:rPr>
            </w:pPr>
          </w:p>
        </w:tc>
        <w:tc>
          <w:tcPr>
            <w:tcW w:w="4190" w:type="dxa"/>
            <w:gridSpan w:val="2"/>
            <w:tcBorders>
              <w:bottom w:val="single" w:sz="4" w:space="0" w:color="auto"/>
            </w:tcBorders>
            <w:vAlign w:val="center"/>
          </w:tcPr>
          <w:p w:rsidR="00C23040" w:rsidRPr="00B11A98" w:rsidRDefault="00657B50">
            <w:pPr>
              <w:adjustRightInd w:val="0"/>
              <w:snapToGrid w:val="0"/>
              <w:rPr>
                <w:rStyle w:val="fontstyle01"/>
                <w:rFonts w:ascii="仿宋" w:eastAsia="仿宋" w:hAnsi="仿宋" w:hint="default"/>
              </w:rPr>
            </w:pPr>
            <w:r w:rsidRPr="00B11A98">
              <w:rPr>
                <w:rStyle w:val="fontstyle01"/>
                <w:rFonts w:ascii="仿宋" w:eastAsia="仿宋" w:hAnsi="仿宋" w:hint="default"/>
              </w:rPr>
              <w:t>赠与合同。</w:t>
            </w:r>
          </w:p>
        </w:tc>
        <w:tc>
          <w:tcPr>
            <w:tcW w:w="1149" w:type="dxa"/>
            <w:tcBorders>
              <w:bottom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lang w:eastAsia="en-US"/>
              </w:rPr>
            </w:pPr>
            <w:r w:rsidRPr="00B11A98">
              <w:rPr>
                <w:rFonts w:ascii="仿宋" w:eastAsia="仿宋" w:hAnsi="仿宋" w:cs="宋体" w:hint="eastAsia"/>
                <w:sz w:val="22"/>
                <w:szCs w:val="21"/>
                <w:lang w:eastAsia="en-US"/>
              </w:rPr>
              <w:t>原件</w:t>
            </w:r>
          </w:p>
        </w:tc>
        <w:tc>
          <w:tcPr>
            <w:tcW w:w="1349" w:type="dxa"/>
            <w:tcBorders>
              <w:bottom w:val="single" w:sz="4" w:space="0" w:color="auto"/>
            </w:tcBorders>
            <w:vAlign w:val="center"/>
          </w:tcPr>
          <w:p w:rsidR="00C23040" w:rsidRPr="00B11A98" w:rsidRDefault="00657B50">
            <w:pPr>
              <w:autoSpaceDE w:val="0"/>
              <w:autoSpaceDN w:val="0"/>
              <w:adjustRightInd w:val="0"/>
              <w:snapToGrid w:val="0"/>
              <w:rPr>
                <w:rStyle w:val="fontstyle01"/>
                <w:rFonts w:ascii="仿宋" w:eastAsia="仿宋" w:hAnsi="仿宋" w:hint="default"/>
              </w:rPr>
            </w:pPr>
            <w:r w:rsidRPr="00B11A98">
              <w:rPr>
                <w:rStyle w:val="fontstyle01"/>
                <w:rFonts w:ascii="仿宋" w:eastAsia="仿宋" w:hAnsi="仿宋" w:hint="default"/>
              </w:rPr>
              <w:t>赠与的提交</w:t>
            </w:r>
          </w:p>
        </w:tc>
      </w:tr>
      <w:tr w:rsidR="00C23040" w:rsidRPr="007336BE">
        <w:trPr>
          <w:trHeight w:val="449"/>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color w:val="000000"/>
                <w:sz w:val="22"/>
                <w:szCs w:val="21"/>
              </w:rPr>
            </w:pPr>
          </w:p>
        </w:tc>
        <w:tc>
          <w:tcPr>
            <w:tcW w:w="4190" w:type="dxa"/>
            <w:gridSpan w:val="2"/>
            <w:tcBorders>
              <w:top w:val="single" w:sz="4" w:space="0" w:color="auto"/>
            </w:tcBorders>
            <w:vAlign w:val="center"/>
          </w:tcPr>
          <w:p w:rsidR="00C23040" w:rsidRPr="00B11A98" w:rsidRDefault="00657B50">
            <w:pPr>
              <w:adjustRightInd w:val="0"/>
              <w:snapToGrid w:val="0"/>
              <w:rPr>
                <w:rFonts w:ascii="仿宋" w:eastAsia="仿宋" w:hAnsi="仿宋" w:cs="宋体"/>
                <w:sz w:val="22"/>
                <w:szCs w:val="21"/>
              </w:rPr>
            </w:pPr>
            <w:r w:rsidRPr="00B11A98">
              <w:rPr>
                <w:rStyle w:val="fontstyle01"/>
                <w:rFonts w:ascii="仿宋" w:eastAsia="仿宋" w:hAnsi="仿宋" w:hint="default"/>
              </w:rPr>
              <w:t>人民法院、仲裁机构的生效法律文书等材料。</w:t>
            </w:r>
          </w:p>
        </w:tc>
        <w:tc>
          <w:tcPr>
            <w:tcW w:w="1149" w:type="dxa"/>
            <w:tcBorders>
              <w:top w:val="single" w:sz="4" w:space="0" w:color="auto"/>
              <w:bottom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tcBorders>
              <w:top w:val="single" w:sz="4" w:space="0" w:color="auto"/>
              <w:bottom w:val="single" w:sz="4" w:space="0" w:color="auto"/>
            </w:tcBorders>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因人民法院、仲裁机构的生效法律文书等导致权属发生变化的提交</w:t>
            </w:r>
          </w:p>
        </w:tc>
      </w:tr>
      <w:tr w:rsidR="00C23040" w:rsidRPr="007336BE">
        <w:trPr>
          <w:trHeight w:val="442"/>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相关自然资源（海洋） 主管部门批准转让的文件</w:t>
            </w:r>
            <w:r w:rsidRPr="00B11A98">
              <w:rPr>
                <w:rFonts w:ascii="仿宋" w:eastAsia="仿宋" w:hAnsi="仿宋" w:cs="宋体" w:hint="eastAsia"/>
                <w:sz w:val="22"/>
                <w:szCs w:val="21"/>
              </w:rPr>
              <w:t>。</w:t>
            </w:r>
          </w:p>
        </w:tc>
        <w:tc>
          <w:tcPr>
            <w:tcW w:w="1149" w:type="dxa"/>
            <w:tcBorders>
              <w:top w:val="single" w:sz="4" w:space="0" w:color="auto"/>
            </w:tcBorders>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tcBorders>
              <w:top w:val="single" w:sz="4" w:space="0" w:color="auto"/>
            </w:tcBorders>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转让批准取得的海域使用权提交</w:t>
            </w:r>
          </w:p>
        </w:tc>
      </w:tr>
      <w:tr w:rsidR="00C23040" w:rsidRPr="007336BE">
        <w:trPr>
          <w:trHeight w:val="714"/>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sz w:val="22"/>
                <w:szCs w:val="21"/>
              </w:rPr>
            </w:pPr>
          </w:p>
        </w:tc>
        <w:tc>
          <w:tcPr>
            <w:tcW w:w="4190" w:type="dxa"/>
            <w:gridSpan w:val="2"/>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缴纳海域使用金的凭证、 完税结果材料。</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依法需要补交海域使用金、纳税的提交</w:t>
            </w:r>
          </w:p>
        </w:tc>
      </w:tr>
      <w:tr w:rsidR="00C23040" w:rsidRPr="007336BE">
        <w:trPr>
          <w:trHeight w:val="1165"/>
        </w:trPr>
        <w:tc>
          <w:tcPr>
            <w:tcW w:w="714" w:type="dxa"/>
            <w:vMerge/>
            <w:tcBorders>
              <w:top w:val="single" w:sz="4" w:space="0" w:color="auto"/>
              <w:bottom w:val="single" w:sz="4" w:space="0" w:color="auto"/>
            </w:tcBorders>
            <w:vAlign w:val="center"/>
          </w:tcPr>
          <w:p w:rsidR="00C23040" w:rsidRPr="00B11A98" w:rsidRDefault="00C23040">
            <w:pPr>
              <w:autoSpaceDE w:val="0"/>
              <w:autoSpaceDN w:val="0"/>
              <w:adjustRightInd w:val="0"/>
              <w:snapToGrid w:val="0"/>
              <w:jc w:val="center"/>
              <w:rPr>
                <w:rFonts w:ascii="仿宋" w:eastAsia="仿宋" w:hAnsi="仿宋" w:cs="宋体"/>
                <w:sz w:val="22"/>
                <w:szCs w:val="21"/>
              </w:rPr>
            </w:pPr>
          </w:p>
        </w:tc>
        <w:tc>
          <w:tcPr>
            <w:tcW w:w="1722" w:type="dxa"/>
            <w:vMerge/>
            <w:vAlign w:val="center"/>
          </w:tcPr>
          <w:p w:rsidR="00C23040" w:rsidRPr="00B11A98" w:rsidRDefault="00C23040">
            <w:pPr>
              <w:adjustRightInd w:val="0"/>
              <w:snapToGrid w:val="0"/>
              <w:rPr>
                <w:rFonts w:ascii="仿宋" w:eastAsia="仿宋" w:hAnsi="仿宋" w:cs="宋体"/>
                <w:sz w:val="22"/>
                <w:szCs w:val="21"/>
              </w:rPr>
            </w:pPr>
          </w:p>
        </w:tc>
        <w:tc>
          <w:tcPr>
            <w:tcW w:w="4190" w:type="dxa"/>
            <w:gridSpan w:val="2"/>
            <w:tcBorders>
              <w:bottom w:val="single" w:sz="4" w:space="0" w:color="auto"/>
            </w:tcBorders>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按照《不动产登记规程》4.9的规定提交材料。</w:t>
            </w:r>
          </w:p>
        </w:tc>
        <w:tc>
          <w:tcPr>
            <w:tcW w:w="1149" w:type="dxa"/>
            <w:vAlign w:val="center"/>
          </w:tcPr>
          <w:p w:rsidR="00C23040" w:rsidRPr="00B11A98" w:rsidRDefault="00657B50">
            <w:pPr>
              <w:autoSpaceDE w:val="0"/>
              <w:autoSpaceDN w:val="0"/>
              <w:adjustRightInd w:val="0"/>
              <w:snapToGrid w:val="0"/>
              <w:jc w:val="center"/>
              <w:rPr>
                <w:rFonts w:ascii="仿宋" w:eastAsia="仿宋" w:hAnsi="仿宋" w:cs="宋体"/>
                <w:sz w:val="22"/>
                <w:szCs w:val="21"/>
              </w:rPr>
            </w:pPr>
            <w:r w:rsidRPr="00B11A98">
              <w:rPr>
                <w:rFonts w:ascii="仿宋" w:eastAsia="仿宋" w:hAnsi="仿宋" w:cs="宋体" w:hint="eastAsia"/>
                <w:sz w:val="22"/>
                <w:szCs w:val="21"/>
                <w:lang w:eastAsia="en-US"/>
              </w:rPr>
              <w:t>原件</w:t>
            </w:r>
          </w:p>
        </w:tc>
        <w:tc>
          <w:tcPr>
            <w:tcW w:w="1349" w:type="dxa"/>
            <w:vAlign w:val="center"/>
          </w:tcPr>
          <w:p w:rsidR="00C23040" w:rsidRPr="00B11A98" w:rsidRDefault="00657B50">
            <w:pPr>
              <w:autoSpaceDE w:val="0"/>
              <w:autoSpaceDN w:val="0"/>
              <w:adjustRightInd w:val="0"/>
              <w:snapToGrid w:val="0"/>
              <w:rPr>
                <w:rFonts w:ascii="仿宋" w:eastAsia="仿宋" w:hAnsi="仿宋" w:cs="宋体"/>
                <w:sz w:val="22"/>
                <w:szCs w:val="21"/>
              </w:rPr>
            </w:pPr>
            <w:r w:rsidRPr="00B11A98">
              <w:rPr>
                <w:rStyle w:val="fontstyle01"/>
                <w:rFonts w:ascii="仿宋" w:eastAsia="仿宋" w:hAnsi="仿宋" w:hint="default"/>
              </w:rPr>
              <w:t>因继承、受遗赠取得的</w:t>
            </w:r>
          </w:p>
        </w:tc>
      </w:tr>
    </w:tbl>
    <w:p w:rsidR="00C23040" w:rsidRPr="007336BE" w:rsidRDefault="00657B50">
      <w:pPr>
        <w:autoSpaceDE w:val="0"/>
        <w:autoSpaceDN w:val="0"/>
        <w:adjustRightInd w:val="0"/>
        <w:snapToGrid w:val="0"/>
        <w:jc w:val="left"/>
        <w:rPr>
          <w:rFonts w:ascii="仿宋" w:eastAsia="仿宋" w:hAnsi="仿宋" w:cs="宋体"/>
          <w:szCs w:val="21"/>
        </w:rPr>
      </w:pPr>
      <w:r w:rsidRPr="007336BE">
        <w:rPr>
          <w:rFonts w:ascii="仿宋" w:eastAsia="仿宋" w:hAnsi="仿宋" w:cs="宋体" w:hint="eastAsia"/>
          <w:kern w:val="0"/>
          <w:szCs w:val="21"/>
        </w:rPr>
        <w:t>注：1.</w:t>
      </w:r>
      <w:r w:rsidRPr="007336BE">
        <w:rPr>
          <w:rFonts w:ascii="仿宋" w:eastAsia="仿宋" w:hAnsi="仿宋" w:cs="宋体" w:hint="eastAsia"/>
          <w:szCs w:val="21"/>
        </w:rPr>
        <w:t>申请人身份证明材料详见《不动产登记中对身份证明、委托书的具体要求》；</w:t>
      </w:r>
    </w:p>
    <w:p w:rsidR="00C23040" w:rsidRPr="007336BE" w:rsidRDefault="00657B50">
      <w:pPr>
        <w:adjustRightInd w:val="0"/>
        <w:snapToGrid w:val="0"/>
        <w:ind w:firstLineChars="200" w:firstLine="420"/>
        <w:rPr>
          <w:rFonts w:ascii="仿宋" w:eastAsia="仿宋" w:hAnsi="仿宋" w:cs="宋体"/>
          <w:kern w:val="0"/>
          <w:szCs w:val="21"/>
        </w:rPr>
      </w:pPr>
      <w:r w:rsidRPr="007336BE">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C23040" w:rsidRPr="007336BE" w:rsidRDefault="00657B50">
      <w:pPr>
        <w:pStyle w:val="a0"/>
        <w:adjustRightInd w:val="0"/>
        <w:snapToGrid w:val="0"/>
        <w:spacing w:after="0"/>
        <w:ind w:firstLineChars="200" w:firstLine="420"/>
        <w:rPr>
          <w:rFonts w:ascii="仿宋" w:eastAsia="仿宋" w:hAnsi="仿宋" w:cs="宋体"/>
          <w:kern w:val="0"/>
          <w:szCs w:val="21"/>
        </w:rPr>
      </w:pPr>
      <w:r w:rsidRPr="007336BE">
        <w:rPr>
          <w:rFonts w:ascii="仿宋" w:eastAsia="仿宋" w:hAnsi="仿宋" w:cs="宋体" w:hint="eastAsia"/>
          <w:kern w:val="0"/>
          <w:szCs w:val="21"/>
        </w:rPr>
        <w:t>3.</w:t>
      </w:r>
      <w:r w:rsidRPr="007336BE">
        <w:rPr>
          <w:rFonts w:ascii="仿宋" w:eastAsia="仿宋" w:hAnsi="仿宋" w:cs="宋体" w:hint="eastAsia"/>
        </w:rPr>
        <w:t xml:space="preserve"> </w:t>
      </w:r>
      <w:r w:rsidRPr="007336BE">
        <w:rPr>
          <w:rFonts w:ascii="仿宋" w:eastAsia="仿宋" w:hAnsi="仿宋" w:cs="宋体" w:hint="eastAsia"/>
          <w:kern w:val="0"/>
          <w:szCs w:val="21"/>
        </w:rPr>
        <w:t>办事时限：3个工作日；收费标准：每件550 元；办事流程及服务指南等详见</w:t>
      </w:r>
      <w:r w:rsidR="0039659F">
        <w:rPr>
          <w:rFonts w:ascii="仿宋" w:eastAsia="仿宋" w:hAnsi="仿宋" w:cs="宋体" w:hint="eastAsia"/>
          <w:kern w:val="0"/>
          <w:szCs w:val="21"/>
        </w:rPr>
        <w:t>“公共服务指引”</w:t>
      </w:r>
      <w:bookmarkStart w:id="0" w:name="_GoBack"/>
      <w:bookmarkEnd w:id="0"/>
      <w:r w:rsidRPr="007336BE">
        <w:rPr>
          <w:rFonts w:ascii="仿宋" w:eastAsia="仿宋" w:hAnsi="仿宋" w:cs="宋体" w:hint="eastAsia"/>
          <w:kern w:val="0"/>
          <w:szCs w:val="21"/>
        </w:rPr>
        <w:t>中的相关文件。</w:t>
      </w:r>
    </w:p>
    <w:sectPr w:rsidR="00C23040" w:rsidRPr="007336BE">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B50" w:rsidRDefault="00657B50">
      <w:r>
        <w:separator/>
      </w:r>
    </w:p>
  </w:endnote>
  <w:endnote w:type="continuationSeparator" w:id="0">
    <w:p w:rsidR="00657B50" w:rsidRDefault="00657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040" w:rsidRDefault="00657B5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23040" w:rsidRDefault="00657B50">
                          <w:pPr>
                            <w:pStyle w:val="a5"/>
                          </w:pPr>
                          <w:r>
                            <w:fldChar w:fldCharType="begin"/>
                          </w:r>
                          <w:r>
                            <w:instrText xml:space="preserve"> PAGE  \* MERGEFORMAT </w:instrText>
                          </w:r>
                          <w:r>
                            <w:fldChar w:fldCharType="separate"/>
                          </w:r>
                          <w:r w:rsidR="0039659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23040" w:rsidRDefault="00657B50">
                    <w:pPr>
                      <w:pStyle w:val="a5"/>
                    </w:pPr>
                    <w:r>
                      <w:fldChar w:fldCharType="begin"/>
                    </w:r>
                    <w:r>
                      <w:instrText xml:space="preserve"> PAGE  \* MERGEFORMAT </w:instrText>
                    </w:r>
                    <w:r>
                      <w:fldChar w:fldCharType="separate"/>
                    </w:r>
                    <w:r w:rsidR="0039659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B50" w:rsidRDefault="00657B50">
      <w:r>
        <w:separator/>
      </w:r>
    </w:p>
  </w:footnote>
  <w:footnote w:type="continuationSeparator" w:id="0">
    <w:p w:rsidR="00657B50" w:rsidRDefault="00657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9FFE67E8"/>
    <w:rsid w:val="B6FFA0B1"/>
    <w:rsid w:val="BF7F4D34"/>
    <w:rsid w:val="EFBF10D7"/>
    <w:rsid w:val="FFDFE10E"/>
    <w:rsid w:val="000330E5"/>
    <w:rsid w:val="00043D12"/>
    <w:rsid w:val="00216DCA"/>
    <w:rsid w:val="002B7C7F"/>
    <w:rsid w:val="002E6B65"/>
    <w:rsid w:val="00344A3F"/>
    <w:rsid w:val="003734D6"/>
    <w:rsid w:val="00373F09"/>
    <w:rsid w:val="003764B6"/>
    <w:rsid w:val="0039659F"/>
    <w:rsid w:val="00436630"/>
    <w:rsid w:val="004841C1"/>
    <w:rsid w:val="004A7A2E"/>
    <w:rsid w:val="005C1164"/>
    <w:rsid w:val="00632014"/>
    <w:rsid w:val="00657B50"/>
    <w:rsid w:val="00660A55"/>
    <w:rsid w:val="00661465"/>
    <w:rsid w:val="0070388A"/>
    <w:rsid w:val="007336BE"/>
    <w:rsid w:val="00773BA7"/>
    <w:rsid w:val="007843AA"/>
    <w:rsid w:val="007A39F3"/>
    <w:rsid w:val="007F3919"/>
    <w:rsid w:val="00800703"/>
    <w:rsid w:val="00822702"/>
    <w:rsid w:val="00832E2D"/>
    <w:rsid w:val="00870198"/>
    <w:rsid w:val="008C0034"/>
    <w:rsid w:val="008E023A"/>
    <w:rsid w:val="00951809"/>
    <w:rsid w:val="009C1583"/>
    <w:rsid w:val="009E147B"/>
    <w:rsid w:val="00AC78F2"/>
    <w:rsid w:val="00B04F64"/>
    <w:rsid w:val="00B11A98"/>
    <w:rsid w:val="00BB7B70"/>
    <w:rsid w:val="00BC56B4"/>
    <w:rsid w:val="00C23040"/>
    <w:rsid w:val="00CB778E"/>
    <w:rsid w:val="00D068B7"/>
    <w:rsid w:val="00DE615E"/>
    <w:rsid w:val="00E31DE2"/>
    <w:rsid w:val="00E87BE2"/>
    <w:rsid w:val="00F02022"/>
    <w:rsid w:val="0C6872C0"/>
    <w:rsid w:val="0FD5606D"/>
    <w:rsid w:val="1FCFB3DC"/>
    <w:rsid w:val="3514741D"/>
    <w:rsid w:val="399FE660"/>
    <w:rsid w:val="4ED40086"/>
    <w:rsid w:val="574F6FB0"/>
    <w:rsid w:val="57DB5FBF"/>
    <w:rsid w:val="5D3F048D"/>
    <w:rsid w:val="63A80CF2"/>
    <w:rsid w:val="6C022DB1"/>
    <w:rsid w:val="7105198D"/>
    <w:rsid w:val="748F6002"/>
    <w:rsid w:val="7B9E72C2"/>
    <w:rsid w:val="7F7F829D"/>
    <w:rsid w:val="7FEE6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F14B10-E715-4E21-A077-B38DE3B18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rPr>
      <w:rFonts w:ascii="Calibri" w:hAnsi="Calibri"/>
      <w:kern w:val="2"/>
      <w:sz w:val="21"/>
      <w:szCs w:val="24"/>
    </w:rPr>
  </w:style>
  <w:style w:type="character" w:customStyle="1" w:styleId="fontstyle01">
    <w:name w:val="fontstyle01"/>
    <w:basedOn w:val="a1"/>
    <w:rPr>
      <w:rFonts w:ascii="宋体" w:eastAsia="宋体" w:hAnsi="宋体" w:hint="eastAsia"/>
      <w:color w:val="000000"/>
      <w:sz w:val="22"/>
      <w:szCs w:val="22"/>
    </w:rPr>
  </w:style>
  <w:style w:type="character" w:customStyle="1" w:styleId="fontstyle21">
    <w:name w:val="fontstyle21"/>
    <w:basedOn w:val="a1"/>
    <w:rPr>
      <w:rFonts w:ascii="TimesNewRomanPSMT" w:hAnsi="TimesNewRomanPSMT"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202</Words>
  <Characters>1156</Characters>
  <Application>Microsoft Office Word</Application>
  <DocSecurity>0</DocSecurity>
  <Lines>9</Lines>
  <Paragraphs>2</Paragraphs>
  <ScaleCrop>false</ScaleCrop>
  <Company>Company</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20</cp:revision>
  <dcterms:created xsi:type="dcterms:W3CDTF">2014-10-31T20:08:00Z</dcterms:created>
  <dcterms:modified xsi:type="dcterms:W3CDTF">2024-10-17T11:16:00Z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