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F15" w:rsidRDefault="00CC5614">
      <w:pPr>
        <w:tabs>
          <w:tab w:val="left" w:pos="312"/>
        </w:tabs>
        <w:adjustRightInd w:val="0"/>
        <w:snapToGrid w:val="0"/>
        <w:spacing w:line="231" w:lineRule="auto"/>
        <w:jc w:val="center"/>
        <w:rPr>
          <w:rFonts w:ascii="仿宋" w:eastAsia="仿宋" w:hAnsi="仿宋" w:cs="方正小标宋_GBK"/>
          <w:b/>
          <w:sz w:val="36"/>
          <w:szCs w:val="36"/>
        </w:rPr>
      </w:pPr>
      <w:r>
        <w:rPr>
          <w:rFonts w:ascii="仿宋" w:eastAsia="仿宋" w:hAnsi="仿宋" w:cs="方正小标宋_GBK" w:hint="eastAsia"/>
          <w:b/>
          <w:sz w:val="36"/>
          <w:szCs w:val="36"/>
        </w:rPr>
        <w:t>国有农用地的使用权登记（首次登记）申请材料</w:t>
      </w:r>
    </w:p>
    <w:p w:rsidR="00604F15" w:rsidRDefault="00CC5614">
      <w:pPr>
        <w:adjustRightInd w:val="0"/>
        <w:snapToGrid w:val="0"/>
        <w:spacing w:line="231" w:lineRule="auto"/>
        <w:rPr>
          <w:rFonts w:ascii="仿宋" w:eastAsia="仿宋" w:hAnsi="仿宋" w:cs="华文仿宋"/>
          <w:sz w:val="32"/>
          <w:szCs w:val="32"/>
        </w:rPr>
      </w:pPr>
      <w:r>
        <w:rPr>
          <w:rFonts w:ascii="仿宋" w:eastAsia="仿宋" w:hAnsi="仿宋" w:cs="华文仿宋" w:hint="eastAsia"/>
          <w:sz w:val="32"/>
          <w:szCs w:val="32"/>
        </w:rPr>
        <w:t>1.</w:t>
      </w:r>
      <w:r>
        <w:rPr>
          <w:rFonts w:ascii="仿宋" w:eastAsia="仿宋" w:hAnsi="仿宋" w:cs="华文仿宋" w:hint="eastAsia"/>
          <w:sz w:val="32"/>
          <w:szCs w:val="32"/>
        </w:rPr>
        <w:t>不动产登记申请书；</w:t>
      </w:r>
    </w:p>
    <w:p w:rsidR="00604F15" w:rsidRDefault="00CC5614">
      <w:pPr>
        <w:adjustRightInd w:val="0"/>
        <w:snapToGrid w:val="0"/>
        <w:spacing w:line="231" w:lineRule="auto"/>
        <w:rPr>
          <w:rFonts w:ascii="仿宋" w:eastAsia="仿宋" w:hAnsi="仿宋" w:cs="华文仿宋"/>
          <w:sz w:val="32"/>
          <w:szCs w:val="32"/>
        </w:rPr>
      </w:pPr>
      <w:r>
        <w:rPr>
          <w:rFonts w:ascii="仿宋" w:eastAsia="仿宋" w:hAnsi="仿宋" w:cs="华文仿宋" w:hint="eastAsia"/>
          <w:sz w:val="32"/>
          <w:szCs w:val="32"/>
        </w:rPr>
        <w:t>2.</w:t>
      </w:r>
      <w:r>
        <w:rPr>
          <w:rFonts w:ascii="仿宋" w:eastAsia="仿宋" w:hAnsi="仿宋" w:cs="华文仿宋" w:hint="eastAsia"/>
          <w:sz w:val="32"/>
          <w:szCs w:val="32"/>
        </w:rPr>
        <w:t>申请人身份证明材料；</w:t>
      </w:r>
    </w:p>
    <w:p w:rsidR="00604F15" w:rsidRDefault="00CC5614">
      <w:pPr>
        <w:adjustRightInd w:val="0"/>
        <w:snapToGrid w:val="0"/>
        <w:spacing w:line="231" w:lineRule="auto"/>
        <w:rPr>
          <w:rFonts w:ascii="仿宋" w:eastAsia="仿宋" w:hAnsi="仿宋" w:cs="华文仿宋"/>
          <w:sz w:val="32"/>
          <w:szCs w:val="32"/>
        </w:rPr>
      </w:pPr>
      <w:r>
        <w:rPr>
          <w:rFonts w:ascii="仿宋" w:eastAsia="仿宋" w:hAnsi="仿宋" w:cs="华文仿宋" w:hint="eastAsia"/>
          <w:sz w:val="32"/>
          <w:szCs w:val="32"/>
        </w:rPr>
        <w:t>3.</w:t>
      </w:r>
      <w:r>
        <w:rPr>
          <w:rFonts w:ascii="仿宋" w:eastAsia="仿宋" w:hAnsi="仿宋" w:cs="华文仿宋" w:hint="eastAsia"/>
          <w:sz w:val="32"/>
          <w:szCs w:val="32"/>
        </w:rPr>
        <w:t>土地权属来源材料；</w:t>
      </w:r>
    </w:p>
    <w:p w:rsidR="00604F15" w:rsidRDefault="00CC5614">
      <w:pPr>
        <w:adjustRightInd w:val="0"/>
        <w:snapToGrid w:val="0"/>
        <w:spacing w:line="231" w:lineRule="auto"/>
        <w:rPr>
          <w:rFonts w:ascii="仿宋" w:eastAsia="仿宋" w:hAnsi="仿宋" w:cs="华文仿宋"/>
          <w:sz w:val="32"/>
          <w:szCs w:val="32"/>
        </w:rPr>
      </w:pPr>
      <w:r>
        <w:rPr>
          <w:rFonts w:ascii="仿宋" w:eastAsia="仿宋" w:hAnsi="仿宋" w:cs="华文仿宋" w:hint="eastAsia"/>
          <w:sz w:val="32"/>
          <w:szCs w:val="32"/>
        </w:rPr>
        <w:t>4.</w:t>
      </w:r>
      <w:r>
        <w:rPr>
          <w:rFonts w:ascii="仿宋" w:eastAsia="仿宋" w:hAnsi="仿宋" w:cs="华文仿宋" w:hint="eastAsia"/>
          <w:sz w:val="32"/>
          <w:szCs w:val="32"/>
        </w:rPr>
        <w:t>地籍调查成果；</w:t>
      </w:r>
    </w:p>
    <w:p w:rsidR="00604F15" w:rsidRDefault="00CC5614">
      <w:pPr>
        <w:adjustRightInd w:val="0"/>
        <w:snapToGrid w:val="0"/>
        <w:spacing w:line="231" w:lineRule="auto"/>
        <w:ind w:firstLine="495"/>
        <w:rPr>
          <w:rFonts w:ascii="仿宋" w:eastAsia="仿宋" w:hAnsi="仿宋" w:cs="华文仿宋"/>
          <w:b/>
          <w:bCs/>
          <w:spacing w:val="-3"/>
          <w:sz w:val="32"/>
          <w:szCs w:val="32"/>
        </w:rPr>
      </w:pPr>
      <w:r>
        <w:rPr>
          <w:rFonts w:ascii="仿宋" w:eastAsia="仿宋" w:hAnsi="仿宋" w:cs="华文仿宋" w:hint="eastAsia"/>
          <w:b/>
          <w:bCs/>
          <w:spacing w:val="-3"/>
          <w:sz w:val="32"/>
          <w:szCs w:val="32"/>
        </w:rPr>
        <w:t>注：申请材料明细见附表</w:t>
      </w:r>
    </w:p>
    <w:p w:rsidR="00604F15" w:rsidRDefault="00604F15">
      <w:pPr>
        <w:pStyle w:val="a0"/>
      </w:pPr>
    </w:p>
    <w:p w:rsidR="00604F15" w:rsidRDefault="00CC5614">
      <w:pPr>
        <w:tabs>
          <w:tab w:val="left" w:pos="312"/>
        </w:tabs>
        <w:adjustRightInd w:val="0"/>
        <w:snapToGrid w:val="0"/>
        <w:spacing w:line="231" w:lineRule="auto"/>
        <w:jc w:val="center"/>
        <w:rPr>
          <w:rFonts w:ascii="仿宋" w:eastAsia="仿宋" w:hAnsi="仿宋" w:cs="方正小标宋_GBK"/>
          <w:spacing w:val="-3"/>
          <w:sz w:val="28"/>
          <w:szCs w:val="28"/>
        </w:rPr>
      </w:pPr>
      <w:r>
        <w:rPr>
          <w:rFonts w:ascii="仿宋" w:eastAsia="仿宋" w:hAnsi="仿宋" w:cs="方正小标宋_GBK" w:hint="eastAsia"/>
          <w:spacing w:val="-3"/>
          <w:sz w:val="28"/>
          <w:szCs w:val="28"/>
        </w:rPr>
        <w:t>国有农用地的使用权登记（首次登记）申请材料明细</w:t>
      </w:r>
    </w:p>
    <w:p w:rsidR="00604F15" w:rsidRDefault="00604F15">
      <w:pPr>
        <w:autoSpaceDE w:val="0"/>
        <w:autoSpaceDN w:val="0"/>
        <w:adjustRightInd w:val="0"/>
        <w:snapToGrid w:val="0"/>
        <w:spacing w:line="231" w:lineRule="auto"/>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80"/>
        <w:gridCol w:w="1744"/>
        <w:gridCol w:w="3862"/>
        <w:gridCol w:w="1138"/>
        <w:gridCol w:w="1800"/>
      </w:tblGrid>
      <w:tr w:rsidR="00604F15">
        <w:trPr>
          <w:trHeight w:val="467"/>
        </w:trPr>
        <w:tc>
          <w:tcPr>
            <w:tcW w:w="580" w:type="dxa"/>
            <w:vAlign w:val="center"/>
          </w:tcPr>
          <w:p w:rsidR="00604F15" w:rsidRDefault="00CC5614">
            <w:pPr>
              <w:tabs>
                <w:tab w:val="left" w:pos="210"/>
              </w:tabs>
              <w:autoSpaceDE w:val="0"/>
              <w:autoSpaceDN w:val="0"/>
              <w:adjustRightInd w:val="0"/>
              <w:snapToGrid w:val="0"/>
              <w:spacing w:line="231"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44" w:type="dxa"/>
            <w:vAlign w:val="center"/>
          </w:tcPr>
          <w:p w:rsidR="00604F15" w:rsidRDefault="00CC5614">
            <w:pPr>
              <w:autoSpaceDE w:val="0"/>
              <w:autoSpaceDN w:val="0"/>
              <w:adjustRightInd w:val="0"/>
              <w:snapToGrid w:val="0"/>
              <w:spacing w:line="231"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862" w:type="dxa"/>
            <w:vAlign w:val="center"/>
          </w:tcPr>
          <w:p w:rsidR="00604F15" w:rsidRDefault="00CC5614">
            <w:pPr>
              <w:autoSpaceDE w:val="0"/>
              <w:autoSpaceDN w:val="0"/>
              <w:adjustRightInd w:val="0"/>
              <w:snapToGrid w:val="0"/>
              <w:spacing w:line="231"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38" w:type="dxa"/>
            <w:vAlign w:val="center"/>
          </w:tcPr>
          <w:p w:rsidR="00604F15" w:rsidRDefault="00CC5614">
            <w:pPr>
              <w:autoSpaceDE w:val="0"/>
              <w:autoSpaceDN w:val="0"/>
              <w:adjustRightInd w:val="0"/>
              <w:snapToGrid w:val="0"/>
              <w:spacing w:line="231"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800" w:type="dxa"/>
            <w:vAlign w:val="center"/>
          </w:tcPr>
          <w:p w:rsidR="00604F15" w:rsidRDefault="00CC5614">
            <w:pPr>
              <w:autoSpaceDE w:val="0"/>
              <w:autoSpaceDN w:val="0"/>
              <w:adjustRightInd w:val="0"/>
              <w:snapToGrid w:val="0"/>
              <w:spacing w:line="231"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604F15">
        <w:trPr>
          <w:trHeight w:val="411"/>
        </w:trPr>
        <w:tc>
          <w:tcPr>
            <w:tcW w:w="580"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1</w:t>
            </w:r>
          </w:p>
        </w:tc>
        <w:tc>
          <w:tcPr>
            <w:tcW w:w="1744"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不动产登记</w:t>
            </w:r>
            <w:r>
              <w:rPr>
                <w:rFonts w:ascii="仿宋" w:eastAsia="仿宋" w:hAnsi="仿宋" w:cs="华文仿宋" w:hint="eastAsia"/>
                <w:sz w:val="24"/>
              </w:rPr>
              <w:t>申请书</w:t>
            </w: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lang w:eastAsia="en-US"/>
              </w:rPr>
            </w:pPr>
            <w:r>
              <w:rPr>
                <w:rFonts w:ascii="仿宋" w:eastAsia="仿宋" w:hAnsi="仿宋" w:cs="华文仿宋" w:hint="eastAsia"/>
                <w:sz w:val="24"/>
              </w:rPr>
              <w:t>不动产登记申请书</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原件</w:t>
            </w:r>
          </w:p>
        </w:tc>
        <w:tc>
          <w:tcPr>
            <w:tcW w:w="1800" w:type="dxa"/>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r>
      <w:tr w:rsidR="00604F15">
        <w:trPr>
          <w:trHeight w:val="695"/>
        </w:trPr>
        <w:tc>
          <w:tcPr>
            <w:tcW w:w="580" w:type="dxa"/>
            <w:vMerge w:val="restart"/>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2</w:t>
            </w:r>
          </w:p>
        </w:tc>
        <w:tc>
          <w:tcPr>
            <w:tcW w:w="1744" w:type="dxa"/>
            <w:vMerge w:val="restart"/>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申请人身份证明材料</w:t>
            </w:r>
          </w:p>
          <w:p w:rsidR="00604F15" w:rsidRDefault="00604F15">
            <w:pPr>
              <w:autoSpaceDE w:val="0"/>
              <w:autoSpaceDN w:val="0"/>
              <w:adjustRightInd w:val="0"/>
              <w:snapToGrid w:val="0"/>
              <w:spacing w:line="231" w:lineRule="auto"/>
              <w:rPr>
                <w:rFonts w:ascii="仿宋" w:eastAsia="仿宋" w:hAnsi="仿宋" w:cs="华文仿宋"/>
                <w:sz w:val="24"/>
                <w:lang w:eastAsia="en-US"/>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营业执照或者组织机构代码证，或者其他身份登记证明。（营业执照或者组织机构代码证等注册信息发生变化的须提交相应批准或证明材料）</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境内法人或其他组织的提交</w:t>
            </w:r>
          </w:p>
        </w:tc>
      </w:tr>
      <w:tr w:rsidR="00604F15">
        <w:trPr>
          <w:trHeight w:val="965"/>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其在境内设立分支机构或代表机构的批准文件和注册证明</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港、澳、台地区的法人或其他组织，境外法人或其他组织的提交</w:t>
            </w:r>
          </w:p>
        </w:tc>
      </w:tr>
      <w:tr w:rsidR="00604F15">
        <w:trPr>
          <w:trHeight w:val="966"/>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居民身份证；身份证遗失的，提交临时身份证。未成年人可提交居民身份证或户口簿</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lang w:eastAsia="en-US"/>
              </w:rPr>
            </w:pPr>
            <w:r>
              <w:rPr>
                <w:rFonts w:ascii="仿宋" w:eastAsia="仿宋" w:hAnsi="仿宋" w:cs="华文仿宋" w:hint="eastAsia"/>
                <w:sz w:val="24"/>
                <w:lang w:eastAsia="en-US"/>
              </w:rPr>
              <w:t>境内自然人的提交</w:t>
            </w:r>
          </w:p>
        </w:tc>
      </w:tr>
      <w:tr w:rsidR="00604F15">
        <w:trPr>
          <w:trHeight w:val="607"/>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lang w:eastAsia="en-US"/>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香港、澳门特别行政区居民身份证、护照，或者来往内地通行证</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香港、澳门特别行政区自然人的提交</w:t>
            </w:r>
          </w:p>
        </w:tc>
      </w:tr>
      <w:tr w:rsidR="00604F15">
        <w:trPr>
          <w:trHeight w:val="667"/>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台湾居民来往大陆通行证</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台湾地区自然人的提交</w:t>
            </w:r>
          </w:p>
        </w:tc>
      </w:tr>
      <w:tr w:rsidR="00604F15">
        <w:trPr>
          <w:trHeight w:val="696"/>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中华人民共和国护照和国外长期居留身份证件</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lang w:eastAsia="en-US"/>
              </w:rPr>
            </w:pPr>
            <w:r>
              <w:rPr>
                <w:rFonts w:ascii="仿宋" w:eastAsia="仿宋" w:hAnsi="仿宋" w:cs="华文仿宋" w:hint="eastAsia"/>
                <w:sz w:val="24"/>
                <w:lang w:eastAsia="en-US"/>
              </w:rPr>
              <w:t>华侨的提交</w:t>
            </w:r>
          </w:p>
        </w:tc>
      </w:tr>
      <w:tr w:rsidR="00604F15">
        <w:trPr>
          <w:trHeight w:val="575"/>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lang w:eastAsia="en-US"/>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中国政府主管机关签发的居留证件，或者其所在国护照</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复印件</w:t>
            </w:r>
          </w:p>
        </w:tc>
        <w:tc>
          <w:tcPr>
            <w:tcW w:w="1800" w:type="dxa"/>
            <w:vAlign w:val="center"/>
          </w:tcPr>
          <w:p w:rsidR="00604F15" w:rsidRDefault="00CC5614">
            <w:pPr>
              <w:autoSpaceDE w:val="0"/>
              <w:autoSpaceDN w:val="0"/>
              <w:adjustRightInd w:val="0"/>
              <w:snapToGrid w:val="0"/>
              <w:spacing w:line="231" w:lineRule="auto"/>
              <w:rPr>
                <w:rFonts w:ascii="仿宋" w:eastAsia="仿宋" w:hAnsi="仿宋" w:cs="华文仿宋"/>
                <w:sz w:val="24"/>
                <w:lang w:eastAsia="en-US"/>
              </w:rPr>
            </w:pPr>
            <w:r>
              <w:rPr>
                <w:rFonts w:ascii="仿宋" w:eastAsia="仿宋" w:hAnsi="仿宋" w:cs="华文仿宋" w:hint="eastAsia"/>
                <w:sz w:val="24"/>
                <w:lang w:eastAsia="en-US"/>
              </w:rPr>
              <w:t>外籍自然人的提交</w:t>
            </w:r>
          </w:p>
        </w:tc>
      </w:tr>
      <w:tr w:rsidR="00604F15">
        <w:trPr>
          <w:trHeight w:val="378"/>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lang w:eastAsia="en-US"/>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委托书</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rPr>
              <w:t>原件</w:t>
            </w:r>
          </w:p>
        </w:tc>
        <w:tc>
          <w:tcPr>
            <w:tcW w:w="1800" w:type="dxa"/>
            <w:vMerge w:val="restart"/>
            <w:tcBorders>
              <w:top w:val="nil"/>
            </w:tcBorders>
            <w:vAlign w:val="center"/>
          </w:tcPr>
          <w:p w:rsidR="00604F15" w:rsidRDefault="00CC5614">
            <w:pPr>
              <w:autoSpaceDE w:val="0"/>
              <w:autoSpaceDN w:val="0"/>
              <w:adjustRightInd w:val="0"/>
              <w:snapToGrid w:val="0"/>
              <w:spacing w:line="231" w:lineRule="auto"/>
              <w:rPr>
                <w:rFonts w:ascii="仿宋" w:eastAsia="仿宋" w:hAnsi="仿宋" w:cs="华文仿宋"/>
                <w:sz w:val="24"/>
                <w:lang w:eastAsia="en-US"/>
              </w:rPr>
            </w:pPr>
            <w:r>
              <w:rPr>
                <w:rFonts w:ascii="仿宋" w:eastAsia="仿宋" w:hAnsi="仿宋" w:cs="华文仿宋" w:hint="eastAsia"/>
                <w:sz w:val="24"/>
                <w:lang w:eastAsia="en-US"/>
              </w:rPr>
              <w:t>委托办理的提交</w:t>
            </w:r>
          </w:p>
        </w:tc>
      </w:tr>
      <w:tr w:rsidR="00604F15">
        <w:trPr>
          <w:trHeight w:val="90"/>
        </w:trPr>
        <w:tc>
          <w:tcPr>
            <w:tcW w:w="580" w:type="dxa"/>
            <w:vMerge/>
            <w:tcBorders>
              <w:top w:val="nil"/>
            </w:tcBorders>
            <w:vAlign w:val="center"/>
          </w:tcPr>
          <w:p w:rsidR="00604F15" w:rsidRDefault="00604F15">
            <w:pPr>
              <w:autoSpaceDE w:val="0"/>
              <w:autoSpaceDN w:val="0"/>
              <w:adjustRightInd w:val="0"/>
              <w:snapToGrid w:val="0"/>
              <w:spacing w:line="231" w:lineRule="auto"/>
              <w:jc w:val="center"/>
              <w:rPr>
                <w:rFonts w:ascii="仿宋" w:eastAsia="仿宋" w:hAnsi="仿宋" w:cs="华文仿宋"/>
                <w:sz w:val="24"/>
                <w:lang w:eastAsia="en-US"/>
              </w:rPr>
            </w:pPr>
          </w:p>
        </w:tc>
        <w:tc>
          <w:tcPr>
            <w:tcW w:w="1744"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c>
          <w:tcPr>
            <w:tcW w:w="3862" w:type="dxa"/>
            <w:vAlign w:val="center"/>
          </w:tcPr>
          <w:p w:rsidR="00604F15" w:rsidRDefault="00CC5614">
            <w:pPr>
              <w:autoSpaceDE w:val="0"/>
              <w:autoSpaceDN w:val="0"/>
              <w:adjustRightInd w:val="0"/>
              <w:snapToGrid w:val="0"/>
              <w:spacing w:line="231" w:lineRule="auto"/>
              <w:rPr>
                <w:rFonts w:ascii="仿宋" w:eastAsia="仿宋" w:hAnsi="仿宋" w:cs="华文仿宋"/>
                <w:sz w:val="24"/>
                <w:lang w:eastAsia="en-US"/>
              </w:rPr>
            </w:pPr>
            <w:r>
              <w:rPr>
                <w:rFonts w:ascii="仿宋" w:eastAsia="仿宋" w:hAnsi="仿宋" w:cs="华文仿宋" w:hint="eastAsia"/>
                <w:sz w:val="24"/>
                <w:lang w:eastAsia="en-US"/>
              </w:rPr>
              <w:t>受托人身份证明</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rPr>
              <w:t>原</w:t>
            </w:r>
            <w:r>
              <w:rPr>
                <w:rFonts w:ascii="仿宋" w:eastAsia="仿宋" w:hAnsi="仿宋" w:cs="华文仿宋" w:hint="eastAsia"/>
                <w:sz w:val="24"/>
                <w:lang w:eastAsia="en-US"/>
              </w:rPr>
              <w:t>件</w:t>
            </w:r>
          </w:p>
        </w:tc>
        <w:tc>
          <w:tcPr>
            <w:tcW w:w="1800" w:type="dxa"/>
            <w:vMerge/>
            <w:tcBorders>
              <w:top w:val="nil"/>
            </w:tcBorders>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r>
      <w:tr w:rsidR="00604F15">
        <w:trPr>
          <w:trHeight w:val="534"/>
        </w:trPr>
        <w:tc>
          <w:tcPr>
            <w:tcW w:w="580"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rPr>
            </w:pPr>
            <w:r>
              <w:rPr>
                <w:rFonts w:ascii="仿宋" w:eastAsia="仿宋" w:hAnsi="仿宋" w:cs="华文仿宋" w:hint="eastAsia"/>
                <w:sz w:val="24"/>
              </w:rPr>
              <w:t>3</w:t>
            </w:r>
          </w:p>
          <w:p w:rsidR="00604F15" w:rsidRDefault="00604F15">
            <w:pPr>
              <w:autoSpaceDE w:val="0"/>
              <w:autoSpaceDN w:val="0"/>
              <w:adjustRightInd w:val="0"/>
              <w:snapToGrid w:val="0"/>
              <w:spacing w:line="231" w:lineRule="auto"/>
              <w:jc w:val="center"/>
              <w:rPr>
                <w:rFonts w:ascii="仿宋" w:eastAsia="仿宋" w:hAnsi="仿宋" w:cs="华文仿宋"/>
                <w:sz w:val="24"/>
              </w:rPr>
            </w:pPr>
          </w:p>
        </w:tc>
        <w:tc>
          <w:tcPr>
            <w:tcW w:w="1744" w:type="dxa"/>
            <w:vAlign w:val="center"/>
          </w:tcPr>
          <w:p w:rsidR="00604F15" w:rsidRDefault="00CC5614">
            <w:pPr>
              <w:autoSpaceDE w:val="0"/>
              <w:autoSpaceDN w:val="0"/>
              <w:adjustRightInd w:val="0"/>
              <w:snapToGrid w:val="0"/>
              <w:spacing w:line="231" w:lineRule="auto"/>
              <w:rPr>
                <w:rFonts w:ascii="仿宋" w:eastAsia="仿宋" w:hAnsi="仿宋" w:cs="华文仿宋"/>
                <w:sz w:val="24"/>
              </w:rPr>
            </w:pPr>
            <w:r>
              <w:rPr>
                <w:rFonts w:ascii="仿宋" w:eastAsia="仿宋" w:hAnsi="仿宋" w:cs="华文仿宋" w:hint="eastAsia"/>
                <w:sz w:val="24"/>
              </w:rPr>
              <w:t>土地权属来源证明材料</w:t>
            </w:r>
          </w:p>
        </w:tc>
        <w:tc>
          <w:tcPr>
            <w:tcW w:w="3862" w:type="dxa"/>
            <w:vAlign w:val="center"/>
          </w:tcPr>
          <w:p w:rsidR="00604F15" w:rsidRDefault="00CC5614">
            <w:pPr>
              <w:widowControl/>
              <w:jc w:val="left"/>
              <w:rPr>
                <w:rFonts w:ascii="仿宋" w:eastAsia="仿宋" w:hAnsi="仿宋"/>
                <w:sz w:val="24"/>
              </w:rPr>
            </w:pPr>
            <w:r>
              <w:rPr>
                <w:rFonts w:ascii="仿宋" w:eastAsia="仿宋" w:hAnsi="仿宋" w:cs="宋体" w:hint="eastAsia"/>
                <w:color w:val="000000"/>
                <w:kern w:val="0"/>
                <w:sz w:val="24"/>
                <w:lang w:bidi="ar"/>
              </w:rPr>
              <w:t>县级以上人民政府或者有关部门关于组建国有农场、草场等批准使用土地、水域、滩涂等的批准文件等权属来源材料。</w:t>
            </w:r>
          </w:p>
          <w:p w:rsidR="00604F15" w:rsidRDefault="00604F15">
            <w:pPr>
              <w:autoSpaceDE w:val="0"/>
              <w:autoSpaceDN w:val="0"/>
              <w:adjustRightInd w:val="0"/>
              <w:snapToGrid w:val="0"/>
              <w:spacing w:line="231" w:lineRule="auto"/>
              <w:rPr>
                <w:rFonts w:ascii="仿宋" w:eastAsia="仿宋" w:hAnsi="仿宋" w:cs="华文仿宋"/>
                <w:sz w:val="24"/>
              </w:rPr>
            </w:pP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原件</w:t>
            </w:r>
          </w:p>
        </w:tc>
        <w:tc>
          <w:tcPr>
            <w:tcW w:w="1800" w:type="dxa"/>
            <w:vAlign w:val="center"/>
          </w:tcPr>
          <w:p w:rsidR="00604F15" w:rsidRDefault="00604F15">
            <w:pPr>
              <w:autoSpaceDE w:val="0"/>
              <w:autoSpaceDN w:val="0"/>
              <w:adjustRightInd w:val="0"/>
              <w:snapToGrid w:val="0"/>
              <w:spacing w:line="231" w:lineRule="auto"/>
              <w:rPr>
                <w:rFonts w:ascii="仿宋" w:eastAsia="仿宋" w:hAnsi="仿宋" w:cs="华文仿宋"/>
                <w:sz w:val="24"/>
                <w:lang w:eastAsia="en-US"/>
              </w:rPr>
            </w:pPr>
          </w:p>
        </w:tc>
      </w:tr>
      <w:tr w:rsidR="00604F15">
        <w:trPr>
          <w:trHeight w:val="480"/>
        </w:trPr>
        <w:tc>
          <w:tcPr>
            <w:tcW w:w="580"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rPr>
            </w:pPr>
            <w:r>
              <w:rPr>
                <w:rFonts w:ascii="仿宋" w:eastAsia="仿宋" w:hAnsi="仿宋" w:cs="华文仿宋" w:hint="eastAsia"/>
                <w:sz w:val="24"/>
              </w:rPr>
              <w:t>4</w:t>
            </w:r>
          </w:p>
        </w:tc>
        <w:tc>
          <w:tcPr>
            <w:tcW w:w="1744" w:type="dxa"/>
            <w:vAlign w:val="center"/>
          </w:tcPr>
          <w:p w:rsidR="00604F15" w:rsidRDefault="00CC5614">
            <w:pPr>
              <w:tabs>
                <w:tab w:val="left" w:pos="312"/>
              </w:tabs>
              <w:adjustRightInd w:val="0"/>
              <w:snapToGrid w:val="0"/>
              <w:spacing w:line="231" w:lineRule="auto"/>
              <w:rPr>
                <w:rFonts w:ascii="仿宋" w:eastAsia="仿宋" w:hAnsi="仿宋" w:cs="华文仿宋"/>
                <w:sz w:val="24"/>
              </w:rPr>
            </w:pPr>
            <w:r>
              <w:rPr>
                <w:rFonts w:ascii="仿宋" w:eastAsia="仿宋" w:hAnsi="仿宋" w:cs="华文仿宋" w:hint="eastAsia"/>
                <w:sz w:val="24"/>
              </w:rPr>
              <w:t>地籍调查成果</w:t>
            </w:r>
          </w:p>
        </w:tc>
        <w:tc>
          <w:tcPr>
            <w:tcW w:w="3862" w:type="dxa"/>
            <w:vAlign w:val="center"/>
          </w:tcPr>
          <w:p w:rsidR="00604F15" w:rsidRDefault="00CC5614">
            <w:pPr>
              <w:widowControl/>
              <w:jc w:val="left"/>
              <w:rPr>
                <w:rFonts w:ascii="仿宋" w:eastAsia="仿宋" w:hAnsi="仿宋" w:cs="华文仿宋"/>
                <w:sz w:val="24"/>
              </w:rPr>
            </w:pPr>
            <w:r>
              <w:rPr>
                <w:rFonts w:ascii="仿宋" w:eastAsia="仿宋" w:hAnsi="仿宋" w:cs="宋体" w:hint="eastAsia"/>
                <w:color w:val="000000"/>
                <w:kern w:val="0"/>
                <w:sz w:val="24"/>
                <w:lang w:bidi="ar"/>
              </w:rPr>
              <w:t>地籍调查表、宗地图、宗地界址点坐标等地籍调查成果。</w:t>
            </w:r>
            <w:r>
              <w:rPr>
                <w:rFonts w:ascii="仿宋" w:eastAsia="仿宋" w:hAnsi="仿宋" w:cs="宋体" w:hint="eastAsia"/>
                <w:color w:val="000000"/>
                <w:kern w:val="0"/>
                <w:sz w:val="24"/>
                <w:lang w:bidi="ar"/>
              </w:rPr>
              <w:t xml:space="preserve"> </w:t>
            </w:r>
          </w:p>
        </w:tc>
        <w:tc>
          <w:tcPr>
            <w:tcW w:w="1138" w:type="dxa"/>
            <w:vAlign w:val="center"/>
          </w:tcPr>
          <w:p w:rsidR="00604F15" w:rsidRDefault="00CC5614">
            <w:pPr>
              <w:autoSpaceDE w:val="0"/>
              <w:autoSpaceDN w:val="0"/>
              <w:adjustRightInd w:val="0"/>
              <w:snapToGrid w:val="0"/>
              <w:spacing w:line="231" w:lineRule="auto"/>
              <w:jc w:val="center"/>
              <w:rPr>
                <w:rFonts w:ascii="仿宋" w:eastAsia="仿宋" w:hAnsi="仿宋" w:cs="华文仿宋"/>
                <w:sz w:val="24"/>
                <w:lang w:eastAsia="en-US"/>
              </w:rPr>
            </w:pPr>
            <w:r>
              <w:rPr>
                <w:rFonts w:ascii="仿宋" w:eastAsia="仿宋" w:hAnsi="仿宋" w:cs="华文仿宋" w:hint="eastAsia"/>
                <w:sz w:val="24"/>
                <w:lang w:eastAsia="en-US"/>
              </w:rPr>
              <w:t>原件</w:t>
            </w:r>
          </w:p>
        </w:tc>
        <w:tc>
          <w:tcPr>
            <w:tcW w:w="1800" w:type="dxa"/>
            <w:vAlign w:val="center"/>
          </w:tcPr>
          <w:p w:rsidR="00604F15" w:rsidRDefault="00604F15">
            <w:pPr>
              <w:autoSpaceDE w:val="0"/>
              <w:autoSpaceDN w:val="0"/>
              <w:adjustRightInd w:val="0"/>
              <w:snapToGrid w:val="0"/>
              <w:spacing w:line="231" w:lineRule="auto"/>
              <w:rPr>
                <w:rFonts w:ascii="仿宋" w:eastAsia="仿宋" w:hAnsi="仿宋" w:cs="华文仿宋"/>
                <w:sz w:val="24"/>
              </w:rPr>
            </w:pPr>
          </w:p>
        </w:tc>
      </w:tr>
    </w:tbl>
    <w:p w:rsidR="00604F15" w:rsidRDefault="00CC5614">
      <w:pPr>
        <w:autoSpaceDE w:val="0"/>
        <w:autoSpaceDN w:val="0"/>
        <w:adjustRightInd w:val="0"/>
        <w:snapToGrid w:val="0"/>
        <w:spacing w:line="231" w:lineRule="auto"/>
        <w:jc w:val="left"/>
        <w:rPr>
          <w:rFonts w:ascii="仿宋" w:eastAsia="仿宋" w:hAnsi="仿宋" w:cs="华文仿宋"/>
          <w:szCs w:val="21"/>
        </w:rPr>
      </w:pPr>
      <w:r>
        <w:rPr>
          <w:rFonts w:ascii="仿宋" w:eastAsia="仿宋" w:hAnsi="仿宋" w:cs="华文仿宋" w:hint="eastAsia"/>
          <w:kern w:val="0"/>
          <w:szCs w:val="21"/>
        </w:rPr>
        <w:t>注：</w:t>
      </w:r>
      <w:r>
        <w:rPr>
          <w:rFonts w:ascii="仿宋" w:eastAsia="仿宋" w:hAnsi="仿宋" w:cs="华文仿宋" w:hint="eastAsia"/>
          <w:kern w:val="0"/>
          <w:szCs w:val="21"/>
        </w:rPr>
        <w:t>1.</w:t>
      </w:r>
      <w:r>
        <w:rPr>
          <w:rFonts w:ascii="仿宋" w:eastAsia="仿宋" w:hAnsi="仿宋" w:cs="华文仿宋" w:hint="eastAsia"/>
          <w:szCs w:val="21"/>
        </w:rPr>
        <w:t>申请人身份证明材料详见《不动产登记中对身份证明、委托书的具体要求》；</w:t>
      </w:r>
    </w:p>
    <w:p w:rsidR="00604F15" w:rsidRDefault="00CC5614">
      <w:pPr>
        <w:adjustRightInd w:val="0"/>
        <w:snapToGrid w:val="0"/>
        <w:spacing w:line="231" w:lineRule="auto"/>
        <w:ind w:firstLineChars="200" w:firstLine="420"/>
        <w:rPr>
          <w:rFonts w:ascii="仿宋" w:eastAsia="仿宋" w:hAnsi="仿宋" w:cs="华文仿宋"/>
          <w:kern w:val="0"/>
          <w:szCs w:val="21"/>
        </w:rPr>
      </w:pPr>
      <w:r>
        <w:rPr>
          <w:rFonts w:ascii="仿宋" w:eastAsia="仿宋" w:hAnsi="仿宋" w:cs="华文仿宋" w:hint="eastAsia"/>
          <w:kern w:val="0"/>
          <w:szCs w:val="21"/>
        </w:rPr>
        <w:t>2.</w:t>
      </w:r>
      <w:r>
        <w:rPr>
          <w:rFonts w:ascii="仿宋" w:eastAsia="仿宋" w:hAnsi="仿宋" w:cs="华文仿宋"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604F15" w:rsidRDefault="00CC5614">
      <w:pPr>
        <w:pStyle w:val="a0"/>
        <w:adjustRightInd w:val="0"/>
        <w:snapToGrid w:val="0"/>
        <w:spacing w:after="0" w:line="231" w:lineRule="auto"/>
        <w:rPr>
          <w:rFonts w:ascii="仿宋" w:eastAsia="仿宋" w:hAnsi="仿宋" w:cs="宋体"/>
          <w:kern w:val="0"/>
          <w:sz w:val="24"/>
          <w:szCs w:val="22"/>
        </w:rPr>
      </w:pPr>
      <w:r>
        <w:rPr>
          <w:rFonts w:ascii="仿宋" w:eastAsia="仿宋" w:hAnsi="仿宋"/>
        </w:rPr>
        <w:t xml:space="preserve">   </w:t>
      </w:r>
      <w:r>
        <w:rPr>
          <w:rFonts w:ascii="仿宋" w:eastAsia="仿宋" w:hAnsi="仿宋" w:cs="华文仿宋" w:hint="eastAsia"/>
          <w:szCs w:val="21"/>
        </w:rPr>
        <w:t xml:space="preserve"> </w:t>
      </w:r>
      <w:r>
        <w:rPr>
          <w:rFonts w:ascii="仿宋" w:eastAsia="仿宋" w:hAnsi="仿宋" w:cs="华文仿宋" w:hint="eastAsia"/>
          <w:kern w:val="0"/>
          <w:szCs w:val="21"/>
        </w:rPr>
        <w:t>3.</w:t>
      </w:r>
      <w:r>
        <w:rPr>
          <w:rFonts w:ascii="仿宋" w:eastAsia="仿宋" w:hAnsi="仿宋" w:cs="华文仿宋" w:hint="eastAsia"/>
          <w:kern w:val="0"/>
          <w:szCs w:val="21"/>
        </w:rPr>
        <w:t>办事时限：</w:t>
      </w:r>
      <w:r>
        <w:rPr>
          <w:rFonts w:ascii="仿宋" w:eastAsia="仿宋" w:hAnsi="仿宋" w:cs="华文仿宋" w:hint="eastAsia"/>
          <w:kern w:val="0"/>
          <w:szCs w:val="21"/>
        </w:rPr>
        <w:t>3</w:t>
      </w:r>
      <w:r>
        <w:rPr>
          <w:rFonts w:ascii="仿宋" w:eastAsia="仿宋" w:hAnsi="仿宋" w:cs="华文仿宋" w:hint="eastAsia"/>
          <w:kern w:val="0"/>
          <w:szCs w:val="21"/>
        </w:rPr>
        <w:t>个工作日；收费标准：不收费；办事流程及服务指南等详见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华文仿宋" w:hint="eastAsia"/>
          <w:kern w:val="0"/>
          <w:szCs w:val="21"/>
        </w:rPr>
        <w:t>中的相关文件。</w:t>
      </w:r>
    </w:p>
    <w:sectPr w:rsidR="00604F15">
      <w:footerReference w:type="default" r:id="rId7"/>
      <w:pgSz w:w="11906" w:h="16838"/>
      <w:pgMar w:top="1417" w:right="1417" w:bottom="-1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C5614">
      <w:r>
        <w:separator/>
      </w:r>
    </w:p>
  </w:endnote>
  <w:endnote w:type="continuationSeparator" w:id="0">
    <w:p w:rsidR="00000000" w:rsidRDefault="00CC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F15" w:rsidRDefault="00CC5614">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04F15" w:rsidRDefault="00CC5614">
                          <w:pPr>
                            <w:pStyle w:val="a5"/>
                          </w:pPr>
                          <w:r>
                            <w:fldChar w:fldCharType="begin"/>
                          </w:r>
                          <w:r>
                            <w:instrText xml:space="preserve"> PAGE  \* MERGEFORMAT </w:instrText>
                          </w:r>
                          <w:r>
                            <w:fldChar w:fldCharType="separate"/>
                          </w:r>
                          <w:r>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04F15" w:rsidRDefault="00CC5614">
                    <w:pPr>
                      <w:pStyle w:val="a5"/>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C5614">
      <w:r>
        <w:separator/>
      </w:r>
    </w:p>
  </w:footnote>
  <w:footnote w:type="continuationSeparator" w:id="0">
    <w:p w:rsidR="00000000" w:rsidRDefault="00CC56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F7F4D34"/>
    <w:rsid w:val="DFFD4932"/>
    <w:rsid w:val="00107213"/>
    <w:rsid w:val="00213657"/>
    <w:rsid w:val="002A16BA"/>
    <w:rsid w:val="002D17B7"/>
    <w:rsid w:val="0033129B"/>
    <w:rsid w:val="003465AE"/>
    <w:rsid w:val="004A41E3"/>
    <w:rsid w:val="004A7A2E"/>
    <w:rsid w:val="00516A65"/>
    <w:rsid w:val="005C1164"/>
    <w:rsid w:val="00604F15"/>
    <w:rsid w:val="0077246C"/>
    <w:rsid w:val="007B3253"/>
    <w:rsid w:val="007F3919"/>
    <w:rsid w:val="00800703"/>
    <w:rsid w:val="008C0034"/>
    <w:rsid w:val="008E023A"/>
    <w:rsid w:val="00956244"/>
    <w:rsid w:val="00A44DD2"/>
    <w:rsid w:val="00AC78F2"/>
    <w:rsid w:val="00B945A7"/>
    <w:rsid w:val="00BB7B70"/>
    <w:rsid w:val="00BC56B4"/>
    <w:rsid w:val="00C10A88"/>
    <w:rsid w:val="00C52549"/>
    <w:rsid w:val="00CC5614"/>
    <w:rsid w:val="00E708D0"/>
    <w:rsid w:val="00E87BE2"/>
    <w:rsid w:val="00F07945"/>
    <w:rsid w:val="00FB043E"/>
    <w:rsid w:val="00FB4ACE"/>
    <w:rsid w:val="08A33990"/>
    <w:rsid w:val="0FD5606D"/>
    <w:rsid w:val="13270BB2"/>
    <w:rsid w:val="16D26300"/>
    <w:rsid w:val="2AB13A08"/>
    <w:rsid w:val="31E16293"/>
    <w:rsid w:val="49356CFD"/>
    <w:rsid w:val="4ED40086"/>
    <w:rsid w:val="574F6FB0"/>
    <w:rsid w:val="59E02CCF"/>
    <w:rsid w:val="5D3F048D"/>
    <w:rsid w:val="65FD5CB4"/>
    <w:rsid w:val="67E7B768"/>
    <w:rsid w:val="6C022DB1"/>
    <w:rsid w:val="7105198D"/>
    <w:rsid w:val="73DFD4E0"/>
    <w:rsid w:val="74845B92"/>
    <w:rsid w:val="748F6002"/>
    <w:rsid w:val="7F7F4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58E158-5390-4D02-A95D-FCDD658B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130</Words>
  <Characters>744</Characters>
  <Application>Microsoft Office Word</Application>
  <DocSecurity>0</DocSecurity>
  <Lines>6</Lines>
  <Paragraphs>1</Paragraphs>
  <ScaleCrop>false</ScaleCrop>
  <Company>Company</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dcterms:created xsi:type="dcterms:W3CDTF">2014-10-31T04:08:00Z</dcterms:created>
  <dcterms:modified xsi:type="dcterms:W3CDTF">2024-10-17T11:04:00Z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