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76" w:rsidRPr="002A7A3E" w:rsidRDefault="00A737BC">
      <w:pPr>
        <w:adjustRightInd w:val="0"/>
        <w:snapToGrid w:val="0"/>
        <w:spacing w:line="400" w:lineRule="atLeast"/>
        <w:jc w:val="center"/>
        <w:rPr>
          <w:rFonts w:ascii="仿宋" w:eastAsia="仿宋" w:hAnsi="仿宋" w:cs="方正小标宋_GBK"/>
          <w:b/>
          <w:sz w:val="36"/>
          <w:szCs w:val="36"/>
        </w:rPr>
      </w:pPr>
      <w:r w:rsidRPr="002A7A3E">
        <w:rPr>
          <w:rFonts w:ascii="仿宋" w:eastAsia="仿宋" w:hAnsi="仿宋" w:cs="方正小标宋_GBK" w:hint="eastAsia"/>
          <w:b/>
          <w:sz w:val="36"/>
          <w:szCs w:val="36"/>
        </w:rPr>
        <w:t>集体建设用地使用权登记（注销登记）申请材料</w:t>
      </w:r>
    </w:p>
    <w:p w:rsidR="00E82A76" w:rsidRPr="002A7A3E" w:rsidRDefault="00E82A76">
      <w:pPr>
        <w:adjustRightInd w:val="0"/>
        <w:snapToGrid w:val="0"/>
        <w:spacing w:line="400" w:lineRule="atLeast"/>
        <w:jc w:val="center"/>
        <w:rPr>
          <w:rFonts w:ascii="仿宋" w:eastAsia="仿宋" w:hAnsi="仿宋"/>
          <w:b/>
          <w:bCs/>
          <w:sz w:val="44"/>
          <w:szCs w:val="44"/>
        </w:rPr>
      </w:pPr>
    </w:p>
    <w:p w:rsidR="00E82A76" w:rsidRPr="002A7A3E" w:rsidRDefault="00A737BC">
      <w:pPr>
        <w:numPr>
          <w:ilvl w:val="0"/>
          <w:numId w:val="1"/>
        </w:numPr>
        <w:adjustRightInd w:val="0"/>
        <w:snapToGrid w:val="0"/>
        <w:spacing w:line="288" w:lineRule="auto"/>
        <w:rPr>
          <w:rFonts w:ascii="仿宋" w:eastAsia="仿宋" w:hAnsi="仿宋" w:cs="方正仿宋_GBK"/>
          <w:sz w:val="32"/>
          <w:szCs w:val="32"/>
        </w:rPr>
      </w:pPr>
      <w:r w:rsidRPr="002A7A3E">
        <w:rPr>
          <w:rFonts w:ascii="仿宋" w:eastAsia="仿宋" w:hAnsi="仿宋" w:cs="方正仿宋_GBK" w:hint="eastAsia"/>
          <w:sz w:val="32"/>
          <w:szCs w:val="32"/>
        </w:rPr>
        <w:t>不动产登记申请书；</w:t>
      </w:r>
    </w:p>
    <w:p w:rsidR="00E82A76" w:rsidRPr="002A7A3E" w:rsidRDefault="00A737BC">
      <w:pPr>
        <w:numPr>
          <w:ilvl w:val="0"/>
          <w:numId w:val="1"/>
        </w:numPr>
        <w:adjustRightInd w:val="0"/>
        <w:snapToGrid w:val="0"/>
        <w:spacing w:line="288" w:lineRule="auto"/>
        <w:rPr>
          <w:rFonts w:ascii="仿宋" w:eastAsia="仿宋" w:hAnsi="仿宋" w:cs="方正仿宋_GBK"/>
          <w:sz w:val="32"/>
          <w:szCs w:val="32"/>
        </w:rPr>
      </w:pPr>
      <w:r w:rsidRPr="002A7A3E">
        <w:rPr>
          <w:rFonts w:ascii="仿宋" w:eastAsia="仿宋" w:hAnsi="仿宋" w:cs="方正仿宋_GBK" w:hint="eastAsia"/>
          <w:sz w:val="32"/>
          <w:szCs w:val="32"/>
        </w:rPr>
        <w:t>申请人身份证明材料；</w:t>
      </w:r>
    </w:p>
    <w:p w:rsidR="00E82A76" w:rsidRPr="002A7A3E" w:rsidRDefault="00A737BC">
      <w:pPr>
        <w:numPr>
          <w:ilvl w:val="0"/>
          <w:numId w:val="1"/>
        </w:numPr>
        <w:adjustRightInd w:val="0"/>
        <w:snapToGrid w:val="0"/>
        <w:spacing w:line="288" w:lineRule="auto"/>
        <w:rPr>
          <w:rFonts w:ascii="仿宋" w:eastAsia="仿宋" w:hAnsi="仿宋" w:cs="方正仿宋_GBK"/>
          <w:sz w:val="32"/>
          <w:szCs w:val="32"/>
        </w:rPr>
      </w:pPr>
      <w:r w:rsidRPr="002A7A3E">
        <w:rPr>
          <w:rFonts w:ascii="仿宋" w:eastAsia="仿宋" w:hAnsi="仿宋" w:cs="方正仿宋_GBK" w:hint="eastAsia"/>
          <w:sz w:val="32"/>
          <w:szCs w:val="32"/>
        </w:rPr>
        <w:t>中华人民共和国不动产权证书；</w:t>
      </w:r>
    </w:p>
    <w:p w:rsidR="00E82A76" w:rsidRPr="002A7A3E" w:rsidRDefault="00A737BC">
      <w:pPr>
        <w:numPr>
          <w:ilvl w:val="0"/>
          <w:numId w:val="1"/>
        </w:numPr>
        <w:adjustRightInd w:val="0"/>
        <w:snapToGrid w:val="0"/>
        <w:spacing w:line="288" w:lineRule="auto"/>
        <w:rPr>
          <w:rFonts w:ascii="仿宋" w:eastAsia="仿宋" w:hAnsi="仿宋" w:cs="方正仿宋_GBK"/>
          <w:sz w:val="32"/>
          <w:szCs w:val="32"/>
        </w:rPr>
      </w:pPr>
      <w:r w:rsidRPr="002A7A3E">
        <w:rPr>
          <w:rFonts w:ascii="仿宋" w:eastAsia="仿宋" w:hAnsi="仿宋" w:cs="方正仿宋_GBK" w:hint="eastAsia"/>
          <w:sz w:val="32"/>
          <w:szCs w:val="32"/>
        </w:rPr>
        <w:t>集体建设用地使用权消灭的材料。</w:t>
      </w:r>
    </w:p>
    <w:p w:rsidR="00E82A76" w:rsidRPr="002A7A3E" w:rsidRDefault="00A737BC">
      <w:pPr>
        <w:adjustRightInd w:val="0"/>
        <w:snapToGrid w:val="0"/>
        <w:spacing w:line="400" w:lineRule="atLeast"/>
        <w:rPr>
          <w:rFonts w:ascii="仿宋" w:eastAsia="仿宋" w:hAnsi="仿宋" w:cs="方正仿宋_GBK"/>
          <w:sz w:val="32"/>
          <w:szCs w:val="32"/>
        </w:rPr>
      </w:pPr>
      <w:r w:rsidRPr="002A7A3E">
        <w:rPr>
          <w:rFonts w:ascii="仿宋" w:eastAsia="仿宋" w:hAnsi="仿宋" w:cs="方正仿宋_GBK" w:hint="eastAsia"/>
          <w:b/>
          <w:bCs/>
          <w:spacing w:val="-3"/>
          <w:sz w:val="32"/>
          <w:szCs w:val="32"/>
        </w:rPr>
        <w:t xml:space="preserve">    注：申请材料明细见附表</w:t>
      </w:r>
    </w:p>
    <w:p w:rsidR="00E82A76" w:rsidRDefault="00E82A76">
      <w:pPr>
        <w:tabs>
          <w:tab w:val="left" w:pos="2477"/>
        </w:tabs>
        <w:autoSpaceDE w:val="0"/>
        <w:autoSpaceDN w:val="0"/>
        <w:spacing w:before="32"/>
        <w:ind w:left="8" w:hanging="8"/>
        <w:jc w:val="center"/>
        <w:rPr>
          <w:rFonts w:ascii="仿宋" w:eastAsia="仿宋" w:hAnsi="仿宋" w:cs="宋体"/>
          <w:b/>
          <w:bCs/>
          <w:spacing w:val="-3"/>
          <w:sz w:val="28"/>
          <w:szCs w:val="28"/>
        </w:rPr>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Default="002A7A3E" w:rsidP="002A7A3E">
      <w:pPr>
        <w:pStyle w:val="a0"/>
      </w:pPr>
    </w:p>
    <w:p w:rsidR="002A7A3E" w:rsidRPr="002A7A3E" w:rsidRDefault="002A7A3E" w:rsidP="002A7A3E">
      <w:pPr>
        <w:pStyle w:val="a0"/>
      </w:pPr>
    </w:p>
    <w:p w:rsidR="00E82A76" w:rsidRPr="002A7A3E" w:rsidRDefault="00E82A76">
      <w:pPr>
        <w:pStyle w:val="a0"/>
        <w:rPr>
          <w:rFonts w:ascii="仿宋" w:eastAsia="仿宋" w:hAnsi="仿宋"/>
        </w:rPr>
      </w:pPr>
    </w:p>
    <w:p w:rsidR="00E82A76" w:rsidRPr="002A7A3E" w:rsidRDefault="00A737BC">
      <w:pPr>
        <w:tabs>
          <w:tab w:val="left" w:pos="2477"/>
        </w:tabs>
        <w:autoSpaceDE w:val="0"/>
        <w:autoSpaceDN w:val="0"/>
        <w:spacing w:before="32" w:line="400" w:lineRule="exact"/>
        <w:ind w:left="8" w:hanging="8"/>
        <w:jc w:val="center"/>
        <w:rPr>
          <w:rFonts w:ascii="仿宋" w:eastAsia="仿宋" w:hAnsi="仿宋" w:cs="方正小标宋_GBK"/>
          <w:spacing w:val="-3"/>
          <w:sz w:val="28"/>
          <w:szCs w:val="28"/>
        </w:rPr>
      </w:pPr>
      <w:r w:rsidRPr="002A7A3E">
        <w:rPr>
          <w:rFonts w:ascii="仿宋" w:eastAsia="仿宋" w:hAnsi="仿宋" w:cs="方正小标宋_GBK" w:hint="eastAsia"/>
          <w:spacing w:val="-3"/>
          <w:sz w:val="28"/>
          <w:szCs w:val="28"/>
        </w:rPr>
        <w:lastRenderedPageBreak/>
        <w:t>集体建设用地使用权登记（注销登记）申请材料明细</w:t>
      </w:r>
    </w:p>
    <w:p w:rsidR="00E82A76" w:rsidRPr="002A7A3E" w:rsidRDefault="00E82A76">
      <w:pPr>
        <w:autoSpaceDE w:val="0"/>
        <w:autoSpaceDN w:val="0"/>
        <w:spacing w:before="4" w:line="400" w:lineRule="exact"/>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08"/>
        <w:gridCol w:w="4346"/>
        <w:gridCol w:w="1087"/>
        <w:gridCol w:w="1413"/>
      </w:tblGrid>
      <w:tr w:rsidR="00E82A76" w:rsidRPr="002A7A3E">
        <w:trPr>
          <w:trHeight w:val="314"/>
        </w:trPr>
        <w:tc>
          <w:tcPr>
            <w:tcW w:w="570" w:type="dxa"/>
            <w:vAlign w:val="center"/>
          </w:tcPr>
          <w:p w:rsidR="00E82A76" w:rsidRPr="002A7A3E" w:rsidRDefault="00A737BC">
            <w:pPr>
              <w:tabs>
                <w:tab w:val="left" w:pos="210"/>
              </w:tabs>
              <w:autoSpaceDE w:val="0"/>
              <w:autoSpaceDN w:val="0"/>
              <w:adjustRightInd w:val="0"/>
              <w:snapToGrid w:val="0"/>
              <w:spacing w:line="400" w:lineRule="exact"/>
              <w:ind w:firstLine="17"/>
              <w:jc w:val="center"/>
              <w:rPr>
                <w:rFonts w:ascii="仿宋" w:eastAsia="仿宋" w:hAnsi="仿宋" w:cs="宋体"/>
                <w:sz w:val="24"/>
                <w:lang w:eastAsia="en-US"/>
              </w:rPr>
            </w:pPr>
            <w:r w:rsidRPr="002A7A3E">
              <w:rPr>
                <w:rFonts w:ascii="仿宋" w:eastAsia="仿宋" w:hAnsi="仿宋" w:cs="宋体" w:hint="eastAsia"/>
                <w:b/>
                <w:color w:val="000000"/>
                <w:sz w:val="24"/>
                <w:lang w:eastAsia="en-US"/>
              </w:rPr>
              <w:t>序号</w:t>
            </w:r>
          </w:p>
        </w:tc>
        <w:tc>
          <w:tcPr>
            <w:tcW w:w="1708" w:type="dxa"/>
            <w:vAlign w:val="center"/>
          </w:tcPr>
          <w:p w:rsidR="00E82A76" w:rsidRPr="002A7A3E" w:rsidRDefault="00A737BC">
            <w:pPr>
              <w:autoSpaceDE w:val="0"/>
              <w:autoSpaceDN w:val="0"/>
              <w:adjustRightInd w:val="0"/>
              <w:snapToGrid w:val="0"/>
              <w:spacing w:line="400" w:lineRule="exact"/>
              <w:ind w:firstLine="17"/>
              <w:jc w:val="center"/>
              <w:rPr>
                <w:rFonts w:ascii="仿宋" w:eastAsia="仿宋" w:hAnsi="仿宋" w:cs="宋体"/>
                <w:sz w:val="24"/>
                <w:lang w:eastAsia="en-US"/>
              </w:rPr>
            </w:pPr>
            <w:r w:rsidRPr="002A7A3E">
              <w:rPr>
                <w:rFonts w:ascii="仿宋" w:eastAsia="仿宋" w:hAnsi="仿宋" w:cs="宋体" w:hint="eastAsia"/>
                <w:b/>
                <w:color w:val="000000"/>
                <w:sz w:val="24"/>
                <w:lang w:eastAsia="en-US"/>
              </w:rPr>
              <w:t>材料</w:t>
            </w:r>
            <w:r w:rsidRPr="002A7A3E">
              <w:rPr>
                <w:rFonts w:ascii="仿宋" w:eastAsia="仿宋" w:hAnsi="仿宋" w:cs="宋体" w:hint="eastAsia"/>
                <w:b/>
                <w:color w:val="000000"/>
                <w:sz w:val="24"/>
              </w:rPr>
              <w:t>名称</w:t>
            </w:r>
          </w:p>
        </w:tc>
        <w:tc>
          <w:tcPr>
            <w:tcW w:w="4346" w:type="dxa"/>
            <w:vAlign w:val="center"/>
          </w:tcPr>
          <w:p w:rsidR="00E82A76" w:rsidRPr="002A7A3E" w:rsidRDefault="00A737BC">
            <w:pPr>
              <w:autoSpaceDE w:val="0"/>
              <w:autoSpaceDN w:val="0"/>
              <w:adjustRightInd w:val="0"/>
              <w:snapToGrid w:val="0"/>
              <w:spacing w:line="400" w:lineRule="exact"/>
              <w:ind w:firstLine="17"/>
              <w:jc w:val="center"/>
              <w:rPr>
                <w:rFonts w:ascii="仿宋" w:eastAsia="仿宋" w:hAnsi="仿宋" w:cs="宋体"/>
                <w:sz w:val="24"/>
                <w:lang w:eastAsia="en-US"/>
              </w:rPr>
            </w:pPr>
            <w:r w:rsidRPr="002A7A3E">
              <w:rPr>
                <w:rFonts w:ascii="仿宋" w:eastAsia="仿宋" w:hAnsi="仿宋" w:cs="宋体" w:hint="eastAsia"/>
                <w:b/>
                <w:color w:val="000000"/>
                <w:sz w:val="24"/>
                <w:lang w:eastAsia="en-US"/>
              </w:rPr>
              <w:t>材料</w:t>
            </w:r>
            <w:r w:rsidRPr="002A7A3E">
              <w:rPr>
                <w:rFonts w:ascii="仿宋" w:eastAsia="仿宋" w:hAnsi="仿宋" w:cs="宋体" w:hint="eastAsia"/>
                <w:b/>
                <w:color w:val="000000"/>
                <w:sz w:val="24"/>
              </w:rPr>
              <w:t>明细</w:t>
            </w:r>
          </w:p>
        </w:tc>
        <w:tc>
          <w:tcPr>
            <w:tcW w:w="1087" w:type="dxa"/>
            <w:vAlign w:val="center"/>
          </w:tcPr>
          <w:p w:rsidR="00E82A76" w:rsidRPr="002A7A3E" w:rsidRDefault="00A737BC">
            <w:pPr>
              <w:autoSpaceDE w:val="0"/>
              <w:autoSpaceDN w:val="0"/>
              <w:adjustRightInd w:val="0"/>
              <w:snapToGrid w:val="0"/>
              <w:spacing w:line="400" w:lineRule="exact"/>
              <w:ind w:firstLine="17"/>
              <w:jc w:val="center"/>
              <w:rPr>
                <w:rFonts w:ascii="仿宋" w:eastAsia="仿宋" w:hAnsi="仿宋" w:cs="宋体"/>
                <w:sz w:val="24"/>
                <w:lang w:eastAsia="en-US"/>
              </w:rPr>
            </w:pPr>
            <w:r w:rsidRPr="002A7A3E">
              <w:rPr>
                <w:rFonts w:ascii="仿宋" w:eastAsia="仿宋" w:hAnsi="仿宋" w:cs="宋体" w:hint="eastAsia"/>
                <w:b/>
                <w:color w:val="000000"/>
                <w:sz w:val="24"/>
                <w:lang w:eastAsia="en-US"/>
              </w:rPr>
              <w:t>收件要求</w:t>
            </w:r>
          </w:p>
        </w:tc>
        <w:tc>
          <w:tcPr>
            <w:tcW w:w="1413" w:type="dxa"/>
            <w:vAlign w:val="center"/>
          </w:tcPr>
          <w:p w:rsidR="00E82A76" w:rsidRPr="002A7A3E" w:rsidRDefault="00A737BC">
            <w:pPr>
              <w:autoSpaceDE w:val="0"/>
              <w:autoSpaceDN w:val="0"/>
              <w:adjustRightInd w:val="0"/>
              <w:snapToGrid w:val="0"/>
              <w:spacing w:line="400" w:lineRule="exact"/>
              <w:ind w:firstLine="17"/>
              <w:rPr>
                <w:rFonts w:ascii="仿宋" w:eastAsia="仿宋" w:hAnsi="仿宋" w:cs="宋体"/>
                <w:sz w:val="24"/>
                <w:lang w:eastAsia="en-US"/>
              </w:rPr>
            </w:pPr>
            <w:r w:rsidRPr="002A7A3E">
              <w:rPr>
                <w:rFonts w:ascii="仿宋" w:eastAsia="仿宋" w:hAnsi="仿宋" w:cs="宋体" w:hint="eastAsia"/>
                <w:b/>
                <w:color w:val="000000"/>
                <w:sz w:val="24"/>
                <w:lang w:eastAsia="en-US"/>
              </w:rPr>
              <w:t>备注</w:t>
            </w:r>
          </w:p>
        </w:tc>
      </w:tr>
      <w:tr w:rsidR="00E82A76" w:rsidRPr="00E62514">
        <w:trPr>
          <w:trHeight w:val="90"/>
        </w:trPr>
        <w:tc>
          <w:tcPr>
            <w:tcW w:w="570"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1</w:t>
            </w:r>
          </w:p>
        </w:tc>
        <w:tc>
          <w:tcPr>
            <w:tcW w:w="1708"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不动产登记申请书</w:t>
            </w: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rPr>
              <w:t>不动产登记申请书</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原件</w:t>
            </w:r>
          </w:p>
        </w:tc>
        <w:tc>
          <w:tcPr>
            <w:tcW w:w="1413" w:type="dxa"/>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r>
      <w:tr w:rsidR="00E82A76" w:rsidRPr="00E62514">
        <w:trPr>
          <w:trHeight w:val="695"/>
        </w:trPr>
        <w:tc>
          <w:tcPr>
            <w:tcW w:w="570" w:type="dxa"/>
            <w:vMerge w:val="restart"/>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2</w:t>
            </w:r>
          </w:p>
        </w:tc>
        <w:tc>
          <w:tcPr>
            <w:tcW w:w="1708" w:type="dxa"/>
            <w:vMerge w:val="restart"/>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申请人身份证明材料</w:t>
            </w:r>
          </w:p>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营业执照或者组织机构代码证，或者其他身份登记证明。（营业执照或者组织机构代码证等注册信息发生变化的须提交相应批准或证明材料。）</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境内法人或其他组织的提交</w:t>
            </w:r>
          </w:p>
        </w:tc>
      </w:tr>
      <w:tr w:rsidR="00E82A76" w:rsidRPr="00E62514">
        <w:trPr>
          <w:trHeight w:val="986"/>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其在境内设立分支机构或代表机构的批准文件和注册证明。</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港、澳、台地区的法人或其他组织，境外法人或其他组织的提交</w:t>
            </w:r>
          </w:p>
        </w:tc>
      </w:tr>
      <w:tr w:rsidR="00E82A76" w:rsidRPr="00E62514">
        <w:trPr>
          <w:trHeight w:val="478"/>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2A7A3E" w:rsidP="002A7A3E">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居民身份证</w:t>
            </w:r>
            <w:r w:rsidR="00A737BC" w:rsidRPr="00E62514">
              <w:rPr>
                <w:rFonts w:ascii="仿宋" w:eastAsia="仿宋" w:hAnsi="仿宋" w:cs="方正仿宋_GBK" w:hint="eastAsia"/>
                <w:szCs w:val="21"/>
              </w:rPr>
              <w:t>；身份证遗失的，提交临时身份证。未成年人可提交居民身份证或户口簿。</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lang w:eastAsia="en-US"/>
              </w:rPr>
              <w:t>境内自然人的提交</w:t>
            </w:r>
          </w:p>
        </w:tc>
      </w:tr>
      <w:tr w:rsidR="00E82A76" w:rsidRPr="00E62514">
        <w:trPr>
          <w:trHeight w:val="616"/>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lang w:eastAsia="en-US"/>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香港、澳门特别行政区居民身份证、护照，或者来往内地通行证。</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香港、澳门特别行政区自然人的提交</w:t>
            </w:r>
          </w:p>
        </w:tc>
      </w:tr>
      <w:tr w:rsidR="00E82A76" w:rsidRPr="00E62514">
        <w:trPr>
          <w:trHeight w:val="345"/>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台湾居民来往大陆通行证。</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台湾地区自然人的提交</w:t>
            </w:r>
          </w:p>
        </w:tc>
      </w:tr>
      <w:tr w:rsidR="00E82A76" w:rsidRPr="00E62514">
        <w:trPr>
          <w:trHeight w:val="396"/>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中华人民共和国护照和国外长期居留身份证件。</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lang w:eastAsia="en-US"/>
              </w:rPr>
              <w:t>华侨的提交</w:t>
            </w:r>
          </w:p>
        </w:tc>
      </w:tr>
      <w:tr w:rsidR="00E82A76" w:rsidRPr="00E62514">
        <w:trPr>
          <w:trHeight w:val="413"/>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lang w:eastAsia="en-US"/>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中国政府主管机关签发的居留证件，或者其所在国护照。</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复印件</w:t>
            </w:r>
          </w:p>
        </w:tc>
        <w:tc>
          <w:tcPr>
            <w:tcW w:w="1413"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lang w:eastAsia="en-US"/>
              </w:rPr>
              <w:t>外籍自然人的提交</w:t>
            </w:r>
          </w:p>
        </w:tc>
      </w:tr>
      <w:tr w:rsidR="00E82A76" w:rsidRPr="00E62514">
        <w:trPr>
          <w:trHeight w:val="251"/>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lang w:eastAsia="en-US"/>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委托书</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rPr>
              <w:t>原件</w:t>
            </w:r>
          </w:p>
        </w:tc>
        <w:tc>
          <w:tcPr>
            <w:tcW w:w="1413" w:type="dxa"/>
            <w:vMerge w:val="restart"/>
            <w:tcBorders>
              <w:top w:val="nil"/>
            </w:tcBorders>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lang w:eastAsia="en-US"/>
              </w:rPr>
              <w:t>委托办理的提交</w:t>
            </w:r>
          </w:p>
        </w:tc>
      </w:tr>
      <w:tr w:rsidR="00E82A76" w:rsidRPr="00E62514">
        <w:trPr>
          <w:trHeight w:val="90"/>
        </w:trPr>
        <w:tc>
          <w:tcPr>
            <w:tcW w:w="570" w:type="dxa"/>
            <w:vMerge/>
            <w:tcBorders>
              <w:top w:val="nil"/>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lang w:eastAsia="en-US"/>
              </w:rPr>
            </w:pPr>
          </w:p>
        </w:tc>
        <w:tc>
          <w:tcPr>
            <w:tcW w:w="1708"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lang w:eastAsia="en-US"/>
              </w:rPr>
            </w:pPr>
            <w:r w:rsidRPr="00E62514">
              <w:rPr>
                <w:rFonts w:ascii="仿宋" w:eastAsia="仿宋" w:hAnsi="仿宋" w:cs="方正仿宋_GBK" w:hint="eastAsia"/>
                <w:szCs w:val="21"/>
                <w:lang w:eastAsia="en-US"/>
              </w:rPr>
              <w:t>受托人身份证明。</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rPr>
              <w:t>原</w:t>
            </w:r>
            <w:r w:rsidRPr="00E62514">
              <w:rPr>
                <w:rFonts w:ascii="仿宋" w:eastAsia="仿宋" w:hAnsi="仿宋" w:cs="方正仿宋_GBK" w:hint="eastAsia"/>
                <w:szCs w:val="21"/>
                <w:lang w:eastAsia="en-US"/>
              </w:rPr>
              <w:t>件</w:t>
            </w:r>
          </w:p>
        </w:tc>
        <w:tc>
          <w:tcPr>
            <w:tcW w:w="1413" w:type="dxa"/>
            <w:vMerge/>
            <w:tcBorders>
              <w:top w:val="nil"/>
            </w:tcBorders>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r>
      <w:tr w:rsidR="00E82A76" w:rsidRPr="00E62514">
        <w:trPr>
          <w:trHeight w:val="316"/>
        </w:trPr>
        <w:tc>
          <w:tcPr>
            <w:tcW w:w="570"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rPr>
            </w:pPr>
            <w:r w:rsidRPr="00E62514">
              <w:rPr>
                <w:rFonts w:ascii="仿宋" w:eastAsia="仿宋" w:hAnsi="仿宋" w:cs="方正仿宋_GBK" w:hint="eastAsia"/>
                <w:szCs w:val="21"/>
              </w:rPr>
              <w:t>3</w:t>
            </w:r>
          </w:p>
        </w:tc>
        <w:tc>
          <w:tcPr>
            <w:tcW w:w="1708" w:type="dxa"/>
            <w:vAlign w:val="center"/>
          </w:tcPr>
          <w:p w:rsidR="00E82A76" w:rsidRPr="00E62514" w:rsidRDefault="00A737BC">
            <w:pPr>
              <w:tabs>
                <w:tab w:val="left" w:pos="312"/>
              </w:tabs>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中华人民共和国不动产权证书</w:t>
            </w:r>
          </w:p>
        </w:tc>
        <w:tc>
          <w:tcPr>
            <w:tcW w:w="4346" w:type="dxa"/>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不动产权证书或集体土地使用证，共有的土地还应提交其他共有证等。</w:t>
            </w:r>
          </w:p>
        </w:tc>
        <w:tc>
          <w:tcPr>
            <w:tcW w:w="1087" w:type="dxa"/>
            <w:vAlign w:val="center"/>
          </w:tcPr>
          <w:p w:rsidR="00E82A76" w:rsidRPr="00E62514" w:rsidRDefault="00A737BC">
            <w:pPr>
              <w:autoSpaceDE w:val="0"/>
              <w:autoSpaceDN w:val="0"/>
              <w:adjustRightInd w:val="0"/>
              <w:snapToGrid w:val="0"/>
              <w:spacing w:line="240" w:lineRule="exact"/>
              <w:jc w:val="center"/>
              <w:rPr>
                <w:rFonts w:ascii="仿宋" w:eastAsia="仿宋" w:hAnsi="仿宋" w:cs="方正仿宋_GBK"/>
                <w:szCs w:val="21"/>
                <w:lang w:eastAsia="en-US"/>
              </w:rPr>
            </w:pPr>
            <w:r w:rsidRPr="00E62514">
              <w:rPr>
                <w:rFonts w:ascii="仿宋" w:eastAsia="仿宋" w:hAnsi="仿宋" w:cs="方正仿宋_GBK" w:hint="eastAsia"/>
                <w:szCs w:val="21"/>
                <w:lang w:eastAsia="en-US"/>
              </w:rPr>
              <w:t>原件</w:t>
            </w:r>
          </w:p>
        </w:tc>
        <w:tc>
          <w:tcPr>
            <w:tcW w:w="1413" w:type="dxa"/>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lang w:eastAsia="en-US"/>
              </w:rPr>
            </w:pPr>
          </w:p>
        </w:tc>
      </w:tr>
      <w:tr w:rsidR="00E82A76" w:rsidRPr="00E62514" w:rsidTr="00E62514">
        <w:trPr>
          <w:trHeight w:val="628"/>
        </w:trPr>
        <w:tc>
          <w:tcPr>
            <w:tcW w:w="570" w:type="dxa"/>
            <w:vMerge w:val="restart"/>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lang w:eastAsia="en-US"/>
              </w:rPr>
            </w:pPr>
          </w:p>
          <w:p w:rsidR="00E82A76" w:rsidRPr="00E62514" w:rsidRDefault="00A737BC">
            <w:pPr>
              <w:autoSpaceDE w:val="0"/>
              <w:autoSpaceDN w:val="0"/>
              <w:adjustRightInd w:val="0"/>
              <w:snapToGrid w:val="0"/>
              <w:spacing w:line="240" w:lineRule="exact"/>
              <w:jc w:val="center"/>
              <w:rPr>
                <w:rFonts w:ascii="仿宋" w:eastAsia="仿宋" w:hAnsi="仿宋" w:cs="方正仿宋_GBK"/>
                <w:szCs w:val="21"/>
              </w:rPr>
            </w:pPr>
            <w:r w:rsidRPr="00E62514">
              <w:rPr>
                <w:rFonts w:ascii="仿宋" w:eastAsia="仿宋" w:hAnsi="仿宋" w:cs="方正仿宋_GBK" w:hint="eastAsia"/>
                <w:szCs w:val="21"/>
              </w:rPr>
              <w:t>4</w:t>
            </w:r>
          </w:p>
        </w:tc>
        <w:tc>
          <w:tcPr>
            <w:tcW w:w="1708" w:type="dxa"/>
            <w:vMerge w:val="restart"/>
            <w:vAlign w:val="center"/>
          </w:tcPr>
          <w:p w:rsidR="00E82A76" w:rsidRPr="00E62514" w:rsidRDefault="00A737BC">
            <w:pPr>
              <w:autoSpaceDE w:val="0"/>
              <w:autoSpaceDN w:val="0"/>
              <w:adjustRightInd w:val="0"/>
              <w:snapToGrid w:val="0"/>
              <w:spacing w:line="240" w:lineRule="exact"/>
              <w:rPr>
                <w:rFonts w:ascii="仿宋" w:eastAsia="仿宋" w:hAnsi="仿宋" w:cs="方正仿宋_GBK"/>
                <w:szCs w:val="21"/>
              </w:rPr>
            </w:pPr>
            <w:r w:rsidRPr="00E62514">
              <w:rPr>
                <w:rFonts w:ascii="仿宋" w:eastAsia="仿宋" w:hAnsi="仿宋" w:cs="方正仿宋_GBK" w:hint="eastAsia"/>
                <w:szCs w:val="21"/>
              </w:rPr>
              <w:t>集体建设用地使用权消灭的材料</w:t>
            </w:r>
          </w:p>
        </w:tc>
        <w:tc>
          <w:tcPr>
            <w:tcW w:w="4346" w:type="dxa"/>
            <w:vAlign w:val="center"/>
          </w:tcPr>
          <w:p w:rsidR="00E82A76" w:rsidRPr="00E62514" w:rsidRDefault="00A737BC">
            <w:pPr>
              <w:autoSpaceDE w:val="0"/>
              <w:autoSpaceDN w:val="0"/>
              <w:adjustRightInd w:val="0"/>
              <w:snapToGrid w:val="0"/>
              <w:rPr>
                <w:rFonts w:ascii="仿宋" w:eastAsia="仿宋" w:hAnsi="仿宋" w:cs="宋体"/>
                <w:szCs w:val="21"/>
              </w:rPr>
            </w:pPr>
            <w:r w:rsidRPr="00E62514">
              <w:rPr>
                <w:rFonts w:ascii="仿宋" w:eastAsia="仿宋" w:hAnsi="仿宋" w:cs="宋体" w:hint="eastAsia"/>
                <w:szCs w:val="21"/>
              </w:rPr>
              <w:t>证实不动产灭失的材料。</w:t>
            </w:r>
          </w:p>
        </w:tc>
        <w:tc>
          <w:tcPr>
            <w:tcW w:w="1087" w:type="dxa"/>
            <w:vAlign w:val="center"/>
          </w:tcPr>
          <w:p w:rsidR="00E82A76" w:rsidRPr="00E62514" w:rsidRDefault="00A737BC">
            <w:pPr>
              <w:autoSpaceDE w:val="0"/>
              <w:autoSpaceDN w:val="0"/>
              <w:adjustRightInd w:val="0"/>
              <w:snapToGrid w:val="0"/>
              <w:jc w:val="center"/>
              <w:rPr>
                <w:rFonts w:ascii="仿宋" w:eastAsia="仿宋" w:hAnsi="仿宋" w:cs="宋体"/>
                <w:szCs w:val="21"/>
                <w:lang w:eastAsia="en-US"/>
              </w:rPr>
            </w:pPr>
            <w:r w:rsidRPr="00E62514">
              <w:rPr>
                <w:rFonts w:ascii="仿宋" w:eastAsia="仿宋" w:hAnsi="仿宋" w:cs="宋体" w:hint="eastAsia"/>
                <w:szCs w:val="21"/>
                <w:lang w:eastAsia="en-US"/>
              </w:rPr>
              <w:t>原件</w:t>
            </w:r>
          </w:p>
        </w:tc>
        <w:tc>
          <w:tcPr>
            <w:tcW w:w="1413" w:type="dxa"/>
            <w:vAlign w:val="center"/>
          </w:tcPr>
          <w:p w:rsidR="00E82A76" w:rsidRPr="00E62514" w:rsidRDefault="00A737BC">
            <w:pPr>
              <w:autoSpaceDE w:val="0"/>
              <w:autoSpaceDN w:val="0"/>
              <w:adjustRightInd w:val="0"/>
              <w:snapToGrid w:val="0"/>
              <w:rPr>
                <w:rFonts w:ascii="仿宋" w:eastAsia="仿宋" w:hAnsi="仿宋" w:cs="宋体"/>
                <w:szCs w:val="21"/>
              </w:rPr>
            </w:pPr>
            <w:r w:rsidRPr="00E62514">
              <w:rPr>
                <w:rFonts w:ascii="仿宋" w:eastAsia="仿宋" w:hAnsi="仿宋" w:cs="宋体" w:hint="eastAsia"/>
                <w:szCs w:val="21"/>
              </w:rPr>
              <w:t>不动产灭失的提交</w:t>
            </w:r>
          </w:p>
        </w:tc>
      </w:tr>
      <w:tr w:rsidR="00E82A76" w:rsidRPr="00E62514">
        <w:trPr>
          <w:trHeight w:val="889"/>
        </w:trPr>
        <w:tc>
          <w:tcPr>
            <w:tcW w:w="570" w:type="dxa"/>
            <w:vMerge/>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rPr>
                <w:rFonts w:ascii="仿宋" w:eastAsia="仿宋" w:hAnsi="仿宋" w:cs="宋体"/>
                <w:szCs w:val="21"/>
              </w:rPr>
            </w:pPr>
            <w:r w:rsidRPr="00E62514">
              <w:rPr>
                <w:rFonts w:ascii="仿宋" w:eastAsia="仿宋" w:hAnsi="仿宋" w:cs="宋体" w:hint="eastAsia"/>
                <w:szCs w:val="21"/>
              </w:rPr>
              <w:t>权利人放弃权利的书面文件。设有抵押权、地役权或者已经办理预告登记、查封登记的，需提交抵押权人、地役权人、预告登记权利人、查封机关同意注销的书面材料。</w:t>
            </w:r>
          </w:p>
        </w:tc>
        <w:tc>
          <w:tcPr>
            <w:tcW w:w="1087" w:type="dxa"/>
            <w:vAlign w:val="center"/>
          </w:tcPr>
          <w:p w:rsidR="00E82A76" w:rsidRPr="00E62514" w:rsidRDefault="00A737BC">
            <w:pPr>
              <w:autoSpaceDE w:val="0"/>
              <w:autoSpaceDN w:val="0"/>
              <w:adjustRightInd w:val="0"/>
              <w:snapToGrid w:val="0"/>
              <w:jc w:val="center"/>
              <w:rPr>
                <w:rFonts w:ascii="仿宋" w:eastAsia="仿宋" w:hAnsi="仿宋" w:cs="宋体"/>
                <w:szCs w:val="21"/>
                <w:lang w:eastAsia="en-US"/>
              </w:rPr>
            </w:pPr>
            <w:r w:rsidRPr="00E62514">
              <w:rPr>
                <w:rFonts w:ascii="仿宋" w:eastAsia="仿宋" w:hAnsi="仿宋" w:cs="宋体" w:hint="eastAsia"/>
                <w:szCs w:val="21"/>
                <w:lang w:eastAsia="en-US"/>
              </w:rPr>
              <w:t>原件</w:t>
            </w:r>
          </w:p>
        </w:tc>
        <w:tc>
          <w:tcPr>
            <w:tcW w:w="1413" w:type="dxa"/>
            <w:vAlign w:val="center"/>
          </w:tcPr>
          <w:p w:rsidR="00E82A76" w:rsidRPr="00E62514" w:rsidRDefault="00A737BC">
            <w:pPr>
              <w:tabs>
                <w:tab w:val="left" w:pos="312"/>
              </w:tabs>
              <w:adjustRightInd w:val="0"/>
              <w:snapToGrid w:val="0"/>
              <w:rPr>
                <w:rFonts w:ascii="仿宋" w:eastAsia="仿宋" w:hAnsi="仿宋" w:cs="宋体"/>
                <w:szCs w:val="21"/>
              </w:rPr>
            </w:pPr>
            <w:r w:rsidRPr="00E62514">
              <w:rPr>
                <w:rFonts w:ascii="仿宋" w:eastAsia="仿宋" w:hAnsi="仿宋" w:cs="宋体" w:hint="eastAsia"/>
                <w:szCs w:val="21"/>
              </w:rPr>
              <w:t>权利人放弃集体建设用地使用权的提交</w:t>
            </w:r>
          </w:p>
        </w:tc>
      </w:tr>
      <w:tr w:rsidR="00E82A76" w:rsidRPr="00E62514" w:rsidTr="00E62514">
        <w:trPr>
          <w:trHeight w:val="1112"/>
        </w:trPr>
        <w:tc>
          <w:tcPr>
            <w:tcW w:w="570" w:type="dxa"/>
            <w:vMerge/>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vAlign w:val="center"/>
          </w:tcPr>
          <w:p w:rsidR="00E82A76" w:rsidRPr="00E62514" w:rsidRDefault="00E82A76">
            <w:pPr>
              <w:autoSpaceDE w:val="0"/>
              <w:autoSpaceDN w:val="0"/>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rPr>
                <w:rFonts w:ascii="仿宋" w:eastAsia="仿宋" w:hAnsi="仿宋" w:cs="宋体"/>
                <w:szCs w:val="21"/>
              </w:rPr>
            </w:pPr>
            <w:r w:rsidRPr="00E62514">
              <w:rPr>
                <w:rFonts w:ascii="仿宋" w:eastAsia="仿宋" w:hAnsi="仿宋" w:cs="宋体" w:hint="eastAsia"/>
                <w:szCs w:val="21"/>
              </w:rPr>
              <w:t>人民政府或者有权机关出具的生效决定书。</w:t>
            </w:r>
          </w:p>
        </w:tc>
        <w:tc>
          <w:tcPr>
            <w:tcW w:w="1087" w:type="dxa"/>
            <w:vAlign w:val="center"/>
          </w:tcPr>
          <w:p w:rsidR="00E82A76" w:rsidRPr="00E62514" w:rsidRDefault="00A737BC">
            <w:pPr>
              <w:autoSpaceDE w:val="0"/>
              <w:autoSpaceDN w:val="0"/>
              <w:adjustRightInd w:val="0"/>
              <w:snapToGrid w:val="0"/>
              <w:jc w:val="center"/>
              <w:rPr>
                <w:rFonts w:ascii="仿宋" w:eastAsia="仿宋" w:hAnsi="仿宋" w:cs="宋体"/>
                <w:szCs w:val="21"/>
                <w:lang w:eastAsia="en-US"/>
              </w:rPr>
            </w:pPr>
            <w:r w:rsidRPr="00E62514">
              <w:rPr>
                <w:rFonts w:ascii="仿宋" w:eastAsia="仿宋" w:hAnsi="仿宋" w:cs="宋体" w:hint="eastAsia"/>
                <w:szCs w:val="21"/>
                <w:lang w:eastAsia="en-US"/>
              </w:rPr>
              <w:t>原件</w:t>
            </w:r>
          </w:p>
        </w:tc>
        <w:tc>
          <w:tcPr>
            <w:tcW w:w="1413" w:type="dxa"/>
            <w:vAlign w:val="center"/>
          </w:tcPr>
          <w:p w:rsidR="00E82A76" w:rsidRPr="00E62514" w:rsidRDefault="00A737BC">
            <w:pPr>
              <w:pStyle w:val="TableParagraph"/>
              <w:adjustRightInd w:val="0"/>
              <w:snapToGrid w:val="0"/>
              <w:rPr>
                <w:rFonts w:ascii="仿宋" w:eastAsia="仿宋" w:hAnsi="仿宋"/>
                <w:szCs w:val="21"/>
              </w:rPr>
            </w:pPr>
            <w:r w:rsidRPr="00E62514">
              <w:rPr>
                <w:rFonts w:ascii="仿宋" w:eastAsia="仿宋" w:hAnsi="仿宋" w:hint="eastAsia"/>
                <w:szCs w:val="21"/>
              </w:rPr>
              <w:t>依法没收、征收、收回集体建设用地使用权的提交</w:t>
            </w:r>
          </w:p>
        </w:tc>
      </w:tr>
      <w:tr w:rsidR="00E82A76" w:rsidRPr="00E62514">
        <w:trPr>
          <w:trHeight w:val="455"/>
        </w:trPr>
        <w:tc>
          <w:tcPr>
            <w:tcW w:w="570" w:type="dxa"/>
            <w:vMerge/>
            <w:tcBorders>
              <w:bottom w:val="single" w:sz="4" w:space="0" w:color="auto"/>
            </w:tcBorders>
            <w:vAlign w:val="center"/>
          </w:tcPr>
          <w:p w:rsidR="00E82A76" w:rsidRPr="00E62514" w:rsidRDefault="00E82A76">
            <w:pPr>
              <w:autoSpaceDE w:val="0"/>
              <w:autoSpaceDN w:val="0"/>
              <w:adjustRightInd w:val="0"/>
              <w:snapToGrid w:val="0"/>
              <w:spacing w:line="240" w:lineRule="exact"/>
              <w:jc w:val="center"/>
              <w:rPr>
                <w:rFonts w:ascii="仿宋" w:eastAsia="仿宋" w:hAnsi="仿宋" w:cs="方正仿宋_GBK"/>
                <w:szCs w:val="21"/>
              </w:rPr>
            </w:pPr>
          </w:p>
        </w:tc>
        <w:tc>
          <w:tcPr>
            <w:tcW w:w="1708" w:type="dxa"/>
            <w:vMerge/>
            <w:tcBorders>
              <w:bottom w:val="single" w:sz="4" w:space="0" w:color="auto"/>
            </w:tcBorders>
            <w:vAlign w:val="center"/>
          </w:tcPr>
          <w:p w:rsidR="00E82A76" w:rsidRPr="00E62514" w:rsidRDefault="00E82A76">
            <w:pPr>
              <w:tabs>
                <w:tab w:val="left" w:pos="312"/>
              </w:tabs>
              <w:adjustRightInd w:val="0"/>
              <w:snapToGrid w:val="0"/>
              <w:spacing w:line="240" w:lineRule="exact"/>
              <w:rPr>
                <w:rFonts w:ascii="仿宋" w:eastAsia="仿宋" w:hAnsi="仿宋" w:cs="方正仿宋_GBK"/>
                <w:szCs w:val="21"/>
              </w:rPr>
            </w:pPr>
          </w:p>
        </w:tc>
        <w:tc>
          <w:tcPr>
            <w:tcW w:w="4346" w:type="dxa"/>
            <w:vAlign w:val="center"/>
          </w:tcPr>
          <w:p w:rsidR="00E82A76" w:rsidRPr="00E62514" w:rsidRDefault="00A737BC">
            <w:pPr>
              <w:autoSpaceDE w:val="0"/>
              <w:autoSpaceDN w:val="0"/>
              <w:adjustRightInd w:val="0"/>
              <w:snapToGrid w:val="0"/>
              <w:rPr>
                <w:rFonts w:ascii="仿宋" w:eastAsia="仿宋" w:hAnsi="仿宋" w:cs="宋体"/>
                <w:szCs w:val="21"/>
              </w:rPr>
            </w:pPr>
            <w:r w:rsidRPr="00E62514">
              <w:rPr>
                <w:rFonts w:ascii="仿宋" w:eastAsia="仿宋" w:hAnsi="仿宋" w:cs="宋体" w:hint="eastAsia"/>
                <w:szCs w:val="21"/>
              </w:rPr>
              <w:t>人民法院或者仲裁机构生效法律文书等材料。</w:t>
            </w:r>
          </w:p>
        </w:tc>
        <w:tc>
          <w:tcPr>
            <w:tcW w:w="1087" w:type="dxa"/>
            <w:vAlign w:val="center"/>
          </w:tcPr>
          <w:p w:rsidR="00E82A76" w:rsidRPr="00E62514" w:rsidRDefault="00A737BC">
            <w:pPr>
              <w:autoSpaceDE w:val="0"/>
              <w:autoSpaceDN w:val="0"/>
              <w:adjustRightInd w:val="0"/>
              <w:snapToGrid w:val="0"/>
              <w:jc w:val="center"/>
              <w:rPr>
                <w:rFonts w:ascii="仿宋" w:eastAsia="仿宋" w:hAnsi="仿宋" w:cs="宋体"/>
                <w:szCs w:val="21"/>
                <w:lang w:eastAsia="en-US"/>
              </w:rPr>
            </w:pPr>
            <w:r w:rsidRPr="00E62514">
              <w:rPr>
                <w:rFonts w:ascii="仿宋" w:eastAsia="仿宋" w:hAnsi="仿宋" w:cs="宋体" w:hint="eastAsia"/>
                <w:szCs w:val="21"/>
                <w:lang w:eastAsia="en-US"/>
              </w:rPr>
              <w:t>原件</w:t>
            </w:r>
          </w:p>
        </w:tc>
        <w:tc>
          <w:tcPr>
            <w:tcW w:w="1413" w:type="dxa"/>
            <w:vAlign w:val="center"/>
          </w:tcPr>
          <w:p w:rsidR="00E82A76" w:rsidRPr="00E62514" w:rsidRDefault="00A737BC">
            <w:pPr>
              <w:pStyle w:val="TableParagraph"/>
              <w:adjustRightInd w:val="0"/>
              <w:snapToGrid w:val="0"/>
              <w:rPr>
                <w:rFonts w:ascii="仿宋" w:eastAsia="仿宋" w:hAnsi="仿宋"/>
                <w:szCs w:val="21"/>
              </w:rPr>
            </w:pPr>
            <w:r w:rsidRPr="00E62514">
              <w:rPr>
                <w:rFonts w:ascii="仿宋" w:eastAsia="仿宋" w:hAnsi="仿宋" w:hint="eastAsia"/>
                <w:szCs w:val="21"/>
              </w:rPr>
              <w:t>因人民法院或者仲裁机构生效法律文书等导致集体建设用地使用权消灭的提交</w:t>
            </w:r>
          </w:p>
        </w:tc>
      </w:tr>
    </w:tbl>
    <w:p w:rsidR="00E82A76" w:rsidRPr="002A7A3E" w:rsidRDefault="00A737BC">
      <w:pPr>
        <w:autoSpaceDE w:val="0"/>
        <w:autoSpaceDN w:val="0"/>
        <w:spacing w:before="39" w:line="240" w:lineRule="exact"/>
        <w:ind w:left="15" w:right="119"/>
        <w:jc w:val="left"/>
        <w:rPr>
          <w:rFonts w:ascii="仿宋" w:eastAsia="仿宋" w:hAnsi="仿宋" w:cs="方正仿宋_GBK"/>
          <w:szCs w:val="21"/>
        </w:rPr>
      </w:pPr>
      <w:r w:rsidRPr="002A7A3E">
        <w:rPr>
          <w:rFonts w:ascii="仿宋" w:eastAsia="仿宋" w:hAnsi="仿宋" w:cs="方正仿宋_GBK" w:hint="eastAsia"/>
          <w:kern w:val="0"/>
          <w:szCs w:val="21"/>
        </w:rPr>
        <w:t>注：1.</w:t>
      </w:r>
      <w:r w:rsidRPr="002A7A3E">
        <w:rPr>
          <w:rFonts w:ascii="仿宋" w:eastAsia="仿宋" w:hAnsi="仿宋" w:cs="方正仿宋_GBK" w:hint="eastAsia"/>
          <w:szCs w:val="21"/>
        </w:rPr>
        <w:t>申请人身份证明材料详见《不动产登记中对身份证明、委托书的具体要求》；</w:t>
      </w:r>
    </w:p>
    <w:p w:rsidR="00E82A76" w:rsidRPr="002A7A3E" w:rsidRDefault="00A737BC">
      <w:pPr>
        <w:spacing w:line="240" w:lineRule="exact"/>
        <w:ind w:firstLineChars="200" w:firstLine="420"/>
        <w:rPr>
          <w:rFonts w:ascii="仿宋" w:eastAsia="仿宋" w:hAnsi="仿宋" w:cs="方正仿宋_GBK"/>
          <w:kern w:val="0"/>
          <w:szCs w:val="21"/>
          <w:lang w:val="en"/>
        </w:rPr>
      </w:pPr>
      <w:r w:rsidRPr="002A7A3E">
        <w:rPr>
          <w:rFonts w:ascii="仿宋" w:eastAsia="仿宋" w:hAnsi="仿宋" w:cs="方正仿宋_GBK"/>
          <w:kern w:val="0"/>
          <w:szCs w:val="21"/>
          <w:lang w:val="en"/>
        </w:rPr>
        <w:t>2.</w:t>
      </w:r>
      <w:r w:rsidRPr="002A7A3E">
        <w:rPr>
          <w:rFonts w:ascii="仿宋" w:eastAsia="仿宋" w:hAnsi="仿宋" w:cs="方正仿宋_GBK" w:hint="eastAsia"/>
          <w:kern w:val="0"/>
          <w:szCs w:val="21"/>
          <w:lang w:val="en"/>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E82A76" w:rsidRPr="002A7A3E" w:rsidRDefault="00A737BC">
      <w:pPr>
        <w:spacing w:line="240" w:lineRule="exact"/>
        <w:ind w:firstLineChars="100" w:firstLine="210"/>
        <w:rPr>
          <w:rFonts w:ascii="仿宋" w:eastAsia="仿宋" w:hAnsi="仿宋" w:cs="方正仿宋_GBK"/>
          <w:kern w:val="0"/>
          <w:szCs w:val="21"/>
          <w:lang w:val="en"/>
        </w:rPr>
      </w:pPr>
      <w:r w:rsidRPr="002A7A3E">
        <w:rPr>
          <w:rFonts w:ascii="仿宋" w:eastAsia="仿宋" w:hAnsi="仿宋" w:cs="方正仿宋_GBK" w:hint="eastAsia"/>
          <w:kern w:val="0"/>
          <w:szCs w:val="21"/>
          <w:lang w:val="en"/>
        </w:rPr>
        <w:t xml:space="preserve"> </w:t>
      </w:r>
      <w:r w:rsidRPr="002A7A3E">
        <w:rPr>
          <w:rFonts w:ascii="仿宋" w:eastAsia="仿宋" w:hAnsi="仿宋" w:cs="方正仿宋_GBK"/>
          <w:kern w:val="0"/>
          <w:szCs w:val="21"/>
          <w:lang w:val="en"/>
        </w:rPr>
        <w:t xml:space="preserve"> </w:t>
      </w:r>
      <w:r w:rsidRPr="002A7A3E">
        <w:rPr>
          <w:rFonts w:ascii="仿宋" w:eastAsia="仿宋" w:hAnsi="仿宋" w:cs="方正仿宋_GBK" w:hint="eastAsia"/>
          <w:kern w:val="0"/>
          <w:szCs w:val="21"/>
        </w:rPr>
        <w:t>3.</w:t>
      </w:r>
      <w:r w:rsidRPr="002A7A3E">
        <w:rPr>
          <w:rFonts w:ascii="仿宋" w:eastAsia="仿宋" w:hAnsi="仿宋" w:cs="方正仿宋_GBK" w:hint="eastAsia"/>
          <w:kern w:val="0"/>
          <w:szCs w:val="21"/>
          <w:lang w:val="en"/>
        </w:rPr>
        <w:t>办事时限：3个工作日；收费标准：不收费；办事流程及服务指南等详见</w:t>
      </w:r>
      <w:r w:rsidR="00A30A13">
        <w:rPr>
          <w:rFonts w:ascii="仿宋" w:eastAsia="仿宋" w:hAnsi="仿宋" w:cs="宋体" w:hint="eastAsia"/>
          <w:kern w:val="0"/>
          <w:szCs w:val="21"/>
        </w:rPr>
        <w:t>“公共服务指引”</w:t>
      </w:r>
      <w:bookmarkStart w:id="0" w:name="_GoBack"/>
      <w:bookmarkEnd w:id="0"/>
      <w:r w:rsidRPr="002A7A3E">
        <w:rPr>
          <w:rFonts w:ascii="仿宋" w:eastAsia="仿宋" w:hAnsi="仿宋" w:cs="方正仿宋_GBK" w:hint="eastAsia"/>
          <w:kern w:val="0"/>
          <w:szCs w:val="21"/>
          <w:lang w:val="en"/>
        </w:rPr>
        <w:t>中的相关文件。</w:t>
      </w:r>
    </w:p>
    <w:sectPr w:rsidR="00E82A76" w:rsidRPr="002A7A3E">
      <w:footerReference w:type="default" r:id="rId8"/>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7BC" w:rsidRDefault="00A737BC">
      <w:r>
        <w:separator/>
      </w:r>
    </w:p>
  </w:endnote>
  <w:endnote w:type="continuationSeparator" w:id="0">
    <w:p w:rsidR="00A737BC" w:rsidRDefault="00A7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A76" w:rsidRDefault="00A30A13">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E82A76" w:rsidRDefault="00A737BC">
                <w:pPr>
                  <w:pStyle w:val="a4"/>
                </w:pPr>
                <w:r>
                  <w:fldChar w:fldCharType="begin"/>
                </w:r>
                <w:r>
                  <w:instrText xml:space="preserve"> PAGE  \* MERGEFORMAT </w:instrText>
                </w:r>
                <w:r>
                  <w:fldChar w:fldCharType="separate"/>
                </w:r>
                <w:r w:rsidR="00A30A13">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7BC" w:rsidRDefault="00A737BC">
      <w:r>
        <w:separator/>
      </w:r>
    </w:p>
  </w:footnote>
  <w:footnote w:type="continuationSeparator" w:id="0">
    <w:p w:rsidR="00A737BC" w:rsidRDefault="00A73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A3FD1A3E"/>
    <w:rsid w:val="BF7F4D34"/>
    <w:rsid w:val="D5F77B59"/>
    <w:rsid w:val="FBBE35B4"/>
    <w:rsid w:val="000202F2"/>
    <w:rsid w:val="00086322"/>
    <w:rsid w:val="00086819"/>
    <w:rsid w:val="000C54B0"/>
    <w:rsid w:val="00115B83"/>
    <w:rsid w:val="0019179E"/>
    <w:rsid w:val="001E55B9"/>
    <w:rsid w:val="00264EFD"/>
    <w:rsid w:val="002A7A3E"/>
    <w:rsid w:val="003B754B"/>
    <w:rsid w:val="003E5FF6"/>
    <w:rsid w:val="003F7691"/>
    <w:rsid w:val="0044011A"/>
    <w:rsid w:val="00455A77"/>
    <w:rsid w:val="004F5B6A"/>
    <w:rsid w:val="00536C23"/>
    <w:rsid w:val="005746AE"/>
    <w:rsid w:val="00667782"/>
    <w:rsid w:val="00690556"/>
    <w:rsid w:val="006F6C75"/>
    <w:rsid w:val="00746365"/>
    <w:rsid w:val="007D728B"/>
    <w:rsid w:val="008812E8"/>
    <w:rsid w:val="00922C87"/>
    <w:rsid w:val="00930E0F"/>
    <w:rsid w:val="00A30A13"/>
    <w:rsid w:val="00A377EB"/>
    <w:rsid w:val="00A666BE"/>
    <w:rsid w:val="00A737BC"/>
    <w:rsid w:val="00AB16DB"/>
    <w:rsid w:val="00C17697"/>
    <w:rsid w:val="00CB2CC8"/>
    <w:rsid w:val="00E62514"/>
    <w:rsid w:val="00E82A76"/>
    <w:rsid w:val="00EF47F9"/>
    <w:rsid w:val="00F16622"/>
    <w:rsid w:val="00F20250"/>
    <w:rsid w:val="0FD5606D"/>
    <w:rsid w:val="36051792"/>
    <w:rsid w:val="43EE53CB"/>
    <w:rsid w:val="4ED40086"/>
    <w:rsid w:val="549DC9BD"/>
    <w:rsid w:val="574F6FB0"/>
    <w:rsid w:val="5D3F048D"/>
    <w:rsid w:val="5DBF8DAF"/>
    <w:rsid w:val="6C022DB1"/>
    <w:rsid w:val="7105198D"/>
    <w:rsid w:val="748F6002"/>
    <w:rsid w:val="7EE5A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1255BB80-2E71-4623-AF41-9A8C9DAF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164</Words>
  <Characters>940</Characters>
  <Application>Microsoft Office Word</Application>
  <DocSecurity>0</DocSecurity>
  <Lines>7</Lines>
  <Paragraphs>2</Paragraphs>
  <ScaleCrop>false</ScaleCrop>
  <Company>china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dcterms:created xsi:type="dcterms:W3CDTF">2023-04-02T10:15:00Z</dcterms:created>
  <dcterms:modified xsi:type="dcterms:W3CDTF">2024-10-17T11:10:00Z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