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400" w:lineRule="atLeast"/>
        <w:jc w:val="center"/>
        <w:rPr>
          <w:rFonts w:ascii="仿宋" w:hAnsi="仿宋" w:eastAsia="仿宋" w:cs="方正小标宋_GBK"/>
          <w:b/>
          <w:sz w:val="36"/>
          <w:szCs w:val="36"/>
        </w:rPr>
      </w:pPr>
      <w:r>
        <w:rPr>
          <w:rFonts w:hint="eastAsia" w:ascii="仿宋" w:hAnsi="仿宋" w:eastAsia="仿宋" w:cs="方正小标宋_GBK"/>
          <w:b/>
          <w:sz w:val="36"/>
          <w:szCs w:val="36"/>
        </w:rPr>
        <w:t>集体建设用地使用权及建筑物、构筑物所有权登记</w:t>
      </w:r>
    </w:p>
    <w:p>
      <w:pPr>
        <w:adjustRightInd w:val="0"/>
        <w:snapToGrid w:val="0"/>
        <w:spacing w:line="400" w:lineRule="atLeast"/>
        <w:jc w:val="center"/>
        <w:rPr>
          <w:rFonts w:ascii="仿宋" w:hAnsi="仿宋" w:eastAsia="仿宋" w:cs="方正小标宋_GBK"/>
          <w:b/>
          <w:sz w:val="36"/>
          <w:szCs w:val="36"/>
        </w:rPr>
      </w:pPr>
      <w:r>
        <w:rPr>
          <w:rFonts w:hint="eastAsia" w:ascii="仿宋" w:hAnsi="仿宋" w:eastAsia="仿宋" w:cs="方正小标宋_GBK"/>
          <w:b/>
          <w:sz w:val="36"/>
          <w:szCs w:val="36"/>
        </w:rPr>
        <w:t>（首次登记）申请材料</w:t>
      </w:r>
    </w:p>
    <w:p>
      <w:pPr>
        <w:pStyle w:val="2"/>
        <w:rPr>
          <w:rFonts w:ascii="仿宋" w:hAnsi="仿宋" w:eastAsia="仿宋"/>
        </w:rPr>
      </w:pPr>
    </w:p>
    <w:p>
      <w:pPr>
        <w:numPr>
          <w:ilvl w:val="0"/>
          <w:numId w:val="1"/>
        </w:numPr>
        <w:adjustRightInd w:val="0"/>
        <w:snapToGrid w:val="0"/>
        <w:spacing w:line="288" w:lineRule="auto"/>
        <w:rPr>
          <w:rFonts w:ascii="仿宋" w:hAnsi="仿宋" w:eastAsia="仿宋" w:cs="华文仿宋"/>
          <w:sz w:val="32"/>
          <w:szCs w:val="32"/>
        </w:rPr>
      </w:pPr>
      <w:r>
        <w:rPr>
          <w:rFonts w:hint="eastAsia" w:ascii="仿宋" w:hAnsi="仿宋" w:eastAsia="仿宋" w:cs="华文仿宋"/>
          <w:sz w:val="32"/>
          <w:szCs w:val="32"/>
        </w:rPr>
        <w:t>不动产登记申请书；</w:t>
      </w:r>
    </w:p>
    <w:p>
      <w:pPr>
        <w:numPr>
          <w:ilvl w:val="0"/>
          <w:numId w:val="1"/>
        </w:numPr>
        <w:adjustRightInd w:val="0"/>
        <w:snapToGrid w:val="0"/>
        <w:spacing w:line="288" w:lineRule="auto"/>
        <w:rPr>
          <w:rFonts w:ascii="仿宋" w:hAnsi="仿宋" w:eastAsia="仿宋" w:cs="华文仿宋"/>
          <w:sz w:val="32"/>
          <w:szCs w:val="32"/>
        </w:rPr>
      </w:pPr>
      <w:r>
        <w:rPr>
          <w:rFonts w:hint="eastAsia" w:ascii="仿宋" w:hAnsi="仿宋" w:eastAsia="仿宋" w:cs="华文仿宋"/>
          <w:sz w:val="32"/>
          <w:szCs w:val="32"/>
        </w:rPr>
        <w:t>申请人身份证明材料；</w:t>
      </w:r>
    </w:p>
    <w:p>
      <w:pPr>
        <w:widowControl/>
        <w:jc w:val="left"/>
        <w:rPr>
          <w:rFonts w:ascii="仿宋" w:hAnsi="仿宋" w:eastAsia="仿宋"/>
          <w:sz w:val="32"/>
          <w:szCs w:val="32"/>
        </w:rPr>
      </w:pPr>
      <w:r>
        <w:rPr>
          <w:rFonts w:hint="eastAsia" w:ascii="仿宋" w:hAnsi="仿宋" w:eastAsia="仿宋" w:cs="宋体"/>
          <w:color w:val="000000"/>
          <w:kern w:val="0"/>
          <w:sz w:val="32"/>
          <w:szCs w:val="32"/>
          <w:lang w:bidi="ar"/>
        </w:rPr>
        <w:t xml:space="preserve">3.不动产权证书或者土地权属来源材料； </w:t>
      </w:r>
    </w:p>
    <w:p>
      <w:pPr>
        <w:adjustRightInd w:val="0"/>
        <w:snapToGrid w:val="0"/>
        <w:spacing w:line="288" w:lineRule="auto"/>
        <w:rPr>
          <w:rFonts w:ascii="仿宋" w:hAnsi="仿宋" w:eastAsia="仿宋" w:cs="华文仿宋"/>
          <w:sz w:val="32"/>
          <w:szCs w:val="32"/>
        </w:rPr>
      </w:pPr>
      <w:r>
        <w:rPr>
          <w:rFonts w:hint="eastAsia" w:ascii="仿宋" w:hAnsi="仿宋" w:eastAsia="仿宋" w:cs="华文仿宋"/>
          <w:sz w:val="32"/>
          <w:szCs w:val="32"/>
        </w:rPr>
        <w:t>4.建设工程符合规划的材料；</w:t>
      </w:r>
    </w:p>
    <w:p>
      <w:pPr>
        <w:adjustRightInd w:val="0"/>
        <w:snapToGrid w:val="0"/>
        <w:spacing w:line="288" w:lineRule="auto"/>
        <w:rPr>
          <w:rFonts w:ascii="仿宋" w:hAnsi="仿宋" w:eastAsia="仿宋" w:cs="华文仿宋"/>
          <w:sz w:val="32"/>
          <w:szCs w:val="32"/>
        </w:rPr>
      </w:pPr>
      <w:r>
        <w:rPr>
          <w:rFonts w:hint="eastAsia" w:ascii="仿宋" w:hAnsi="仿宋" w:eastAsia="仿宋" w:cs="华文仿宋"/>
          <w:sz w:val="32"/>
          <w:szCs w:val="32"/>
        </w:rPr>
        <w:t>5.建设工程已竣工的材料；</w:t>
      </w:r>
    </w:p>
    <w:p>
      <w:pPr>
        <w:adjustRightInd w:val="0"/>
        <w:snapToGrid w:val="0"/>
        <w:spacing w:line="288" w:lineRule="auto"/>
        <w:rPr>
          <w:rFonts w:ascii="仿宋" w:hAnsi="仿宋" w:eastAsia="仿宋" w:cs="华文仿宋"/>
          <w:sz w:val="32"/>
          <w:szCs w:val="32"/>
        </w:rPr>
      </w:pPr>
      <w:r>
        <w:rPr>
          <w:rFonts w:hint="eastAsia" w:ascii="仿宋" w:hAnsi="仿宋" w:eastAsia="仿宋" w:cs="华文仿宋"/>
          <w:sz w:val="32"/>
          <w:szCs w:val="32"/>
        </w:rPr>
        <w:t>6.地籍调查成果；</w:t>
      </w:r>
    </w:p>
    <w:p>
      <w:pPr>
        <w:adjustRightInd w:val="0"/>
        <w:snapToGrid w:val="0"/>
        <w:spacing w:line="288" w:lineRule="auto"/>
        <w:rPr>
          <w:rFonts w:ascii="仿宋" w:hAnsi="仿宋" w:eastAsia="仿宋" w:cs="华文仿宋"/>
          <w:sz w:val="32"/>
          <w:szCs w:val="32"/>
        </w:rPr>
      </w:pPr>
      <w:r>
        <w:rPr>
          <w:rFonts w:hint="eastAsia" w:ascii="仿宋" w:hAnsi="仿宋" w:eastAsia="仿宋" w:cs="华文仿宋"/>
          <w:kern w:val="0"/>
          <w:sz w:val="32"/>
          <w:szCs w:val="32"/>
        </w:rPr>
        <w:t>7.依法应缴纳土地价款、纳税的，提交缴纳土地价款的凭证、完税结果材料；</w:t>
      </w:r>
    </w:p>
    <w:p>
      <w:pPr>
        <w:adjustRightInd w:val="0"/>
        <w:snapToGrid w:val="0"/>
        <w:spacing w:line="288" w:lineRule="auto"/>
        <w:rPr>
          <w:rFonts w:ascii="仿宋" w:hAnsi="仿宋" w:eastAsia="仿宋" w:cs="华文仿宋"/>
          <w:sz w:val="32"/>
          <w:szCs w:val="32"/>
        </w:rPr>
      </w:pPr>
      <w:r>
        <w:rPr>
          <w:rFonts w:hint="eastAsia" w:ascii="仿宋" w:hAnsi="仿宋" w:eastAsia="仿宋" w:cs="华文仿宋"/>
          <w:sz w:val="32"/>
          <w:szCs w:val="32"/>
        </w:rPr>
        <w:t>8.建筑物区分所有的，确认建筑区划内属于业主共有的道路、绿地、其他公共场所、公用设施和物业服务用房等材料。</w:t>
      </w:r>
    </w:p>
    <w:p>
      <w:pPr>
        <w:rPr>
          <w:rFonts w:ascii="仿宋" w:hAnsi="仿宋" w:eastAsia="仿宋" w:cs="华文仿宋"/>
          <w:b/>
          <w:bCs/>
          <w:spacing w:val="-3"/>
          <w:sz w:val="32"/>
          <w:szCs w:val="32"/>
        </w:rPr>
      </w:pPr>
      <w:r>
        <w:rPr>
          <w:rFonts w:hint="eastAsia" w:ascii="仿宋" w:hAnsi="仿宋" w:eastAsia="仿宋" w:cs="华文仿宋"/>
          <w:sz w:val="32"/>
          <w:szCs w:val="32"/>
        </w:rPr>
        <w:t>　</w:t>
      </w:r>
      <w:r>
        <w:rPr>
          <w:rFonts w:hint="eastAsia" w:ascii="仿宋" w:hAnsi="仿宋" w:eastAsia="仿宋" w:cs="华文仿宋"/>
          <w:b/>
          <w:bCs/>
          <w:spacing w:val="-3"/>
          <w:sz w:val="32"/>
          <w:szCs w:val="32"/>
        </w:rPr>
        <w:t xml:space="preserve"> 注：申请材料明细见附表</w:t>
      </w:r>
    </w:p>
    <w:p>
      <w:pPr>
        <w:pStyle w:val="2"/>
      </w:pPr>
    </w:p>
    <w:p>
      <w:pPr>
        <w:adjustRightInd w:val="0"/>
        <w:snapToGrid w:val="0"/>
        <w:spacing w:line="400" w:lineRule="atLeast"/>
        <w:jc w:val="center"/>
        <w:rPr>
          <w:rFonts w:ascii="仿宋" w:hAnsi="仿宋" w:eastAsia="仿宋"/>
          <w:sz w:val="24"/>
        </w:rPr>
      </w:pPr>
      <w:r>
        <w:rPr>
          <w:rFonts w:hint="eastAsia" w:ascii="仿宋" w:hAnsi="仿宋" w:eastAsia="仿宋"/>
          <w:b/>
          <w:bCs/>
          <w:sz w:val="24"/>
        </w:rPr>
        <w:t>集体</w:t>
      </w:r>
      <w:r>
        <w:rPr>
          <w:rFonts w:hint="eastAsia" w:ascii="仿宋" w:hAnsi="仿宋" w:eastAsia="仿宋" w:cs="宋体"/>
          <w:b/>
          <w:bCs/>
          <w:spacing w:val="-3"/>
          <w:sz w:val="24"/>
        </w:rPr>
        <w:t>建设用地使用权及建筑物、构筑物所</w:t>
      </w:r>
      <w:r>
        <w:rPr>
          <w:rFonts w:hint="eastAsia" w:ascii="仿宋" w:hAnsi="仿宋" w:eastAsia="仿宋"/>
          <w:b/>
          <w:bCs/>
          <w:sz w:val="24"/>
        </w:rPr>
        <w:t>有权登记（首次登记）申请材料</w:t>
      </w:r>
      <w:r>
        <w:rPr>
          <w:rFonts w:ascii="仿宋" w:hAnsi="仿宋" w:eastAsia="仿宋" w:cs="宋体"/>
          <w:b/>
          <w:bCs/>
          <w:spacing w:val="-3"/>
          <w:sz w:val="24"/>
        </w:rPr>
        <w:t>明细</w:t>
      </w:r>
    </w:p>
    <w:p>
      <w:pPr>
        <w:autoSpaceDE w:val="0"/>
        <w:autoSpaceDN w:val="0"/>
        <w:spacing w:before="4" w:line="240" w:lineRule="exact"/>
        <w:jc w:val="left"/>
        <w:rPr>
          <w:rFonts w:ascii="仿宋" w:hAnsi="仿宋" w:eastAsia="仿宋" w:cs="宋体"/>
          <w:sz w:val="10"/>
          <w:szCs w:val="28"/>
        </w:rPr>
      </w:pPr>
    </w:p>
    <w:tbl>
      <w:tblPr>
        <w:tblStyle w:val="5"/>
        <w:tblW w:w="9124"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569"/>
        <w:gridCol w:w="1714"/>
        <w:gridCol w:w="3695"/>
        <w:gridCol w:w="15"/>
        <w:gridCol w:w="1025"/>
        <w:gridCol w:w="210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67" w:hRule="atLeast"/>
        </w:trPr>
        <w:tc>
          <w:tcPr>
            <w:tcW w:w="569" w:type="dxa"/>
            <w:vAlign w:val="center"/>
          </w:tcPr>
          <w:p>
            <w:pPr>
              <w:tabs>
                <w:tab w:val="left" w:pos="210"/>
              </w:tabs>
              <w:autoSpaceDE w:val="0"/>
              <w:autoSpaceDN w:val="0"/>
              <w:adjustRightInd w:val="0"/>
              <w:snapToGrid w:val="0"/>
              <w:spacing w:line="240" w:lineRule="exact"/>
              <w:ind w:firstLine="17"/>
              <w:jc w:val="center"/>
              <w:rPr>
                <w:rFonts w:ascii="仿宋" w:hAnsi="仿宋" w:eastAsia="仿宋" w:cs="宋体"/>
                <w:sz w:val="24"/>
                <w:lang w:eastAsia="en-US"/>
              </w:rPr>
            </w:pPr>
            <w:r>
              <w:rPr>
                <w:rFonts w:hint="eastAsia" w:ascii="仿宋" w:hAnsi="仿宋" w:eastAsia="仿宋" w:cs="宋体"/>
                <w:b/>
                <w:color w:val="000000"/>
                <w:sz w:val="24"/>
                <w:lang w:eastAsia="en-US"/>
              </w:rPr>
              <w:t>序号</w:t>
            </w:r>
          </w:p>
        </w:tc>
        <w:tc>
          <w:tcPr>
            <w:tcW w:w="1714" w:type="dxa"/>
            <w:vAlign w:val="center"/>
          </w:tcPr>
          <w:p>
            <w:pPr>
              <w:autoSpaceDE w:val="0"/>
              <w:autoSpaceDN w:val="0"/>
              <w:adjustRightInd w:val="0"/>
              <w:snapToGrid w:val="0"/>
              <w:spacing w:line="240" w:lineRule="exact"/>
              <w:ind w:firstLine="17"/>
              <w:jc w:val="center"/>
              <w:rPr>
                <w:rFonts w:ascii="仿宋" w:hAnsi="仿宋" w:eastAsia="仿宋" w:cs="宋体"/>
                <w:sz w:val="24"/>
                <w:lang w:eastAsia="en-US"/>
              </w:rPr>
            </w:pPr>
            <w:r>
              <w:rPr>
                <w:rFonts w:hint="eastAsia" w:ascii="仿宋" w:hAnsi="仿宋" w:eastAsia="仿宋" w:cs="宋体"/>
                <w:b/>
                <w:color w:val="000000"/>
                <w:sz w:val="24"/>
                <w:lang w:eastAsia="en-US"/>
              </w:rPr>
              <w:t>材料</w:t>
            </w:r>
            <w:r>
              <w:rPr>
                <w:rFonts w:hint="eastAsia" w:ascii="仿宋" w:hAnsi="仿宋" w:eastAsia="仿宋" w:cs="宋体"/>
                <w:b/>
                <w:color w:val="000000"/>
                <w:sz w:val="24"/>
              </w:rPr>
              <w:t>名称</w:t>
            </w:r>
          </w:p>
        </w:tc>
        <w:tc>
          <w:tcPr>
            <w:tcW w:w="3710" w:type="dxa"/>
            <w:gridSpan w:val="2"/>
            <w:vAlign w:val="center"/>
          </w:tcPr>
          <w:p>
            <w:pPr>
              <w:autoSpaceDE w:val="0"/>
              <w:autoSpaceDN w:val="0"/>
              <w:adjustRightInd w:val="0"/>
              <w:snapToGrid w:val="0"/>
              <w:spacing w:line="240" w:lineRule="exact"/>
              <w:ind w:firstLine="17"/>
              <w:jc w:val="center"/>
              <w:rPr>
                <w:rFonts w:ascii="仿宋" w:hAnsi="仿宋" w:eastAsia="仿宋" w:cs="宋体"/>
                <w:sz w:val="24"/>
                <w:lang w:eastAsia="en-US"/>
              </w:rPr>
            </w:pPr>
            <w:r>
              <w:rPr>
                <w:rFonts w:hint="eastAsia" w:ascii="仿宋" w:hAnsi="仿宋" w:eastAsia="仿宋" w:cs="宋体"/>
                <w:b/>
                <w:color w:val="000000"/>
                <w:sz w:val="24"/>
                <w:lang w:eastAsia="en-US"/>
              </w:rPr>
              <w:t>材料</w:t>
            </w:r>
            <w:r>
              <w:rPr>
                <w:rFonts w:hint="eastAsia" w:ascii="仿宋" w:hAnsi="仿宋" w:eastAsia="仿宋" w:cs="宋体"/>
                <w:b/>
                <w:color w:val="000000"/>
                <w:sz w:val="24"/>
              </w:rPr>
              <w:t>明细</w:t>
            </w:r>
          </w:p>
        </w:tc>
        <w:tc>
          <w:tcPr>
            <w:tcW w:w="1025" w:type="dxa"/>
            <w:vAlign w:val="center"/>
          </w:tcPr>
          <w:p>
            <w:pPr>
              <w:autoSpaceDE w:val="0"/>
              <w:autoSpaceDN w:val="0"/>
              <w:adjustRightInd w:val="0"/>
              <w:snapToGrid w:val="0"/>
              <w:spacing w:line="240" w:lineRule="exact"/>
              <w:ind w:firstLine="17"/>
              <w:jc w:val="center"/>
              <w:rPr>
                <w:rFonts w:ascii="仿宋" w:hAnsi="仿宋" w:eastAsia="仿宋" w:cs="宋体"/>
                <w:sz w:val="24"/>
                <w:lang w:eastAsia="en-US"/>
              </w:rPr>
            </w:pPr>
            <w:r>
              <w:rPr>
                <w:rFonts w:hint="eastAsia" w:ascii="仿宋" w:hAnsi="仿宋" w:eastAsia="仿宋" w:cs="宋体"/>
                <w:b/>
                <w:color w:val="000000"/>
                <w:sz w:val="24"/>
                <w:lang w:eastAsia="en-US"/>
              </w:rPr>
              <w:t>收件要求</w:t>
            </w:r>
          </w:p>
        </w:tc>
        <w:tc>
          <w:tcPr>
            <w:tcW w:w="2106" w:type="dxa"/>
            <w:vAlign w:val="center"/>
          </w:tcPr>
          <w:p>
            <w:pPr>
              <w:autoSpaceDE w:val="0"/>
              <w:autoSpaceDN w:val="0"/>
              <w:adjustRightInd w:val="0"/>
              <w:snapToGrid w:val="0"/>
              <w:spacing w:line="240" w:lineRule="exact"/>
              <w:ind w:firstLine="17"/>
              <w:jc w:val="center"/>
              <w:rPr>
                <w:rFonts w:ascii="仿宋" w:hAnsi="仿宋" w:eastAsia="仿宋" w:cs="宋体"/>
                <w:sz w:val="24"/>
                <w:lang w:eastAsia="en-US"/>
              </w:rPr>
            </w:pPr>
            <w:r>
              <w:rPr>
                <w:rFonts w:hint="eastAsia" w:ascii="仿宋" w:hAnsi="仿宋" w:eastAsia="仿宋" w:cs="宋体"/>
                <w:b/>
                <w:color w:val="000000"/>
                <w:sz w:val="24"/>
                <w:lang w:eastAsia="en-US"/>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1" w:hRule="atLeast"/>
        </w:trPr>
        <w:tc>
          <w:tcPr>
            <w:tcW w:w="569" w:type="dxa"/>
            <w:vAlign w:val="center"/>
          </w:tcPr>
          <w:p>
            <w:pPr>
              <w:autoSpaceDE w:val="0"/>
              <w:autoSpaceDN w:val="0"/>
              <w:adjustRightInd w:val="0"/>
              <w:snapToGrid w:val="0"/>
              <w:spacing w:line="280" w:lineRule="exact"/>
              <w:jc w:val="center"/>
              <w:rPr>
                <w:rFonts w:ascii="仿宋" w:hAnsi="仿宋" w:eastAsia="仿宋" w:cs="华文仿宋"/>
                <w:sz w:val="24"/>
                <w:szCs w:val="21"/>
                <w:lang w:eastAsia="en-US"/>
              </w:rPr>
            </w:pPr>
            <w:r>
              <w:rPr>
                <w:rFonts w:hint="eastAsia" w:ascii="仿宋" w:hAnsi="仿宋" w:eastAsia="仿宋" w:cs="华文仿宋"/>
                <w:sz w:val="24"/>
                <w:szCs w:val="21"/>
                <w:lang w:eastAsia="en-US"/>
              </w:rPr>
              <w:t>1</w:t>
            </w:r>
          </w:p>
        </w:tc>
        <w:tc>
          <w:tcPr>
            <w:tcW w:w="1714" w:type="dxa"/>
            <w:vAlign w:val="center"/>
          </w:tcPr>
          <w:p>
            <w:pPr>
              <w:autoSpaceDE w:val="0"/>
              <w:autoSpaceDN w:val="0"/>
              <w:adjustRightInd w:val="0"/>
              <w:snapToGrid w:val="0"/>
              <w:spacing w:line="280" w:lineRule="exact"/>
              <w:rPr>
                <w:rFonts w:ascii="仿宋" w:hAnsi="仿宋" w:eastAsia="仿宋" w:cs="华文仿宋"/>
                <w:sz w:val="24"/>
                <w:szCs w:val="21"/>
              </w:rPr>
            </w:pPr>
            <w:r>
              <w:rPr>
                <w:rFonts w:hint="eastAsia" w:ascii="仿宋" w:hAnsi="仿宋" w:eastAsia="仿宋" w:cs="华文仿宋"/>
                <w:sz w:val="24"/>
                <w:szCs w:val="21"/>
              </w:rPr>
              <w:t>不动产登记申请书</w:t>
            </w:r>
          </w:p>
        </w:tc>
        <w:tc>
          <w:tcPr>
            <w:tcW w:w="3710" w:type="dxa"/>
            <w:gridSpan w:val="2"/>
            <w:vAlign w:val="center"/>
          </w:tcPr>
          <w:p>
            <w:pPr>
              <w:autoSpaceDE w:val="0"/>
              <w:autoSpaceDN w:val="0"/>
              <w:adjustRightInd w:val="0"/>
              <w:snapToGrid w:val="0"/>
              <w:spacing w:line="280" w:lineRule="exact"/>
              <w:rPr>
                <w:rFonts w:ascii="仿宋" w:hAnsi="仿宋" w:eastAsia="仿宋" w:cs="华文仿宋"/>
                <w:sz w:val="24"/>
                <w:szCs w:val="21"/>
                <w:lang w:eastAsia="en-US"/>
              </w:rPr>
            </w:pPr>
            <w:r>
              <w:rPr>
                <w:rFonts w:hint="eastAsia" w:ascii="仿宋" w:hAnsi="仿宋" w:eastAsia="仿宋" w:cs="华文仿宋"/>
                <w:sz w:val="24"/>
                <w:szCs w:val="21"/>
              </w:rPr>
              <w:t>不动产登记申请书</w:t>
            </w:r>
          </w:p>
        </w:tc>
        <w:tc>
          <w:tcPr>
            <w:tcW w:w="1025" w:type="dxa"/>
            <w:vAlign w:val="center"/>
          </w:tcPr>
          <w:p>
            <w:pPr>
              <w:autoSpaceDE w:val="0"/>
              <w:autoSpaceDN w:val="0"/>
              <w:adjustRightInd w:val="0"/>
              <w:snapToGrid w:val="0"/>
              <w:spacing w:line="280" w:lineRule="exact"/>
              <w:jc w:val="center"/>
              <w:rPr>
                <w:rFonts w:ascii="仿宋" w:hAnsi="仿宋" w:eastAsia="仿宋" w:cs="华文仿宋"/>
                <w:sz w:val="24"/>
                <w:szCs w:val="21"/>
                <w:lang w:eastAsia="en-US"/>
              </w:rPr>
            </w:pPr>
            <w:r>
              <w:rPr>
                <w:rFonts w:hint="eastAsia" w:ascii="仿宋" w:hAnsi="仿宋" w:eastAsia="仿宋" w:cs="华文仿宋"/>
                <w:sz w:val="24"/>
                <w:szCs w:val="21"/>
                <w:lang w:eastAsia="en-US"/>
              </w:rPr>
              <w:t>原件</w:t>
            </w:r>
          </w:p>
        </w:tc>
        <w:tc>
          <w:tcPr>
            <w:tcW w:w="2106" w:type="dxa"/>
            <w:vAlign w:val="center"/>
          </w:tcPr>
          <w:p>
            <w:pPr>
              <w:autoSpaceDE w:val="0"/>
              <w:autoSpaceDN w:val="0"/>
              <w:adjustRightInd w:val="0"/>
              <w:snapToGrid w:val="0"/>
              <w:spacing w:line="280" w:lineRule="exact"/>
              <w:rPr>
                <w:rFonts w:ascii="仿宋" w:hAnsi="仿宋" w:eastAsia="仿宋" w:cs="华文仿宋"/>
                <w:sz w:val="24"/>
                <w:szCs w:val="21"/>
                <w:lang w:eastAsia="en-US"/>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95" w:hRule="atLeast"/>
        </w:trPr>
        <w:tc>
          <w:tcPr>
            <w:tcW w:w="569" w:type="dxa"/>
            <w:vMerge w:val="restart"/>
            <w:vAlign w:val="center"/>
          </w:tcPr>
          <w:p>
            <w:pPr>
              <w:autoSpaceDE w:val="0"/>
              <w:autoSpaceDN w:val="0"/>
              <w:adjustRightInd w:val="0"/>
              <w:snapToGrid w:val="0"/>
              <w:spacing w:line="280" w:lineRule="exact"/>
              <w:jc w:val="center"/>
              <w:rPr>
                <w:rFonts w:ascii="仿宋" w:hAnsi="仿宋" w:eastAsia="仿宋" w:cs="华文仿宋"/>
                <w:sz w:val="24"/>
                <w:szCs w:val="21"/>
                <w:lang w:eastAsia="en-US"/>
              </w:rPr>
            </w:pPr>
            <w:r>
              <w:rPr>
                <w:rFonts w:hint="eastAsia" w:ascii="仿宋" w:hAnsi="仿宋" w:eastAsia="仿宋" w:cs="华文仿宋"/>
                <w:sz w:val="24"/>
                <w:szCs w:val="21"/>
                <w:lang w:eastAsia="en-US"/>
              </w:rPr>
              <w:t>2</w:t>
            </w:r>
          </w:p>
        </w:tc>
        <w:tc>
          <w:tcPr>
            <w:tcW w:w="1714" w:type="dxa"/>
            <w:vMerge w:val="restart"/>
            <w:vAlign w:val="center"/>
          </w:tcPr>
          <w:p>
            <w:pPr>
              <w:autoSpaceDE w:val="0"/>
              <w:autoSpaceDN w:val="0"/>
              <w:adjustRightInd w:val="0"/>
              <w:snapToGrid w:val="0"/>
              <w:spacing w:line="280" w:lineRule="exact"/>
              <w:rPr>
                <w:rFonts w:ascii="仿宋" w:hAnsi="仿宋" w:eastAsia="仿宋" w:cs="华文仿宋"/>
                <w:sz w:val="24"/>
                <w:szCs w:val="21"/>
              </w:rPr>
            </w:pPr>
            <w:r>
              <w:rPr>
                <w:rFonts w:hint="eastAsia" w:ascii="仿宋" w:hAnsi="仿宋" w:eastAsia="仿宋" w:cs="华文仿宋"/>
                <w:sz w:val="24"/>
                <w:szCs w:val="21"/>
              </w:rPr>
              <w:t>申请人身份证明材料</w:t>
            </w:r>
          </w:p>
          <w:p>
            <w:pPr>
              <w:autoSpaceDE w:val="0"/>
              <w:autoSpaceDN w:val="0"/>
              <w:adjustRightInd w:val="0"/>
              <w:snapToGrid w:val="0"/>
              <w:spacing w:line="280" w:lineRule="exact"/>
              <w:rPr>
                <w:rFonts w:ascii="仿宋" w:hAnsi="仿宋" w:eastAsia="仿宋" w:cs="华文仿宋"/>
                <w:sz w:val="24"/>
                <w:szCs w:val="21"/>
                <w:lang w:eastAsia="en-US"/>
              </w:rPr>
            </w:pPr>
          </w:p>
        </w:tc>
        <w:tc>
          <w:tcPr>
            <w:tcW w:w="3710" w:type="dxa"/>
            <w:gridSpan w:val="2"/>
            <w:vAlign w:val="center"/>
          </w:tcPr>
          <w:p>
            <w:pPr>
              <w:autoSpaceDE w:val="0"/>
              <w:autoSpaceDN w:val="0"/>
              <w:adjustRightInd w:val="0"/>
              <w:snapToGrid w:val="0"/>
              <w:spacing w:line="280" w:lineRule="exact"/>
              <w:rPr>
                <w:rFonts w:ascii="仿宋" w:hAnsi="仿宋" w:eastAsia="仿宋" w:cs="华文仿宋"/>
                <w:sz w:val="24"/>
                <w:szCs w:val="21"/>
              </w:rPr>
            </w:pPr>
            <w:r>
              <w:rPr>
                <w:rFonts w:hint="eastAsia" w:ascii="仿宋" w:hAnsi="仿宋" w:eastAsia="仿宋" w:cs="华文仿宋"/>
                <w:sz w:val="24"/>
                <w:szCs w:val="21"/>
              </w:rPr>
              <w:t>营业执照或者组织机构代码证，或者其他身份登记证明。（营业执照或者组织机构代码证等注册信息发生变化的须提交相应批准或证明材料。）</w:t>
            </w:r>
          </w:p>
        </w:tc>
        <w:tc>
          <w:tcPr>
            <w:tcW w:w="1025" w:type="dxa"/>
            <w:vAlign w:val="center"/>
          </w:tcPr>
          <w:p>
            <w:pPr>
              <w:autoSpaceDE w:val="0"/>
              <w:autoSpaceDN w:val="0"/>
              <w:adjustRightInd w:val="0"/>
              <w:snapToGrid w:val="0"/>
              <w:spacing w:line="280" w:lineRule="exact"/>
              <w:jc w:val="center"/>
              <w:rPr>
                <w:rFonts w:ascii="仿宋" w:hAnsi="仿宋" w:eastAsia="仿宋" w:cs="华文仿宋"/>
                <w:sz w:val="24"/>
                <w:szCs w:val="21"/>
                <w:lang w:eastAsia="en-US"/>
              </w:rPr>
            </w:pPr>
            <w:r>
              <w:rPr>
                <w:rFonts w:hint="eastAsia" w:ascii="仿宋" w:hAnsi="仿宋" w:eastAsia="仿宋" w:cs="华文仿宋"/>
                <w:sz w:val="24"/>
                <w:szCs w:val="21"/>
                <w:lang w:eastAsia="en-US"/>
              </w:rPr>
              <w:t>复印件</w:t>
            </w:r>
          </w:p>
        </w:tc>
        <w:tc>
          <w:tcPr>
            <w:tcW w:w="2106" w:type="dxa"/>
            <w:vAlign w:val="center"/>
          </w:tcPr>
          <w:p>
            <w:pPr>
              <w:autoSpaceDE w:val="0"/>
              <w:autoSpaceDN w:val="0"/>
              <w:adjustRightInd w:val="0"/>
              <w:snapToGrid w:val="0"/>
              <w:spacing w:line="280" w:lineRule="exact"/>
              <w:rPr>
                <w:rFonts w:ascii="仿宋" w:hAnsi="仿宋" w:eastAsia="仿宋" w:cs="华文仿宋"/>
                <w:sz w:val="24"/>
                <w:szCs w:val="21"/>
              </w:rPr>
            </w:pPr>
            <w:r>
              <w:rPr>
                <w:rFonts w:hint="eastAsia" w:ascii="仿宋" w:hAnsi="仿宋" w:eastAsia="仿宋" w:cs="华文仿宋"/>
                <w:sz w:val="24"/>
                <w:szCs w:val="21"/>
              </w:rPr>
              <w:t>境内法人或其他组织的提交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28" w:hRule="atLeast"/>
        </w:trPr>
        <w:tc>
          <w:tcPr>
            <w:tcW w:w="569" w:type="dxa"/>
            <w:vMerge w:val="continue"/>
            <w:tcBorders>
              <w:top w:val="nil"/>
            </w:tcBorders>
            <w:vAlign w:val="center"/>
          </w:tcPr>
          <w:p>
            <w:pPr>
              <w:autoSpaceDE w:val="0"/>
              <w:autoSpaceDN w:val="0"/>
              <w:adjustRightInd w:val="0"/>
              <w:snapToGrid w:val="0"/>
              <w:spacing w:line="280" w:lineRule="exact"/>
              <w:jc w:val="center"/>
              <w:rPr>
                <w:rFonts w:ascii="仿宋" w:hAnsi="仿宋" w:eastAsia="仿宋" w:cs="华文仿宋"/>
                <w:sz w:val="24"/>
                <w:szCs w:val="21"/>
              </w:rPr>
            </w:pPr>
          </w:p>
        </w:tc>
        <w:tc>
          <w:tcPr>
            <w:tcW w:w="1714" w:type="dxa"/>
            <w:vMerge w:val="continue"/>
            <w:tcBorders>
              <w:top w:val="nil"/>
            </w:tcBorders>
            <w:vAlign w:val="center"/>
          </w:tcPr>
          <w:p>
            <w:pPr>
              <w:autoSpaceDE w:val="0"/>
              <w:autoSpaceDN w:val="0"/>
              <w:adjustRightInd w:val="0"/>
              <w:snapToGrid w:val="0"/>
              <w:spacing w:line="280" w:lineRule="exact"/>
              <w:rPr>
                <w:rFonts w:ascii="仿宋" w:hAnsi="仿宋" w:eastAsia="仿宋" w:cs="华文仿宋"/>
                <w:sz w:val="24"/>
                <w:szCs w:val="21"/>
              </w:rPr>
            </w:pPr>
          </w:p>
        </w:tc>
        <w:tc>
          <w:tcPr>
            <w:tcW w:w="3710" w:type="dxa"/>
            <w:gridSpan w:val="2"/>
            <w:vAlign w:val="center"/>
          </w:tcPr>
          <w:p>
            <w:pPr>
              <w:autoSpaceDE w:val="0"/>
              <w:autoSpaceDN w:val="0"/>
              <w:adjustRightInd w:val="0"/>
              <w:snapToGrid w:val="0"/>
              <w:spacing w:line="280" w:lineRule="exact"/>
              <w:rPr>
                <w:rFonts w:ascii="仿宋" w:hAnsi="仿宋" w:eastAsia="仿宋" w:cs="华文仿宋"/>
                <w:sz w:val="24"/>
                <w:szCs w:val="21"/>
              </w:rPr>
            </w:pPr>
            <w:r>
              <w:rPr>
                <w:rFonts w:hint="eastAsia" w:ascii="仿宋" w:hAnsi="仿宋" w:eastAsia="仿宋" w:cs="华文仿宋"/>
                <w:sz w:val="24"/>
                <w:szCs w:val="21"/>
              </w:rPr>
              <w:t>其在境内设立分支机构或代表机构的批准文件和注册证明。</w:t>
            </w:r>
          </w:p>
        </w:tc>
        <w:tc>
          <w:tcPr>
            <w:tcW w:w="1025" w:type="dxa"/>
            <w:vAlign w:val="center"/>
          </w:tcPr>
          <w:p>
            <w:pPr>
              <w:autoSpaceDE w:val="0"/>
              <w:autoSpaceDN w:val="0"/>
              <w:adjustRightInd w:val="0"/>
              <w:snapToGrid w:val="0"/>
              <w:spacing w:line="280" w:lineRule="exact"/>
              <w:jc w:val="center"/>
              <w:rPr>
                <w:rFonts w:ascii="仿宋" w:hAnsi="仿宋" w:eastAsia="仿宋" w:cs="华文仿宋"/>
                <w:sz w:val="24"/>
                <w:szCs w:val="21"/>
              </w:rPr>
            </w:pPr>
          </w:p>
          <w:p>
            <w:pPr>
              <w:autoSpaceDE w:val="0"/>
              <w:autoSpaceDN w:val="0"/>
              <w:adjustRightInd w:val="0"/>
              <w:snapToGrid w:val="0"/>
              <w:spacing w:line="280" w:lineRule="exact"/>
              <w:jc w:val="center"/>
              <w:rPr>
                <w:rFonts w:ascii="仿宋" w:hAnsi="仿宋" w:eastAsia="仿宋" w:cs="华文仿宋"/>
                <w:sz w:val="24"/>
                <w:szCs w:val="21"/>
                <w:lang w:eastAsia="en-US"/>
              </w:rPr>
            </w:pPr>
            <w:r>
              <w:rPr>
                <w:rFonts w:hint="eastAsia" w:ascii="仿宋" w:hAnsi="仿宋" w:eastAsia="仿宋" w:cs="华文仿宋"/>
                <w:sz w:val="24"/>
                <w:szCs w:val="21"/>
                <w:lang w:eastAsia="en-US"/>
              </w:rPr>
              <w:t>复印件</w:t>
            </w:r>
          </w:p>
        </w:tc>
        <w:tc>
          <w:tcPr>
            <w:tcW w:w="2106" w:type="dxa"/>
            <w:vAlign w:val="center"/>
          </w:tcPr>
          <w:p>
            <w:pPr>
              <w:autoSpaceDE w:val="0"/>
              <w:autoSpaceDN w:val="0"/>
              <w:adjustRightInd w:val="0"/>
              <w:snapToGrid w:val="0"/>
              <w:spacing w:line="280" w:lineRule="exact"/>
              <w:rPr>
                <w:rFonts w:ascii="仿宋" w:hAnsi="仿宋" w:eastAsia="仿宋" w:cs="华文仿宋"/>
                <w:sz w:val="24"/>
                <w:szCs w:val="21"/>
              </w:rPr>
            </w:pPr>
            <w:r>
              <w:rPr>
                <w:rFonts w:hint="eastAsia" w:ascii="仿宋" w:hAnsi="仿宋" w:eastAsia="仿宋" w:cs="华文仿宋"/>
                <w:sz w:val="24"/>
                <w:szCs w:val="21"/>
              </w:rPr>
              <w:t>港、澳、台地区的法人或其他组织，境外法人或其他组织的提交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54" w:hRule="atLeast"/>
        </w:trPr>
        <w:tc>
          <w:tcPr>
            <w:tcW w:w="569" w:type="dxa"/>
            <w:vMerge w:val="continue"/>
            <w:tcBorders>
              <w:top w:val="nil"/>
            </w:tcBorders>
            <w:vAlign w:val="center"/>
          </w:tcPr>
          <w:p>
            <w:pPr>
              <w:autoSpaceDE w:val="0"/>
              <w:autoSpaceDN w:val="0"/>
              <w:adjustRightInd w:val="0"/>
              <w:snapToGrid w:val="0"/>
              <w:spacing w:line="280" w:lineRule="exact"/>
              <w:jc w:val="center"/>
              <w:rPr>
                <w:rFonts w:ascii="仿宋" w:hAnsi="仿宋" w:eastAsia="仿宋" w:cs="华文仿宋"/>
                <w:sz w:val="24"/>
                <w:szCs w:val="21"/>
              </w:rPr>
            </w:pPr>
          </w:p>
        </w:tc>
        <w:tc>
          <w:tcPr>
            <w:tcW w:w="1714" w:type="dxa"/>
            <w:vMerge w:val="continue"/>
            <w:tcBorders>
              <w:top w:val="nil"/>
            </w:tcBorders>
            <w:vAlign w:val="center"/>
          </w:tcPr>
          <w:p>
            <w:pPr>
              <w:autoSpaceDE w:val="0"/>
              <w:autoSpaceDN w:val="0"/>
              <w:adjustRightInd w:val="0"/>
              <w:snapToGrid w:val="0"/>
              <w:spacing w:line="280" w:lineRule="exact"/>
              <w:rPr>
                <w:rFonts w:ascii="仿宋" w:hAnsi="仿宋" w:eastAsia="仿宋" w:cs="华文仿宋"/>
                <w:sz w:val="24"/>
                <w:szCs w:val="21"/>
              </w:rPr>
            </w:pPr>
          </w:p>
        </w:tc>
        <w:tc>
          <w:tcPr>
            <w:tcW w:w="3710" w:type="dxa"/>
            <w:gridSpan w:val="2"/>
            <w:vAlign w:val="center"/>
          </w:tcPr>
          <w:p>
            <w:pPr>
              <w:autoSpaceDE w:val="0"/>
              <w:autoSpaceDN w:val="0"/>
              <w:adjustRightInd w:val="0"/>
              <w:snapToGrid w:val="0"/>
              <w:spacing w:line="280" w:lineRule="exact"/>
              <w:rPr>
                <w:rFonts w:ascii="仿宋" w:hAnsi="仿宋" w:eastAsia="仿宋" w:cs="华文仿宋"/>
                <w:sz w:val="24"/>
                <w:szCs w:val="21"/>
              </w:rPr>
            </w:pPr>
            <w:r>
              <w:rPr>
                <w:rFonts w:hint="eastAsia" w:ascii="仿宋" w:hAnsi="仿宋" w:eastAsia="仿宋" w:cs="华文仿宋"/>
                <w:sz w:val="24"/>
                <w:szCs w:val="21"/>
              </w:rPr>
              <w:t>居民身份证；身份证遗失的，提交临时身份证。未成年人可提交居民身份证或户口簿。</w:t>
            </w:r>
          </w:p>
        </w:tc>
        <w:tc>
          <w:tcPr>
            <w:tcW w:w="1025" w:type="dxa"/>
            <w:vAlign w:val="center"/>
          </w:tcPr>
          <w:p>
            <w:pPr>
              <w:autoSpaceDE w:val="0"/>
              <w:autoSpaceDN w:val="0"/>
              <w:adjustRightInd w:val="0"/>
              <w:snapToGrid w:val="0"/>
              <w:spacing w:line="280" w:lineRule="exact"/>
              <w:jc w:val="center"/>
              <w:rPr>
                <w:rFonts w:ascii="仿宋" w:hAnsi="仿宋" w:eastAsia="仿宋" w:cs="华文仿宋"/>
                <w:sz w:val="24"/>
                <w:szCs w:val="21"/>
              </w:rPr>
            </w:pPr>
          </w:p>
          <w:p>
            <w:pPr>
              <w:autoSpaceDE w:val="0"/>
              <w:autoSpaceDN w:val="0"/>
              <w:adjustRightInd w:val="0"/>
              <w:snapToGrid w:val="0"/>
              <w:spacing w:line="280" w:lineRule="exact"/>
              <w:jc w:val="center"/>
              <w:rPr>
                <w:rFonts w:ascii="仿宋" w:hAnsi="仿宋" w:eastAsia="仿宋" w:cs="华文仿宋"/>
                <w:sz w:val="24"/>
                <w:szCs w:val="21"/>
                <w:lang w:eastAsia="en-US"/>
              </w:rPr>
            </w:pPr>
            <w:r>
              <w:rPr>
                <w:rFonts w:hint="eastAsia" w:ascii="仿宋" w:hAnsi="仿宋" w:eastAsia="仿宋" w:cs="华文仿宋"/>
                <w:sz w:val="24"/>
                <w:szCs w:val="21"/>
                <w:lang w:eastAsia="en-US"/>
              </w:rPr>
              <w:t>复印件</w:t>
            </w:r>
          </w:p>
        </w:tc>
        <w:tc>
          <w:tcPr>
            <w:tcW w:w="2106" w:type="dxa"/>
            <w:vAlign w:val="center"/>
          </w:tcPr>
          <w:p>
            <w:pPr>
              <w:autoSpaceDE w:val="0"/>
              <w:autoSpaceDN w:val="0"/>
              <w:adjustRightInd w:val="0"/>
              <w:snapToGrid w:val="0"/>
              <w:spacing w:line="280" w:lineRule="exact"/>
              <w:rPr>
                <w:rFonts w:ascii="仿宋" w:hAnsi="仿宋" w:eastAsia="仿宋" w:cs="华文仿宋"/>
                <w:sz w:val="24"/>
                <w:szCs w:val="21"/>
                <w:lang w:eastAsia="en-US"/>
              </w:rPr>
            </w:pPr>
            <w:r>
              <w:rPr>
                <w:rFonts w:hint="eastAsia" w:ascii="仿宋" w:hAnsi="仿宋" w:eastAsia="仿宋" w:cs="华文仿宋"/>
                <w:sz w:val="24"/>
                <w:szCs w:val="21"/>
                <w:lang w:eastAsia="en-US"/>
              </w:rPr>
              <w:t>境内自然人的提交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70" w:hRule="atLeast"/>
        </w:trPr>
        <w:tc>
          <w:tcPr>
            <w:tcW w:w="569" w:type="dxa"/>
            <w:vMerge w:val="continue"/>
            <w:tcBorders>
              <w:top w:val="nil"/>
            </w:tcBorders>
            <w:vAlign w:val="center"/>
          </w:tcPr>
          <w:p>
            <w:pPr>
              <w:autoSpaceDE w:val="0"/>
              <w:autoSpaceDN w:val="0"/>
              <w:adjustRightInd w:val="0"/>
              <w:snapToGrid w:val="0"/>
              <w:spacing w:line="280" w:lineRule="exact"/>
              <w:jc w:val="center"/>
              <w:rPr>
                <w:rFonts w:ascii="仿宋" w:hAnsi="仿宋" w:eastAsia="仿宋" w:cs="华文仿宋"/>
                <w:sz w:val="24"/>
                <w:szCs w:val="21"/>
                <w:lang w:eastAsia="en-US"/>
              </w:rPr>
            </w:pPr>
          </w:p>
        </w:tc>
        <w:tc>
          <w:tcPr>
            <w:tcW w:w="1714" w:type="dxa"/>
            <w:vMerge w:val="continue"/>
            <w:tcBorders>
              <w:top w:val="nil"/>
            </w:tcBorders>
            <w:vAlign w:val="center"/>
          </w:tcPr>
          <w:p>
            <w:pPr>
              <w:autoSpaceDE w:val="0"/>
              <w:autoSpaceDN w:val="0"/>
              <w:adjustRightInd w:val="0"/>
              <w:snapToGrid w:val="0"/>
              <w:spacing w:line="280" w:lineRule="exact"/>
              <w:rPr>
                <w:rFonts w:ascii="仿宋" w:hAnsi="仿宋" w:eastAsia="仿宋" w:cs="华文仿宋"/>
                <w:sz w:val="24"/>
                <w:szCs w:val="21"/>
                <w:lang w:eastAsia="en-US"/>
              </w:rPr>
            </w:pPr>
          </w:p>
        </w:tc>
        <w:tc>
          <w:tcPr>
            <w:tcW w:w="3710" w:type="dxa"/>
            <w:gridSpan w:val="2"/>
            <w:vAlign w:val="center"/>
          </w:tcPr>
          <w:p>
            <w:pPr>
              <w:autoSpaceDE w:val="0"/>
              <w:autoSpaceDN w:val="0"/>
              <w:adjustRightInd w:val="0"/>
              <w:snapToGrid w:val="0"/>
              <w:spacing w:line="280" w:lineRule="exact"/>
              <w:rPr>
                <w:rFonts w:ascii="仿宋" w:hAnsi="仿宋" w:eastAsia="仿宋" w:cs="华文仿宋"/>
                <w:sz w:val="24"/>
                <w:szCs w:val="21"/>
              </w:rPr>
            </w:pPr>
            <w:r>
              <w:rPr>
                <w:rFonts w:hint="eastAsia" w:ascii="仿宋" w:hAnsi="仿宋" w:eastAsia="仿宋" w:cs="华文仿宋"/>
                <w:sz w:val="24"/>
                <w:szCs w:val="21"/>
              </w:rPr>
              <w:t>香港、澳门特别行政区居民身份证、护照，或者来往内地通行证。</w:t>
            </w:r>
          </w:p>
        </w:tc>
        <w:tc>
          <w:tcPr>
            <w:tcW w:w="1025" w:type="dxa"/>
            <w:vAlign w:val="center"/>
          </w:tcPr>
          <w:p>
            <w:pPr>
              <w:autoSpaceDE w:val="0"/>
              <w:autoSpaceDN w:val="0"/>
              <w:adjustRightInd w:val="0"/>
              <w:snapToGrid w:val="0"/>
              <w:spacing w:line="280" w:lineRule="exact"/>
              <w:jc w:val="center"/>
              <w:rPr>
                <w:rFonts w:ascii="仿宋" w:hAnsi="仿宋" w:eastAsia="仿宋" w:cs="华文仿宋"/>
                <w:sz w:val="24"/>
                <w:szCs w:val="21"/>
              </w:rPr>
            </w:pPr>
          </w:p>
          <w:p>
            <w:pPr>
              <w:autoSpaceDE w:val="0"/>
              <w:autoSpaceDN w:val="0"/>
              <w:adjustRightInd w:val="0"/>
              <w:snapToGrid w:val="0"/>
              <w:spacing w:line="280" w:lineRule="exact"/>
              <w:jc w:val="center"/>
              <w:rPr>
                <w:rFonts w:ascii="仿宋" w:hAnsi="仿宋" w:eastAsia="仿宋" w:cs="华文仿宋"/>
                <w:sz w:val="24"/>
                <w:szCs w:val="21"/>
                <w:lang w:eastAsia="en-US"/>
              </w:rPr>
            </w:pPr>
            <w:r>
              <w:rPr>
                <w:rFonts w:hint="eastAsia" w:ascii="仿宋" w:hAnsi="仿宋" w:eastAsia="仿宋" w:cs="华文仿宋"/>
                <w:sz w:val="24"/>
                <w:szCs w:val="21"/>
                <w:lang w:eastAsia="en-US"/>
              </w:rPr>
              <w:t>复印件</w:t>
            </w:r>
          </w:p>
        </w:tc>
        <w:tc>
          <w:tcPr>
            <w:tcW w:w="2106" w:type="dxa"/>
            <w:vAlign w:val="center"/>
          </w:tcPr>
          <w:p>
            <w:pPr>
              <w:autoSpaceDE w:val="0"/>
              <w:autoSpaceDN w:val="0"/>
              <w:adjustRightInd w:val="0"/>
              <w:snapToGrid w:val="0"/>
              <w:spacing w:line="280" w:lineRule="exact"/>
              <w:rPr>
                <w:rFonts w:ascii="仿宋" w:hAnsi="仿宋" w:eastAsia="仿宋" w:cs="华文仿宋"/>
                <w:sz w:val="24"/>
                <w:szCs w:val="21"/>
              </w:rPr>
            </w:pPr>
            <w:r>
              <w:rPr>
                <w:rFonts w:hint="eastAsia" w:ascii="仿宋" w:hAnsi="仿宋" w:eastAsia="仿宋" w:cs="华文仿宋"/>
                <w:sz w:val="24"/>
                <w:szCs w:val="21"/>
              </w:rPr>
              <w:t>香港、澳门特别行政区自然人的提交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5" w:hRule="atLeast"/>
        </w:trPr>
        <w:tc>
          <w:tcPr>
            <w:tcW w:w="569" w:type="dxa"/>
            <w:vMerge w:val="continue"/>
            <w:tcBorders>
              <w:top w:val="nil"/>
            </w:tcBorders>
            <w:vAlign w:val="center"/>
          </w:tcPr>
          <w:p>
            <w:pPr>
              <w:autoSpaceDE w:val="0"/>
              <w:autoSpaceDN w:val="0"/>
              <w:adjustRightInd w:val="0"/>
              <w:snapToGrid w:val="0"/>
              <w:spacing w:line="280" w:lineRule="exact"/>
              <w:jc w:val="center"/>
              <w:rPr>
                <w:rFonts w:ascii="仿宋" w:hAnsi="仿宋" w:eastAsia="仿宋" w:cs="华文仿宋"/>
                <w:sz w:val="24"/>
                <w:szCs w:val="21"/>
              </w:rPr>
            </w:pPr>
          </w:p>
        </w:tc>
        <w:tc>
          <w:tcPr>
            <w:tcW w:w="1714" w:type="dxa"/>
            <w:vMerge w:val="continue"/>
            <w:tcBorders>
              <w:top w:val="nil"/>
            </w:tcBorders>
            <w:vAlign w:val="center"/>
          </w:tcPr>
          <w:p>
            <w:pPr>
              <w:autoSpaceDE w:val="0"/>
              <w:autoSpaceDN w:val="0"/>
              <w:adjustRightInd w:val="0"/>
              <w:snapToGrid w:val="0"/>
              <w:spacing w:line="280" w:lineRule="exact"/>
              <w:rPr>
                <w:rFonts w:ascii="仿宋" w:hAnsi="仿宋" w:eastAsia="仿宋" w:cs="华文仿宋"/>
                <w:sz w:val="24"/>
                <w:szCs w:val="21"/>
              </w:rPr>
            </w:pPr>
          </w:p>
        </w:tc>
        <w:tc>
          <w:tcPr>
            <w:tcW w:w="3710" w:type="dxa"/>
            <w:gridSpan w:val="2"/>
            <w:vAlign w:val="center"/>
          </w:tcPr>
          <w:p>
            <w:pPr>
              <w:autoSpaceDE w:val="0"/>
              <w:autoSpaceDN w:val="0"/>
              <w:adjustRightInd w:val="0"/>
              <w:snapToGrid w:val="0"/>
              <w:spacing w:line="280" w:lineRule="exact"/>
              <w:rPr>
                <w:rFonts w:ascii="仿宋" w:hAnsi="仿宋" w:eastAsia="仿宋" w:cs="华文仿宋"/>
                <w:sz w:val="24"/>
                <w:szCs w:val="21"/>
              </w:rPr>
            </w:pPr>
            <w:r>
              <w:rPr>
                <w:rFonts w:hint="eastAsia" w:ascii="仿宋" w:hAnsi="仿宋" w:eastAsia="仿宋" w:cs="华文仿宋"/>
                <w:sz w:val="24"/>
                <w:szCs w:val="21"/>
              </w:rPr>
              <w:t>台湾居民来往大陆通行证。</w:t>
            </w:r>
          </w:p>
        </w:tc>
        <w:tc>
          <w:tcPr>
            <w:tcW w:w="1025" w:type="dxa"/>
            <w:vAlign w:val="center"/>
          </w:tcPr>
          <w:p>
            <w:pPr>
              <w:autoSpaceDE w:val="0"/>
              <w:autoSpaceDN w:val="0"/>
              <w:adjustRightInd w:val="0"/>
              <w:snapToGrid w:val="0"/>
              <w:spacing w:line="280" w:lineRule="exact"/>
              <w:jc w:val="center"/>
              <w:rPr>
                <w:rFonts w:ascii="仿宋" w:hAnsi="仿宋" w:eastAsia="仿宋" w:cs="华文仿宋"/>
                <w:sz w:val="24"/>
                <w:szCs w:val="21"/>
                <w:lang w:eastAsia="en-US"/>
              </w:rPr>
            </w:pPr>
            <w:r>
              <w:rPr>
                <w:rFonts w:hint="eastAsia" w:ascii="仿宋" w:hAnsi="仿宋" w:eastAsia="仿宋" w:cs="华文仿宋"/>
                <w:sz w:val="24"/>
                <w:szCs w:val="21"/>
                <w:lang w:eastAsia="en-US"/>
              </w:rPr>
              <w:t>复印件</w:t>
            </w:r>
          </w:p>
        </w:tc>
        <w:tc>
          <w:tcPr>
            <w:tcW w:w="2106" w:type="dxa"/>
            <w:vAlign w:val="center"/>
          </w:tcPr>
          <w:p>
            <w:pPr>
              <w:autoSpaceDE w:val="0"/>
              <w:autoSpaceDN w:val="0"/>
              <w:adjustRightInd w:val="0"/>
              <w:snapToGrid w:val="0"/>
              <w:spacing w:line="280" w:lineRule="exact"/>
              <w:rPr>
                <w:rFonts w:ascii="仿宋" w:hAnsi="仿宋" w:eastAsia="仿宋" w:cs="华文仿宋"/>
                <w:sz w:val="24"/>
                <w:szCs w:val="21"/>
              </w:rPr>
            </w:pPr>
            <w:r>
              <w:rPr>
                <w:rFonts w:hint="eastAsia" w:ascii="仿宋" w:hAnsi="仿宋" w:eastAsia="仿宋" w:cs="华文仿宋"/>
                <w:sz w:val="24"/>
                <w:szCs w:val="21"/>
              </w:rPr>
              <w:t>台湾地区自然人的提交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6" w:hRule="atLeast"/>
        </w:trPr>
        <w:tc>
          <w:tcPr>
            <w:tcW w:w="569" w:type="dxa"/>
            <w:vMerge w:val="continue"/>
            <w:tcBorders>
              <w:top w:val="nil"/>
            </w:tcBorders>
            <w:vAlign w:val="center"/>
          </w:tcPr>
          <w:p>
            <w:pPr>
              <w:autoSpaceDE w:val="0"/>
              <w:autoSpaceDN w:val="0"/>
              <w:adjustRightInd w:val="0"/>
              <w:snapToGrid w:val="0"/>
              <w:spacing w:line="280" w:lineRule="exact"/>
              <w:jc w:val="center"/>
              <w:rPr>
                <w:rFonts w:ascii="仿宋" w:hAnsi="仿宋" w:eastAsia="仿宋" w:cs="华文仿宋"/>
                <w:sz w:val="24"/>
                <w:szCs w:val="21"/>
              </w:rPr>
            </w:pPr>
          </w:p>
        </w:tc>
        <w:tc>
          <w:tcPr>
            <w:tcW w:w="1714" w:type="dxa"/>
            <w:vMerge w:val="continue"/>
            <w:tcBorders>
              <w:top w:val="nil"/>
            </w:tcBorders>
            <w:vAlign w:val="center"/>
          </w:tcPr>
          <w:p>
            <w:pPr>
              <w:autoSpaceDE w:val="0"/>
              <w:autoSpaceDN w:val="0"/>
              <w:adjustRightInd w:val="0"/>
              <w:snapToGrid w:val="0"/>
              <w:spacing w:line="280" w:lineRule="exact"/>
              <w:rPr>
                <w:rFonts w:ascii="仿宋" w:hAnsi="仿宋" w:eastAsia="仿宋" w:cs="华文仿宋"/>
                <w:sz w:val="24"/>
                <w:szCs w:val="21"/>
              </w:rPr>
            </w:pPr>
          </w:p>
        </w:tc>
        <w:tc>
          <w:tcPr>
            <w:tcW w:w="3710" w:type="dxa"/>
            <w:gridSpan w:val="2"/>
            <w:vAlign w:val="center"/>
          </w:tcPr>
          <w:p>
            <w:pPr>
              <w:autoSpaceDE w:val="0"/>
              <w:autoSpaceDN w:val="0"/>
              <w:adjustRightInd w:val="0"/>
              <w:snapToGrid w:val="0"/>
              <w:spacing w:line="280" w:lineRule="exact"/>
              <w:rPr>
                <w:rFonts w:ascii="仿宋" w:hAnsi="仿宋" w:eastAsia="仿宋" w:cs="华文仿宋"/>
                <w:sz w:val="24"/>
                <w:szCs w:val="21"/>
              </w:rPr>
            </w:pPr>
            <w:r>
              <w:rPr>
                <w:rFonts w:hint="eastAsia" w:ascii="仿宋" w:hAnsi="仿宋" w:eastAsia="仿宋" w:cs="华文仿宋"/>
                <w:sz w:val="24"/>
                <w:szCs w:val="21"/>
              </w:rPr>
              <w:t>中华人民共和国护照和国外长期居留身份证件。</w:t>
            </w:r>
          </w:p>
        </w:tc>
        <w:tc>
          <w:tcPr>
            <w:tcW w:w="1025" w:type="dxa"/>
            <w:vAlign w:val="center"/>
          </w:tcPr>
          <w:p>
            <w:pPr>
              <w:autoSpaceDE w:val="0"/>
              <w:autoSpaceDN w:val="0"/>
              <w:adjustRightInd w:val="0"/>
              <w:snapToGrid w:val="0"/>
              <w:spacing w:line="280" w:lineRule="exact"/>
              <w:jc w:val="center"/>
              <w:rPr>
                <w:rFonts w:ascii="仿宋" w:hAnsi="仿宋" w:eastAsia="仿宋" w:cs="华文仿宋"/>
                <w:sz w:val="24"/>
                <w:szCs w:val="21"/>
                <w:lang w:eastAsia="en-US"/>
              </w:rPr>
            </w:pPr>
            <w:r>
              <w:rPr>
                <w:rFonts w:hint="eastAsia" w:ascii="仿宋" w:hAnsi="仿宋" w:eastAsia="仿宋" w:cs="华文仿宋"/>
                <w:sz w:val="24"/>
                <w:szCs w:val="21"/>
                <w:lang w:eastAsia="en-US"/>
              </w:rPr>
              <w:t>复印件</w:t>
            </w:r>
          </w:p>
        </w:tc>
        <w:tc>
          <w:tcPr>
            <w:tcW w:w="2106" w:type="dxa"/>
            <w:vAlign w:val="center"/>
          </w:tcPr>
          <w:p>
            <w:pPr>
              <w:autoSpaceDE w:val="0"/>
              <w:autoSpaceDN w:val="0"/>
              <w:adjustRightInd w:val="0"/>
              <w:snapToGrid w:val="0"/>
              <w:spacing w:line="280" w:lineRule="exact"/>
              <w:rPr>
                <w:rFonts w:ascii="仿宋" w:hAnsi="仿宋" w:eastAsia="仿宋" w:cs="华文仿宋"/>
                <w:sz w:val="24"/>
                <w:szCs w:val="21"/>
                <w:lang w:eastAsia="en-US"/>
              </w:rPr>
            </w:pPr>
            <w:r>
              <w:rPr>
                <w:rFonts w:hint="eastAsia" w:ascii="仿宋" w:hAnsi="仿宋" w:eastAsia="仿宋" w:cs="华文仿宋"/>
                <w:sz w:val="24"/>
                <w:szCs w:val="21"/>
                <w:lang w:eastAsia="en-US"/>
              </w:rPr>
              <w:t>华侨的提交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87" w:hRule="atLeast"/>
        </w:trPr>
        <w:tc>
          <w:tcPr>
            <w:tcW w:w="569" w:type="dxa"/>
            <w:vMerge w:val="continue"/>
            <w:tcBorders>
              <w:top w:val="nil"/>
            </w:tcBorders>
            <w:vAlign w:val="center"/>
          </w:tcPr>
          <w:p>
            <w:pPr>
              <w:autoSpaceDE w:val="0"/>
              <w:autoSpaceDN w:val="0"/>
              <w:adjustRightInd w:val="0"/>
              <w:snapToGrid w:val="0"/>
              <w:spacing w:line="280" w:lineRule="exact"/>
              <w:jc w:val="center"/>
              <w:rPr>
                <w:rFonts w:ascii="仿宋" w:hAnsi="仿宋" w:eastAsia="仿宋" w:cs="华文仿宋"/>
                <w:sz w:val="24"/>
                <w:szCs w:val="21"/>
                <w:lang w:eastAsia="en-US"/>
              </w:rPr>
            </w:pPr>
          </w:p>
        </w:tc>
        <w:tc>
          <w:tcPr>
            <w:tcW w:w="1714" w:type="dxa"/>
            <w:vMerge w:val="continue"/>
            <w:tcBorders>
              <w:top w:val="nil"/>
            </w:tcBorders>
            <w:vAlign w:val="center"/>
          </w:tcPr>
          <w:p>
            <w:pPr>
              <w:autoSpaceDE w:val="0"/>
              <w:autoSpaceDN w:val="0"/>
              <w:adjustRightInd w:val="0"/>
              <w:snapToGrid w:val="0"/>
              <w:spacing w:line="280" w:lineRule="exact"/>
              <w:rPr>
                <w:rFonts w:ascii="仿宋" w:hAnsi="仿宋" w:eastAsia="仿宋" w:cs="华文仿宋"/>
                <w:sz w:val="24"/>
                <w:szCs w:val="21"/>
                <w:lang w:eastAsia="en-US"/>
              </w:rPr>
            </w:pPr>
          </w:p>
        </w:tc>
        <w:tc>
          <w:tcPr>
            <w:tcW w:w="3710" w:type="dxa"/>
            <w:gridSpan w:val="2"/>
            <w:vAlign w:val="center"/>
          </w:tcPr>
          <w:p>
            <w:pPr>
              <w:autoSpaceDE w:val="0"/>
              <w:autoSpaceDN w:val="0"/>
              <w:adjustRightInd w:val="0"/>
              <w:snapToGrid w:val="0"/>
              <w:spacing w:line="280" w:lineRule="exact"/>
              <w:rPr>
                <w:rFonts w:ascii="仿宋" w:hAnsi="仿宋" w:eastAsia="仿宋" w:cs="华文仿宋"/>
                <w:sz w:val="24"/>
                <w:szCs w:val="21"/>
              </w:rPr>
            </w:pPr>
            <w:r>
              <w:rPr>
                <w:rFonts w:hint="eastAsia" w:ascii="仿宋" w:hAnsi="仿宋" w:eastAsia="仿宋" w:cs="华文仿宋"/>
                <w:sz w:val="24"/>
                <w:szCs w:val="21"/>
              </w:rPr>
              <w:t>中国政府主管机关签发的居留证件，或者其所在国护照。</w:t>
            </w:r>
          </w:p>
        </w:tc>
        <w:tc>
          <w:tcPr>
            <w:tcW w:w="1025" w:type="dxa"/>
            <w:vAlign w:val="center"/>
          </w:tcPr>
          <w:p>
            <w:pPr>
              <w:autoSpaceDE w:val="0"/>
              <w:autoSpaceDN w:val="0"/>
              <w:adjustRightInd w:val="0"/>
              <w:snapToGrid w:val="0"/>
              <w:spacing w:line="280" w:lineRule="exact"/>
              <w:jc w:val="center"/>
              <w:rPr>
                <w:rFonts w:ascii="仿宋" w:hAnsi="仿宋" w:eastAsia="仿宋" w:cs="华文仿宋"/>
                <w:sz w:val="24"/>
                <w:szCs w:val="21"/>
              </w:rPr>
            </w:pPr>
          </w:p>
          <w:p>
            <w:pPr>
              <w:autoSpaceDE w:val="0"/>
              <w:autoSpaceDN w:val="0"/>
              <w:adjustRightInd w:val="0"/>
              <w:snapToGrid w:val="0"/>
              <w:spacing w:line="280" w:lineRule="exact"/>
              <w:jc w:val="center"/>
              <w:rPr>
                <w:rFonts w:ascii="仿宋" w:hAnsi="仿宋" w:eastAsia="仿宋" w:cs="华文仿宋"/>
                <w:sz w:val="24"/>
                <w:szCs w:val="21"/>
                <w:lang w:eastAsia="en-US"/>
              </w:rPr>
            </w:pPr>
            <w:r>
              <w:rPr>
                <w:rFonts w:hint="eastAsia" w:ascii="仿宋" w:hAnsi="仿宋" w:eastAsia="仿宋" w:cs="华文仿宋"/>
                <w:sz w:val="24"/>
                <w:szCs w:val="21"/>
                <w:lang w:eastAsia="en-US"/>
              </w:rPr>
              <w:t>复印件</w:t>
            </w:r>
          </w:p>
        </w:tc>
        <w:tc>
          <w:tcPr>
            <w:tcW w:w="2106" w:type="dxa"/>
            <w:vAlign w:val="center"/>
          </w:tcPr>
          <w:p>
            <w:pPr>
              <w:autoSpaceDE w:val="0"/>
              <w:autoSpaceDN w:val="0"/>
              <w:adjustRightInd w:val="0"/>
              <w:snapToGrid w:val="0"/>
              <w:spacing w:line="280" w:lineRule="exact"/>
              <w:rPr>
                <w:rFonts w:ascii="仿宋" w:hAnsi="仿宋" w:eastAsia="仿宋" w:cs="华文仿宋"/>
                <w:sz w:val="24"/>
                <w:szCs w:val="21"/>
                <w:lang w:eastAsia="en-US"/>
              </w:rPr>
            </w:pPr>
            <w:r>
              <w:rPr>
                <w:rFonts w:hint="eastAsia" w:ascii="仿宋" w:hAnsi="仿宋" w:eastAsia="仿宋" w:cs="华文仿宋"/>
                <w:sz w:val="24"/>
                <w:szCs w:val="21"/>
                <w:lang w:eastAsia="en-US"/>
              </w:rPr>
              <w:t>外籍自然人的提交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56" w:hRule="atLeast"/>
        </w:trPr>
        <w:tc>
          <w:tcPr>
            <w:tcW w:w="569" w:type="dxa"/>
            <w:vMerge w:val="continue"/>
            <w:tcBorders>
              <w:top w:val="nil"/>
            </w:tcBorders>
            <w:vAlign w:val="center"/>
          </w:tcPr>
          <w:p>
            <w:pPr>
              <w:autoSpaceDE w:val="0"/>
              <w:autoSpaceDN w:val="0"/>
              <w:adjustRightInd w:val="0"/>
              <w:snapToGrid w:val="0"/>
              <w:spacing w:line="280" w:lineRule="exact"/>
              <w:jc w:val="center"/>
              <w:rPr>
                <w:rFonts w:ascii="仿宋" w:hAnsi="仿宋" w:eastAsia="仿宋" w:cs="华文仿宋"/>
                <w:sz w:val="24"/>
                <w:szCs w:val="21"/>
                <w:lang w:eastAsia="en-US"/>
              </w:rPr>
            </w:pPr>
          </w:p>
        </w:tc>
        <w:tc>
          <w:tcPr>
            <w:tcW w:w="1714" w:type="dxa"/>
            <w:vMerge w:val="continue"/>
            <w:tcBorders>
              <w:top w:val="nil"/>
            </w:tcBorders>
            <w:vAlign w:val="center"/>
          </w:tcPr>
          <w:p>
            <w:pPr>
              <w:autoSpaceDE w:val="0"/>
              <w:autoSpaceDN w:val="0"/>
              <w:adjustRightInd w:val="0"/>
              <w:snapToGrid w:val="0"/>
              <w:spacing w:line="280" w:lineRule="exact"/>
              <w:rPr>
                <w:rFonts w:ascii="仿宋" w:hAnsi="仿宋" w:eastAsia="仿宋" w:cs="华文仿宋"/>
                <w:sz w:val="24"/>
                <w:szCs w:val="21"/>
                <w:lang w:eastAsia="en-US"/>
              </w:rPr>
            </w:pPr>
          </w:p>
        </w:tc>
        <w:tc>
          <w:tcPr>
            <w:tcW w:w="3710" w:type="dxa"/>
            <w:gridSpan w:val="2"/>
            <w:vAlign w:val="center"/>
          </w:tcPr>
          <w:p>
            <w:pPr>
              <w:autoSpaceDE w:val="0"/>
              <w:autoSpaceDN w:val="0"/>
              <w:adjustRightInd w:val="0"/>
              <w:snapToGrid w:val="0"/>
              <w:spacing w:line="280" w:lineRule="exact"/>
              <w:rPr>
                <w:rFonts w:ascii="仿宋" w:hAnsi="仿宋" w:eastAsia="仿宋" w:cs="华文仿宋"/>
                <w:sz w:val="24"/>
                <w:szCs w:val="21"/>
              </w:rPr>
            </w:pPr>
            <w:r>
              <w:rPr>
                <w:rFonts w:hint="eastAsia" w:ascii="仿宋" w:hAnsi="仿宋" w:eastAsia="仿宋" w:cs="华文仿宋"/>
                <w:sz w:val="24"/>
                <w:szCs w:val="21"/>
              </w:rPr>
              <w:t>委托书</w:t>
            </w:r>
          </w:p>
        </w:tc>
        <w:tc>
          <w:tcPr>
            <w:tcW w:w="1025" w:type="dxa"/>
            <w:vAlign w:val="center"/>
          </w:tcPr>
          <w:p>
            <w:pPr>
              <w:autoSpaceDE w:val="0"/>
              <w:autoSpaceDN w:val="0"/>
              <w:adjustRightInd w:val="0"/>
              <w:snapToGrid w:val="0"/>
              <w:spacing w:line="280" w:lineRule="exact"/>
              <w:jc w:val="center"/>
              <w:rPr>
                <w:rFonts w:ascii="仿宋" w:hAnsi="仿宋" w:eastAsia="仿宋" w:cs="华文仿宋"/>
                <w:sz w:val="24"/>
                <w:szCs w:val="21"/>
                <w:lang w:eastAsia="en-US"/>
              </w:rPr>
            </w:pPr>
            <w:r>
              <w:rPr>
                <w:rFonts w:hint="eastAsia" w:ascii="仿宋" w:hAnsi="仿宋" w:eastAsia="仿宋" w:cs="华文仿宋"/>
                <w:sz w:val="24"/>
                <w:szCs w:val="21"/>
              </w:rPr>
              <w:t>原件</w:t>
            </w:r>
          </w:p>
        </w:tc>
        <w:tc>
          <w:tcPr>
            <w:tcW w:w="2106" w:type="dxa"/>
            <w:vMerge w:val="restart"/>
            <w:tcBorders>
              <w:top w:val="nil"/>
            </w:tcBorders>
            <w:vAlign w:val="center"/>
          </w:tcPr>
          <w:p>
            <w:pPr>
              <w:autoSpaceDE w:val="0"/>
              <w:autoSpaceDN w:val="0"/>
              <w:adjustRightInd w:val="0"/>
              <w:snapToGrid w:val="0"/>
              <w:spacing w:line="280" w:lineRule="exact"/>
              <w:rPr>
                <w:rFonts w:ascii="仿宋" w:hAnsi="仿宋" w:eastAsia="仿宋" w:cs="华文仿宋"/>
                <w:sz w:val="24"/>
                <w:szCs w:val="21"/>
                <w:lang w:eastAsia="en-US"/>
              </w:rPr>
            </w:pPr>
            <w:r>
              <w:rPr>
                <w:rFonts w:hint="eastAsia" w:ascii="仿宋" w:hAnsi="仿宋" w:eastAsia="仿宋" w:cs="华文仿宋"/>
                <w:sz w:val="24"/>
                <w:szCs w:val="21"/>
                <w:lang w:eastAsia="en-US"/>
              </w:rPr>
              <w:t>委托办理的提交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90" w:hRule="atLeast"/>
        </w:trPr>
        <w:tc>
          <w:tcPr>
            <w:tcW w:w="569" w:type="dxa"/>
            <w:vMerge w:val="continue"/>
            <w:tcBorders>
              <w:top w:val="nil"/>
            </w:tcBorders>
            <w:vAlign w:val="center"/>
          </w:tcPr>
          <w:p>
            <w:pPr>
              <w:autoSpaceDE w:val="0"/>
              <w:autoSpaceDN w:val="0"/>
              <w:adjustRightInd w:val="0"/>
              <w:snapToGrid w:val="0"/>
              <w:spacing w:line="280" w:lineRule="exact"/>
              <w:jc w:val="center"/>
              <w:rPr>
                <w:rFonts w:ascii="仿宋" w:hAnsi="仿宋" w:eastAsia="仿宋" w:cs="华文仿宋"/>
                <w:sz w:val="24"/>
                <w:szCs w:val="21"/>
                <w:lang w:eastAsia="en-US"/>
              </w:rPr>
            </w:pPr>
          </w:p>
        </w:tc>
        <w:tc>
          <w:tcPr>
            <w:tcW w:w="1714" w:type="dxa"/>
            <w:vMerge w:val="continue"/>
            <w:tcBorders>
              <w:top w:val="nil"/>
            </w:tcBorders>
            <w:vAlign w:val="center"/>
          </w:tcPr>
          <w:p>
            <w:pPr>
              <w:autoSpaceDE w:val="0"/>
              <w:autoSpaceDN w:val="0"/>
              <w:adjustRightInd w:val="0"/>
              <w:snapToGrid w:val="0"/>
              <w:spacing w:line="280" w:lineRule="exact"/>
              <w:rPr>
                <w:rFonts w:ascii="仿宋" w:hAnsi="仿宋" w:eastAsia="仿宋" w:cs="华文仿宋"/>
                <w:sz w:val="24"/>
                <w:szCs w:val="21"/>
                <w:lang w:eastAsia="en-US"/>
              </w:rPr>
            </w:pPr>
          </w:p>
        </w:tc>
        <w:tc>
          <w:tcPr>
            <w:tcW w:w="3710" w:type="dxa"/>
            <w:gridSpan w:val="2"/>
            <w:vAlign w:val="center"/>
          </w:tcPr>
          <w:p>
            <w:pPr>
              <w:autoSpaceDE w:val="0"/>
              <w:autoSpaceDN w:val="0"/>
              <w:adjustRightInd w:val="0"/>
              <w:snapToGrid w:val="0"/>
              <w:spacing w:line="280" w:lineRule="exact"/>
              <w:rPr>
                <w:rFonts w:ascii="仿宋" w:hAnsi="仿宋" w:eastAsia="仿宋" w:cs="华文仿宋"/>
                <w:sz w:val="24"/>
                <w:szCs w:val="21"/>
                <w:lang w:eastAsia="en-US"/>
              </w:rPr>
            </w:pPr>
            <w:r>
              <w:rPr>
                <w:rFonts w:hint="eastAsia" w:ascii="仿宋" w:hAnsi="仿宋" w:eastAsia="仿宋" w:cs="华文仿宋"/>
                <w:sz w:val="24"/>
                <w:szCs w:val="21"/>
                <w:lang w:eastAsia="en-US"/>
              </w:rPr>
              <w:t>受托人身份证明。</w:t>
            </w:r>
          </w:p>
        </w:tc>
        <w:tc>
          <w:tcPr>
            <w:tcW w:w="1025" w:type="dxa"/>
            <w:vAlign w:val="center"/>
          </w:tcPr>
          <w:p>
            <w:pPr>
              <w:autoSpaceDE w:val="0"/>
              <w:autoSpaceDN w:val="0"/>
              <w:adjustRightInd w:val="0"/>
              <w:snapToGrid w:val="0"/>
              <w:spacing w:line="280" w:lineRule="exact"/>
              <w:jc w:val="center"/>
              <w:rPr>
                <w:rFonts w:ascii="仿宋" w:hAnsi="仿宋" w:eastAsia="仿宋" w:cs="华文仿宋"/>
                <w:sz w:val="24"/>
                <w:szCs w:val="21"/>
                <w:lang w:eastAsia="en-US"/>
              </w:rPr>
            </w:pPr>
            <w:r>
              <w:rPr>
                <w:rFonts w:hint="eastAsia" w:ascii="仿宋" w:hAnsi="仿宋" w:eastAsia="仿宋" w:cs="华文仿宋"/>
                <w:sz w:val="24"/>
                <w:szCs w:val="21"/>
              </w:rPr>
              <w:t>原</w:t>
            </w:r>
            <w:r>
              <w:rPr>
                <w:rFonts w:hint="eastAsia" w:ascii="仿宋" w:hAnsi="仿宋" w:eastAsia="仿宋" w:cs="华文仿宋"/>
                <w:sz w:val="24"/>
                <w:szCs w:val="21"/>
                <w:lang w:eastAsia="en-US"/>
              </w:rPr>
              <w:t>件</w:t>
            </w:r>
          </w:p>
        </w:tc>
        <w:tc>
          <w:tcPr>
            <w:tcW w:w="2106" w:type="dxa"/>
            <w:vMerge w:val="continue"/>
            <w:tcBorders>
              <w:top w:val="nil"/>
            </w:tcBorders>
            <w:vAlign w:val="center"/>
          </w:tcPr>
          <w:p>
            <w:pPr>
              <w:autoSpaceDE w:val="0"/>
              <w:autoSpaceDN w:val="0"/>
              <w:adjustRightInd w:val="0"/>
              <w:snapToGrid w:val="0"/>
              <w:spacing w:line="280" w:lineRule="exact"/>
              <w:rPr>
                <w:rFonts w:ascii="仿宋" w:hAnsi="仿宋" w:eastAsia="仿宋" w:cs="华文仿宋"/>
                <w:sz w:val="24"/>
                <w:szCs w:val="21"/>
                <w:lang w:eastAsia="en-US"/>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06" w:hRule="atLeast"/>
        </w:trPr>
        <w:tc>
          <w:tcPr>
            <w:tcW w:w="569" w:type="dxa"/>
            <w:vAlign w:val="center"/>
          </w:tcPr>
          <w:p>
            <w:pPr>
              <w:autoSpaceDE w:val="0"/>
              <w:autoSpaceDN w:val="0"/>
              <w:adjustRightInd w:val="0"/>
              <w:snapToGrid w:val="0"/>
              <w:spacing w:line="280" w:lineRule="exact"/>
              <w:jc w:val="center"/>
              <w:rPr>
                <w:rFonts w:ascii="仿宋" w:hAnsi="仿宋" w:eastAsia="仿宋" w:cs="华文仿宋"/>
                <w:sz w:val="24"/>
                <w:szCs w:val="21"/>
              </w:rPr>
            </w:pPr>
            <w:r>
              <w:rPr>
                <w:rFonts w:hint="eastAsia" w:ascii="仿宋" w:hAnsi="仿宋" w:eastAsia="仿宋" w:cs="华文仿宋"/>
                <w:sz w:val="24"/>
                <w:szCs w:val="21"/>
              </w:rPr>
              <w:t>3</w:t>
            </w:r>
          </w:p>
        </w:tc>
        <w:tc>
          <w:tcPr>
            <w:tcW w:w="1714" w:type="dxa"/>
            <w:vAlign w:val="center"/>
          </w:tcPr>
          <w:p>
            <w:pPr>
              <w:widowControl/>
              <w:jc w:val="left"/>
              <w:rPr>
                <w:rFonts w:ascii="仿宋" w:hAnsi="仿宋" w:eastAsia="仿宋" w:cs="华文仿宋"/>
                <w:sz w:val="24"/>
                <w:szCs w:val="21"/>
              </w:rPr>
            </w:pPr>
            <w:r>
              <w:rPr>
                <w:rFonts w:hint="eastAsia" w:ascii="仿宋" w:hAnsi="仿宋" w:eastAsia="仿宋" w:cs="宋体"/>
                <w:color w:val="000000"/>
                <w:kern w:val="0"/>
                <w:sz w:val="24"/>
                <w:szCs w:val="21"/>
                <w:lang w:bidi="ar"/>
              </w:rPr>
              <w:t>不动产权证书或者土地权属来源材料</w:t>
            </w:r>
          </w:p>
        </w:tc>
        <w:tc>
          <w:tcPr>
            <w:tcW w:w="3710" w:type="dxa"/>
            <w:gridSpan w:val="2"/>
            <w:vAlign w:val="center"/>
          </w:tcPr>
          <w:p>
            <w:pPr>
              <w:widowControl/>
              <w:jc w:val="left"/>
              <w:rPr>
                <w:rFonts w:ascii="仿宋" w:hAnsi="仿宋" w:eastAsia="仿宋" w:cs="华文仿宋"/>
                <w:sz w:val="24"/>
                <w:szCs w:val="21"/>
              </w:rPr>
            </w:pPr>
            <w:r>
              <w:rPr>
                <w:rFonts w:hint="eastAsia" w:ascii="仿宋" w:hAnsi="仿宋" w:eastAsia="仿宋" w:cs="宋体"/>
                <w:color w:val="000000"/>
                <w:kern w:val="0"/>
                <w:sz w:val="24"/>
                <w:szCs w:val="21"/>
                <w:lang w:bidi="ar"/>
              </w:rPr>
              <w:t>不动产权证书或者有批准权的人民政府或者主管部门批准用地的文件、集体经营性建设用地出让或者出租合同等土地权属来源材料</w:t>
            </w:r>
            <w:r>
              <w:rPr>
                <w:rFonts w:hint="eastAsia" w:ascii="仿宋" w:hAnsi="仿宋" w:eastAsia="仿宋" w:cs="宋体"/>
                <w:color w:val="000000"/>
                <w:kern w:val="0"/>
                <w:sz w:val="24"/>
                <w:szCs w:val="21"/>
                <w:lang w:eastAsia="zh-CN" w:bidi="ar"/>
              </w:rPr>
              <w:t>。</w:t>
            </w:r>
            <w:bookmarkStart w:id="0" w:name="_GoBack"/>
            <w:bookmarkEnd w:id="0"/>
          </w:p>
        </w:tc>
        <w:tc>
          <w:tcPr>
            <w:tcW w:w="1025" w:type="dxa"/>
            <w:vAlign w:val="center"/>
          </w:tcPr>
          <w:p>
            <w:pPr>
              <w:autoSpaceDE w:val="0"/>
              <w:autoSpaceDN w:val="0"/>
              <w:adjustRightInd w:val="0"/>
              <w:snapToGrid w:val="0"/>
              <w:spacing w:line="280" w:lineRule="exact"/>
              <w:jc w:val="center"/>
              <w:rPr>
                <w:rFonts w:ascii="仿宋" w:hAnsi="仿宋" w:eastAsia="仿宋" w:cs="华文仿宋"/>
                <w:sz w:val="24"/>
                <w:szCs w:val="21"/>
                <w:lang w:eastAsia="en-US"/>
              </w:rPr>
            </w:pPr>
            <w:r>
              <w:rPr>
                <w:rFonts w:hint="eastAsia" w:ascii="仿宋" w:hAnsi="仿宋" w:eastAsia="仿宋" w:cs="华文仿宋"/>
                <w:sz w:val="24"/>
                <w:szCs w:val="21"/>
                <w:lang w:eastAsia="en-US"/>
              </w:rPr>
              <w:t>原件</w:t>
            </w:r>
          </w:p>
        </w:tc>
        <w:tc>
          <w:tcPr>
            <w:tcW w:w="2106" w:type="dxa"/>
            <w:vAlign w:val="center"/>
          </w:tcPr>
          <w:p>
            <w:pPr>
              <w:autoSpaceDE w:val="0"/>
              <w:autoSpaceDN w:val="0"/>
              <w:adjustRightInd w:val="0"/>
              <w:snapToGrid w:val="0"/>
              <w:spacing w:line="280" w:lineRule="exact"/>
              <w:rPr>
                <w:rFonts w:ascii="仿宋" w:hAnsi="仿宋" w:eastAsia="仿宋" w:cs="华文仿宋"/>
                <w:sz w:val="24"/>
                <w:szCs w:val="21"/>
                <w:lang w:eastAsia="en-US"/>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66" w:hRule="atLeast"/>
        </w:trPr>
        <w:tc>
          <w:tcPr>
            <w:tcW w:w="569" w:type="dxa"/>
            <w:vAlign w:val="center"/>
          </w:tcPr>
          <w:p>
            <w:pPr>
              <w:autoSpaceDE w:val="0"/>
              <w:autoSpaceDN w:val="0"/>
              <w:adjustRightInd w:val="0"/>
              <w:snapToGrid w:val="0"/>
              <w:spacing w:line="280" w:lineRule="exact"/>
              <w:jc w:val="center"/>
              <w:rPr>
                <w:rFonts w:ascii="仿宋" w:hAnsi="仿宋" w:eastAsia="仿宋" w:cs="华文仿宋"/>
                <w:sz w:val="24"/>
                <w:szCs w:val="21"/>
              </w:rPr>
            </w:pPr>
            <w:r>
              <w:rPr>
                <w:rFonts w:hint="eastAsia" w:ascii="仿宋" w:hAnsi="仿宋" w:eastAsia="仿宋" w:cs="华文仿宋"/>
                <w:sz w:val="24"/>
                <w:szCs w:val="21"/>
              </w:rPr>
              <w:t>4</w:t>
            </w:r>
          </w:p>
        </w:tc>
        <w:tc>
          <w:tcPr>
            <w:tcW w:w="1714" w:type="dxa"/>
            <w:vAlign w:val="center"/>
          </w:tcPr>
          <w:p>
            <w:pPr>
              <w:pStyle w:val="8"/>
              <w:spacing w:before="33" w:line="280" w:lineRule="exact"/>
              <w:ind w:left="15" w:right="9"/>
              <w:rPr>
                <w:rFonts w:ascii="仿宋" w:hAnsi="仿宋" w:eastAsia="仿宋" w:cs="华文仿宋"/>
                <w:sz w:val="24"/>
                <w:szCs w:val="21"/>
              </w:rPr>
            </w:pPr>
            <w:r>
              <w:rPr>
                <w:rFonts w:hint="eastAsia" w:ascii="仿宋" w:hAnsi="仿宋" w:eastAsia="仿宋" w:cs="华文仿宋"/>
                <w:sz w:val="24"/>
                <w:szCs w:val="21"/>
              </w:rPr>
              <w:t>建设工程符合规划的材料</w:t>
            </w:r>
          </w:p>
        </w:tc>
        <w:tc>
          <w:tcPr>
            <w:tcW w:w="3710" w:type="dxa"/>
            <w:gridSpan w:val="2"/>
            <w:vAlign w:val="center"/>
          </w:tcPr>
          <w:p>
            <w:pPr>
              <w:pStyle w:val="8"/>
              <w:spacing w:before="33" w:line="280" w:lineRule="exact"/>
              <w:ind w:left="14" w:right="28"/>
              <w:rPr>
                <w:rFonts w:ascii="仿宋" w:hAnsi="仿宋" w:eastAsia="仿宋" w:cs="华文仿宋"/>
                <w:sz w:val="24"/>
                <w:szCs w:val="21"/>
              </w:rPr>
            </w:pPr>
            <w:r>
              <w:rPr>
                <w:rFonts w:hint="eastAsia" w:ascii="仿宋" w:hAnsi="仿宋" w:eastAsia="仿宋" w:cs="华文仿宋"/>
                <w:sz w:val="24"/>
                <w:szCs w:val="21"/>
              </w:rPr>
              <w:t>《建设工程规划许可证》（包括审批表、规划红线图、规划部门批准的各层建筑施工图纸等）附件和建设工程规划验收合格证或建设工程规划核实确认书等建设工程符合规划的材料。</w:t>
            </w:r>
          </w:p>
        </w:tc>
        <w:tc>
          <w:tcPr>
            <w:tcW w:w="1025" w:type="dxa"/>
            <w:vAlign w:val="center"/>
          </w:tcPr>
          <w:p>
            <w:pPr>
              <w:autoSpaceDE w:val="0"/>
              <w:autoSpaceDN w:val="0"/>
              <w:adjustRightInd w:val="0"/>
              <w:snapToGrid w:val="0"/>
              <w:spacing w:line="280" w:lineRule="exact"/>
              <w:jc w:val="center"/>
              <w:rPr>
                <w:rFonts w:ascii="仿宋" w:hAnsi="仿宋" w:eastAsia="仿宋" w:cs="华文仿宋"/>
                <w:sz w:val="24"/>
                <w:szCs w:val="21"/>
                <w:lang w:eastAsia="en-US"/>
              </w:rPr>
            </w:pPr>
            <w:r>
              <w:rPr>
                <w:rFonts w:hint="eastAsia" w:ascii="仿宋" w:hAnsi="仿宋" w:eastAsia="仿宋" w:cs="华文仿宋"/>
                <w:sz w:val="24"/>
                <w:szCs w:val="21"/>
                <w:lang w:eastAsia="en-US"/>
              </w:rPr>
              <w:t>原件</w:t>
            </w:r>
          </w:p>
        </w:tc>
        <w:tc>
          <w:tcPr>
            <w:tcW w:w="2106" w:type="dxa"/>
            <w:vAlign w:val="center"/>
          </w:tcPr>
          <w:p>
            <w:pPr>
              <w:autoSpaceDE w:val="0"/>
              <w:autoSpaceDN w:val="0"/>
              <w:adjustRightInd w:val="0"/>
              <w:snapToGrid w:val="0"/>
              <w:spacing w:line="280" w:lineRule="exact"/>
              <w:rPr>
                <w:rFonts w:ascii="仿宋" w:hAnsi="仿宋" w:eastAsia="仿宋" w:cs="华文仿宋"/>
                <w:sz w:val="24"/>
                <w:szCs w:val="21"/>
                <w:lang w:eastAsia="en-US"/>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15" w:hRule="atLeast"/>
        </w:trPr>
        <w:tc>
          <w:tcPr>
            <w:tcW w:w="569" w:type="dxa"/>
            <w:vAlign w:val="center"/>
          </w:tcPr>
          <w:p>
            <w:pPr>
              <w:autoSpaceDE w:val="0"/>
              <w:autoSpaceDN w:val="0"/>
              <w:adjustRightInd w:val="0"/>
              <w:snapToGrid w:val="0"/>
              <w:spacing w:line="280" w:lineRule="exact"/>
              <w:jc w:val="center"/>
              <w:rPr>
                <w:rFonts w:ascii="仿宋" w:hAnsi="仿宋" w:eastAsia="仿宋" w:cs="华文仿宋"/>
                <w:sz w:val="24"/>
                <w:szCs w:val="21"/>
              </w:rPr>
            </w:pPr>
            <w:r>
              <w:rPr>
                <w:rFonts w:hint="eastAsia" w:ascii="仿宋" w:hAnsi="仿宋" w:eastAsia="仿宋" w:cs="华文仿宋"/>
                <w:sz w:val="24"/>
                <w:szCs w:val="21"/>
              </w:rPr>
              <w:t>5</w:t>
            </w:r>
          </w:p>
        </w:tc>
        <w:tc>
          <w:tcPr>
            <w:tcW w:w="1714" w:type="dxa"/>
            <w:vAlign w:val="center"/>
          </w:tcPr>
          <w:p>
            <w:pPr>
              <w:pStyle w:val="8"/>
              <w:spacing w:before="15" w:line="280" w:lineRule="exact"/>
              <w:ind w:left="15" w:right="9"/>
              <w:rPr>
                <w:rFonts w:ascii="仿宋" w:hAnsi="仿宋" w:eastAsia="仿宋" w:cs="华文仿宋"/>
                <w:sz w:val="24"/>
                <w:szCs w:val="21"/>
              </w:rPr>
            </w:pPr>
            <w:r>
              <w:rPr>
                <w:rFonts w:hint="eastAsia" w:ascii="仿宋" w:hAnsi="仿宋" w:eastAsia="仿宋" w:cs="华文仿宋"/>
                <w:sz w:val="24"/>
                <w:szCs w:val="21"/>
              </w:rPr>
              <w:t>建设工程已竣工的材料</w:t>
            </w:r>
          </w:p>
        </w:tc>
        <w:tc>
          <w:tcPr>
            <w:tcW w:w="3710" w:type="dxa"/>
            <w:gridSpan w:val="2"/>
            <w:vAlign w:val="center"/>
          </w:tcPr>
          <w:p>
            <w:pPr>
              <w:pStyle w:val="8"/>
              <w:spacing w:before="174" w:line="280" w:lineRule="exact"/>
              <w:ind w:left="14"/>
              <w:rPr>
                <w:rFonts w:ascii="仿宋" w:hAnsi="仿宋" w:eastAsia="仿宋" w:cs="华文仿宋"/>
                <w:sz w:val="24"/>
                <w:szCs w:val="21"/>
              </w:rPr>
            </w:pPr>
            <w:r>
              <w:rPr>
                <w:rFonts w:hint="eastAsia" w:ascii="仿宋" w:hAnsi="仿宋" w:eastAsia="仿宋" w:cs="华文仿宋"/>
                <w:sz w:val="24"/>
                <w:szCs w:val="21"/>
              </w:rPr>
              <w:t>消防验收或备案、竣工验收备案表等。</w:t>
            </w:r>
          </w:p>
        </w:tc>
        <w:tc>
          <w:tcPr>
            <w:tcW w:w="1025" w:type="dxa"/>
            <w:vAlign w:val="center"/>
          </w:tcPr>
          <w:p>
            <w:pPr>
              <w:pStyle w:val="8"/>
              <w:spacing w:before="174" w:line="280" w:lineRule="exact"/>
              <w:jc w:val="center"/>
              <w:rPr>
                <w:rFonts w:ascii="仿宋" w:hAnsi="仿宋" w:eastAsia="仿宋" w:cs="华文仿宋"/>
                <w:sz w:val="24"/>
                <w:szCs w:val="21"/>
                <w:lang w:eastAsia="en-US"/>
              </w:rPr>
            </w:pPr>
            <w:r>
              <w:rPr>
                <w:rFonts w:hint="eastAsia" w:ascii="仿宋" w:hAnsi="仿宋" w:eastAsia="仿宋" w:cs="华文仿宋"/>
                <w:sz w:val="24"/>
                <w:szCs w:val="21"/>
              </w:rPr>
              <w:t>原件</w:t>
            </w:r>
          </w:p>
        </w:tc>
        <w:tc>
          <w:tcPr>
            <w:tcW w:w="2106" w:type="dxa"/>
            <w:vAlign w:val="center"/>
          </w:tcPr>
          <w:p>
            <w:pPr>
              <w:autoSpaceDE w:val="0"/>
              <w:autoSpaceDN w:val="0"/>
              <w:adjustRightInd w:val="0"/>
              <w:snapToGrid w:val="0"/>
              <w:spacing w:line="280" w:lineRule="exact"/>
              <w:rPr>
                <w:rFonts w:ascii="仿宋" w:hAnsi="仿宋" w:eastAsia="仿宋" w:cs="华文仿宋"/>
                <w:sz w:val="24"/>
                <w:szCs w:val="21"/>
                <w:lang w:eastAsia="en-US"/>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84" w:hRule="atLeast"/>
        </w:trPr>
        <w:tc>
          <w:tcPr>
            <w:tcW w:w="569" w:type="dxa"/>
            <w:vAlign w:val="center"/>
          </w:tcPr>
          <w:p>
            <w:pPr>
              <w:autoSpaceDE w:val="0"/>
              <w:autoSpaceDN w:val="0"/>
              <w:adjustRightInd w:val="0"/>
              <w:snapToGrid w:val="0"/>
              <w:spacing w:line="280" w:lineRule="exact"/>
              <w:jc w:val="center"/>
              <w:rPr>
                <w:rFonts w:ascii="仿宋" w:hAnsi="仿宋" w:eastAsia="仿宋" w:cs="华文仿宋"/>
                <w:sz w:val="24"/>
                <w:szCs w:val="21"/>
                <w:lang w:eastAsia="en-US"/>
              </w:rPr>
            </w:pPr>
          </w:p>
          <w:p>
            <w:pPr>
              <w:autoSpaceDE w:val="0"/>
              <w:autoSpaceDN w:val="0"/>
              <w:adjustRightInd w:val="0"/>
              <w:snapToGrid w:val="0"/>
              <w:spacing w:line="280" w:lineRule="exact"/>
              <w:jc w:val="center"/>
              <w:rPr>
                <w:rFonts w:ascii="仿宋" w:hAnsi="仿宋" w:eastAsia="仿宋" w:cs="华文仿宋"/>
                <w:sz w:val="24"/>
                <w:szCs w:val="21"/>
              </w:rPr>
            </w:pPr>
            <w:r>
              <w:rPr>
                <w:rFonts w:hint="eastAsia" w:ascii="仿宋" w:hAnsi="仿宋" w:eastAsia="仿宋" w:cs="华文仿宋"/>
                <w:sz w:val="24"/>
                <w:szCs w:val="21"/>
              </w:rPr>
              <w:t>6</w:t>
            </w:r>
          </w:p>
        </w:tc>
        <w:tc>
          <w:tcPr>
            <w:tcW w:w="1714" w:type="dxa"/>
            <w:vAlign w:val="center"/>
          </w:tcPr>
          <w:p>
            <w:pPr>
              <w:autoSpaceDE w:val="0"/>
              <w:autoSpaceDN w:val="0"/>
              <w:adjustRightInd w:val="0"/>
              <w:snapToGrid w:val="0"/>
              <w:spacing w:line="280" w:lineRule="exact"/>
              <w:rPr>
                <w:rFonts w:ascii="仿宋" w:hAnsi="仿宋" w:eastAsia="仿宋" w:cs="华文仿宋"/>
                <w:sz w:val="24"/>
                <w:szCs w:val="21"/>
              </w:rPr>
            </w:pPr>
            <w:r>
              <w:rPr>
                <w:rFonts w:hint="eastAsia" w:ascii="仿宋" w:hAnsi="仿宋" w:eastAsia="仿宋" w:cs="华文仿宋"/>
                <w:sz w:val="24"/>
                <w:szCs w:val="21"/>
              </w:rPr>
              <w:t>地籍调查成果</w:t>
            </w:r>
          </w:p>
        </w:tc>
        <w:tc>
          <w:tcPr>
            <w:tcW w:w="3710" w:type="dxa"/>
            <w:gridSpan w:val="2"/>
            <w:tcBorders>
              <w:bottom w:val="single" w:color="auto" w:sz="4" w:space="0"/>
            </w:tcBorders>
            <w:vAlign w:val="center"/>
          </w:tcPr>
          <w:p>
            <w:pPr>
              <w:widowControl/>
              <w:jc w:val="left"/>
              <w:rPr>
                <w:rFonts w:ascii="仿宋" w:hAnsi="仿宋" w:eastAsia="仿宋" w:cs="华文仿宋"/>
                <w:sz w:val="24"/>
                <w:szCs w:val="21"/>
              </w:rPr>
            </w:pPr>
            <w:r>
              <w:rPr>
                <w:rFonts w:hint="eastAsia" w:ascii="仿宋" w:hAnsi="仿宋" w:eastAsia="仿宋" w:cs="华文仿宋"/>
                <w:sz w:val="24"/>
                <w:szCs w:val="21"/>
              </w:rPr>
              <w:t>地籍调查表、</w:t>
            </w:r>
            <w:r>
              <w:rPr>
                <w:rFonts w:hint="eastAsia" w:ascii="仿宋" w:hAnsi="仿宋" w:eastAsia="仿宋" w:cs="宋体"/>
                <w:color w:val="000000"/>
                <w:kern w:val="0"/>
                <w:sz w:val="24"/>
                <w:szCs w:val="21"/>
                <w:lang w:bidi="ar"/>
              </w:rPr>
              <w:t>宗地图、房屋平面图以及宗地界址点坐标等地籍调查成果。</w:t>
            </w:r>
          </w:p>
        </w:tc>
        <w:tc>
          <w:tcPr>
            <w:tcW w:w="1025" w:type="dxa"/>
            <w:vAlign w:val="center"/>
          </w:tcPr>
          <w:p>
            <w:pPr>
              <w:autoSpaceDE w:val="0"/>
              <w:autoSpaceDN w:val="0"/>
              <w:adjustRightInd w:val="0"/>
              <w:snapToGrid w:val="0"/>
              <w:spacing w:line="280" w:lineRule="exact"/>
              <w:jc w:val="center"/>
              <w:rPr>
                <w:rFonts w:ascii="仿宋" w:hAnsi="仿宋" w:eastAsia="仿宋" w:cs="华文仿宋"/>
                <w:sz w:val="24"/>
                <w:szCs w:val="21"/>
                <w:lang w:eastAsia="en-US"/>
              </w:rPr>
            </w:pPr>
            <w:r>
              <w:rPr>
                <w:rFonts w:hint="eastAsia" w:ascii="仿宋" w:hAnsi="仿宋" w:eastAsia="仿宋" w:cs="华文仿宋"/>
                <w:sz w:val="24"/>
                <w:szCs w:val="21"/>
                <w:lang w:eastAsia="en-US"/>
              </w:rPr>
              <w:t>原件</w:t>
            </w:r>
          </w:p>
        </w:tc>
        <w:tc>
          <w:tcPr>
            <w:tcW w:w="2106" w:type="dxa"/>
            <w:vAlign w:val="center"/>
          </w:tcPr>
          <w:p>
            <w:pPr>
              <w:autoSpaceDE w:val="0"/>
              <w:autoSpaceDN w:val="0"/>
              <w:adjustRightInd w:val="0"/>
              <w:snapToGrid w:val="0"/>
              <w:spacing w:line="280" w:lineRule="exact"/>
              <w:rPr>
                <w:rFonts w:ascii="仿宋" w:hAnsi="仿宋" w:eastAsia="仿宋" w:cs="华文仿宋"/>
                <w:sz w:val="24"/>
                <w:szCs w:val="21"/>
                <w:lang w:eastAsia="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9" w:hRule="atLeast"/>
        </w:trPr>
        <w:tc>
          <w:tcPr>
            <w:tcW w:w="569" w:type="dxa"/>
            <w:vAlign w:val="center"/>
          </w:tcPr>
          <w:p>
            <w:pPr>
              <w:autoSpaceDE w:val="0"/>
              <w:autoSpaceDN w:val="0"/>
              <w:spacing w:before="39" w:line="280" w:lineRule="exact"/>
              <w:ind w:left="20" w:right="119"/>
              <w:jc w:val="center"/>
              <w:rPr>
                <w:rFonts w:ascii="仿宋" w:hAnsi="仿宋" w:eastAsia="仿宋" w:cs="华文仿宋"/>
                <w:kern w:val="0"/>
                <w:sz w:val="24"/>
                <w:szCs w:val="21"/>
              </w:rPr>
            </w:pPr>
          </w:p>
          <w:p>
            <w:pPr>
              <w:autoSpaceDE w:val="0"/>
              <w:autoSpaceDN w:val="0"/>
              <w:spacing w:before="39" w:line="280" w:lineRule="exact"/>
              <w:ind w:left="20" w:right="119"/>
              <w:jc w:val="center"/>
              <w:rPr>
                <w:rFonts w:ascii="仿宋" w:hAnsi="仿宋" w:eastAsia="仿宋" w:cs="华文仿宋"/>
                <w:kern w:val="0"/>
                <w:sz w:val="24"/>
                <w:szCs w:val="21"/>
              </w:rPr>
            </w:pPr>
          </w:p>
          <w:p>
            <w:pPr>
              <w:autoSpaceDE w:val="0"/>
              <w:autoSpaceDN w:val="0"/>
              <w:spacing w:before="39" w:line="280" w:lineRule="exact"/>
              <w:ind w:left="20" w:right="119"/>
              <w:jc w:val="center"/>
              <w:rPr>
                <w:rFonts w:ascii="仿宋" w:hAnsi="仿宋" w:eastAsia="仿宋" w:cs="华文仿宋"/>
                <w:kern w:val="0"/>
                <w:sz w:val="24"/>
                <w:szCs w:val="21"/>
              </w:rPr>
            </w:pPr>
            <w:r>
              <w:rPr>
                <w:rFonts w:hint="eastAsia" w:ascii="仿宋" w:hAnsi="仿宋" w:eastAsia="仿宋" w:cs="华文仿宋"/>
                <w:kern w:val="0"/>
                <w:sz w:val="24"/>
                <w:szCs w:val="21"/>
              </w:rPr>
              <w:t>7</w:t>
            </w:r>
          </w:p>
          <w:p>
            <w:pPr>
              <w:autoSpaceDE w:val="0"/>
              <w:autoSpaceDN w:val="0"/>
              <w:spacing w:before="39" w:line="280" w:lineRule="exact"/>
              <w:ind w:left="20" w:right="119"/>
              <w:jc w:val="center"/>
              <w:rPr>
                <w:rFonts w:ascii="仿宋" w:hAnsi="仿宋" w:eastAsia="仿宋" w:cs="华文仿宋"/>
                <w:kern w:val="0"/>
                <w:sz w:val="24"/>
                <w:szCs w:val="21"/>
              </w:rPr>
            </w:pPr>
          </w:p>
          <w:p>
            <w:pPr>
              <w:autoSpaceDE w:val="0"/>
              <w:autoSpaceDN w:val="0"/>
              <w:spacing w:before="39" w:line="280" w:lineRule="exact"/>
              <w:ind w:left="20" w:right="119"/>
              <w:jc w:val="center"/>
              <w:rPr>
                <w:rFonts w:ascii="仿宋" w:hAnsi="仿宋" w:eastAsia="仿宋" w:cs="华文仿宋"/>
                <w:kern w:val="0"/>
                <w:sz w:val="24"/>
                <w:szCs w:val="21"/>
              </w:rPr>
            </w:pPr>
          </w:p>
        </w:tc>
        <w:tc>
          <w:tcPr>
            <w:tcW w:w="1714" w:type="dxa"/>
            <w:vAlign w:val="center"/>
          </w:tcPr>
          <w:p>
            <w:pPr>
              <w:widowControl/>
              <w:rPr>
                <w:rFonts w:ascii="仿宋" w:hAnsi="仿宋" w:eastAsia="仿宋" w:cs="华文仿宋"/>
                <w:kern w:val="0"/>
                <w:sz w:val="24"/>
                <w:szCs w:val="21"/>
              </w:rPr>
            </w:pPr>
            <w:r>
              <w:rPr>
                <w:rFonts w:hint="eastAsia" w:ascii="仿宋" w:hAnsi="仿宋" w:eastAsia="仿宋" w:cs="华文仿宋"/>
                <w:kern w:val="0"/>
                <w:sz w:val="24"/>
                <w:szCs w:val="21"/>
              </w:rPr>
              <w:t>缴纳土地价款的凭证、完税结果材料</w:t>
            </w:r>
          </w:p>
        </w:tc>
        <w:tc>
          <w:tcPr>
            <w:tcW w:w="3695" w:type="dxa"/>
            <w:vAlign w:val="center"/>
          </w:tcPr>
          <w:p>
            <w:pPr>
              <w:widowControl/>
              <w:rPr>
                <w:rFonts w:ascii="仿宋" w:hAnsi="仿宋" w:eastAsia="仿宋" w:cs="华文仿宋"/>
                <w:kern w:val="0"/>
                <w:sz w:val="24"/>
                <w:szCs w:val="21"/>
              </w:rPr>
            </w:pPr>
            <w:r>
              <w:rPr>
                <w:rFonts w:hint="eastAsia" w:ascii="仿宋" w:hAnsi="仿宋" w:eastAsia="仿宋" w:cs="华文仿宋"/>
                <w:kern w:val="0"/>
                <w:sz w:val="24"/>
                <w:szCs w:val="21"/>
              </w:rPr>
              <w:t>缴纳土地价款的凭证、完税结果材料。</w:t>
            </w:r>
          </w:p>
          <w:p>
            <w:pPr>
              <w:autoSpaceDE w:val="0"/>
              <w:autoSpaceDN w:val="0"/>
              <w:spacing w:before="39" w:line="280" w:lineRule="exact"/>
              <w:ind w:right="119"/>
              <w:jc w:val="center"/>
              <w:rPr>
                <w:rFonts w:ascii="仿宋" w:hAnsi="仿宋" w:eastAsia="仿宋" w:cs="华文仿宋"/>
                <w:kern w:val="0"/>
                <w:sz w:val="24"/>
                <w:szCs w:val="21"/>
              </w:rPr>
            </w:pPr>
          </w:p>
        </w:tc>
        <w:tc>
          <w:tcPr>
            <w:tcW w:w="1040" w:type="dxa"/>
            <w:gridSpan w:val="2"/>
            <w:vAlign w:val="center"/>
          </w:tcPr>
          <w:p>
            <w:pPr>
              <w:widowControl/>
              <w:jc w:val="center"/>
              <w:rPr>
                <w:rFonts w:ascii="仿宋" w:hAnsi="仿宋" w:eastAsia="仿宋" w:cs="华文仿宋"/>
                <w:kern w:val="0"/>
                <w:sz w:val="24"/>
                <w:szCs w:val="21"/>
              </w:rPr>
            </w:pPr>
            <w:r>
              <w:rPr>
                <w:rFonts w:hint="eastAsia" w:ascii="仿宋" w:hAnsi="仿宋" w:eastAsia="仿宋" w:cs="华文仿宋"/>
                <w:sz w:val="24"/>
                <w:szCs w:val="21"/>
                <w:lang w:eastAsia="en-US"/>
              </w:rPr>
              <w:t>原件</w:t>
            </w:r>
          </w:p>
        </w:tc>
        <w:tc>
          <w:tcPr>
            <w:tcW w:w="2106" w:type="dxa"/>
            <w:vAlign w:val="center"/>
          </w:tcPr>
          <w:p>
            <w:pPr>
              <w:widowControl/>
              <w:jc w:val="center"/>
              <w:rPr>
                <w:rFonts w:ascii="仿宋" w:hAnsi="仿宋" w:eastAsia="仿宋" w:cs="华文仿宋"/>
                <w:kern w:val="0"/>
                <w:sz w:val="24"/>
                <w:szCs w:val="21"/>
              </w:rPr>
            </w:pPr>
            <w:r>
              <w:rPr>
                <w:rFonts w:hint="eastAsia" w:ascii="仿宋" w:hAnsi="仿宋" w:eastAsia="仿宋" w:cs="华文仿宋"/>
                <w:kern w:val="0"/>
                <w:sz w:val="24"/>
                <w:szCs w:val="21"/>
              </w:rPr>
              <w:t>依法应缴纳土地价款、纳税的提交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8" w:hRule="atLeast"/>
        </w:trPr>
        <w:tc>
          <w:tcPr>
            <w:tcW w:w="569" w:type="dxa"/>
            <w:vAlign w:val="center"/>
          </w:tcPr>
          <w:p>
            <w:pPr>
              <w:autoSpaceDE w:val="0"/>
              <w:autoSpaceDN w:val="0"/>
              <w:spacing w:before="39" w:line="280" w:lineRule="exact"/>
              <w:ind w:left="20" w:right="119"/>
              <w:jc w:val="center"/>
              <w:rPr>
                <w:rFonts w:ascii="仿宋" w:hAnsi="仿宋" w:eastAsia="仿宋" w:cs="华文仿宋"/>
                <w:kern w:val="0"/>
                <w:sz w:val="24"/>
                <w:szCs w:val="21"/>
              </w:rPr>
            </w:pPr>
            <w:r>
              <w:rPr>
                <w:rFonts w:hint="eastAsia" w:ascii="仿宋" w:hAnsi="仿宋" w:eastAsia="仿宋" w:cs="华文仿宋"/>
                <w:kern w:val="0"/>
                <w:sz w:val="24"/>
                <w:szCs w:val="21"/>
              </w:rPr>
              <w:t>8</w:t>
            </w:r>
          </w:p>
        </w:tc>
        <w:tc>
          <w:tcPr>
            <w:tcW w:w="1714" w:type="dxa"/>
            <w:vAlign w:val="center"/>
          </w:tcPr>
          <w:p>
            <w:pPr>
              <w:autoSpaceDE w:val="0"/>
              <w:autoSpaceDN w:val="0"/>
              <w:spacing w:before="39" w:line="280" w:lineRule="exact"/>
              <w:ind w:left="20" w:right="119"/>
              <w:jc w:val="center"/>
              <w:rPr>
                <w:rFonts w:ascii="仿宋" w:hAnsi="仿宋" w:eastAsia="仿宋" w:cs="华文仿宋"/>
                <w:kern w:val="0"/>
                <w:sz w:val="24"/>
                <w:szCs w:val="21"/>
              </w:rPr>
            </w:pPr>
            <w:r>
              <w:rPr>
                <w:rFonts w:hint="eastAsia" w:ascii="仿宋" w:hAnsi="仿宋" w:eastAsia="仿宋" w:cs="华文仿宋"/>
                <w:kern w:val="0"/>
                <w:sz w:val="24"/>
                <w:szCs w:val="21"/>
              </w:rPr>
              <w:t>确认建筑区划内属于业主共有的道路、绿地、其他公共场所、公用施</w:t>
            </w:r>
          </w:p>
          <w:p>
            <w:pPr>
              <w:autoSpaceDE w:val="0"/>
              <w:autoSpaceDN w:val="0"/>
              <w:spacing w:before="39" w:line="280" w:lineRule="exact"/>
              <w:ind w:left="20" w:right="119"/>
              <w:jc w:val="center"/>
              <w:rPr>
                <w:rFonts w:ascii="仿宋" w:hAnsi="仿宋" w:eastAsia="仿宋" w:cs="华文仿宋"/>
                <w:kern w:val="0"/>
                <w:sz w:val="24"/>
                <w:szCs w:val="21"/>
              </w:rPr>
            </w:pPr>
            <w:r>
              <w:rPr>
                <w:rFonts w:hint="eastAsia" w:ascii="仿宋" w:hAnsi="仿宋" w:eastAsia="仿宋" w:cs="华文仿宋"/>
                <w:kern w:val="0"/>
                <w:sz w:val="24"/>
                <w:szCs w:val="21"/>
              </w:rPr>
              <w:t>和物业服务用房等材料</w:t>
            </w:r>
          </w:p>
        </w:tc>
        <w:tc>
          <w:tcPr>
            <w:tcW w:w="3695" w:type="dxa"/>
            <w:vAlign w:val="center"/>
          </w:tcPr>
          <w:p>
            <w:pPr>
              <w:autoSpaceDE w:val="0"/>
              <w:autoSpaceDN w:val="0"/>
              <w:spacing w:before="39" w:line="280" w:lineRule="exact"/>
              <w:ind w:left="20" w:right="119"/>
              <w:jc w:val="center"/>
              <w:rPr>
                <w:rFonts w:ascii="仿宋" w:hAnsi="仿宋" w:eastAsia="仿宋" w:cs="华文仿宋"/>
                <w:kern w:val="0"/>
                <w:sz w:val="24"/>
                <w:szCs w:val="21"/>
              </w:rPr>
            </w:pPr>
            <w:r>
              <w:rPr>
                <w:rFonts w:hint="eastAsia" w:ascii="仿宋" w:hAnsi="仿宋" w:eastAsia="仿宋" w:cs="华文仿宋"/>
                <w:kern w:val="0"/>
                <w:sz w:val="24"/>
                <w:szCs w:val="21"/>
              </w:rPr>
              <w:t>确认建筑区划内属于业主共有的道路、绿地、其他公共场所、公用施</w:t>
            </w:r>
          </w:p>
          <w:p>
            <w:pPr>
              <w:autoSpaceDE w:val="0"/>
              <w:autoSpaceDN w:val="0"/>
              <w:spacing w:before="39" w:line="280" w:lineRule="exact"/>
              <w:ind w:left="20" w:right="119"/>
              <w:jc w:val="center"/>
              <w:rPr>
                <w:rFonts w:ascii="仿宋" w:hAnsi="仿宋" w:eastAsia="仿宋" w:cs="华文仿宋"/>
                <w:kern w:val="0"/>
                <w:sz w:val="24"/>
                <w:szCs w:val="21"/>
              </w:rPr>
            </w:pPr>
            <w:r>
              <w:rPr>
                <w:rFonts w:hint="eastAsia" w:ascii="仿宋" w:hAnsi="仿宋" w:eastAsia="仿宋" w:cs="华文仿宋"/>
                <w:kern w:val="0"/>
                <w:sz w:val="24"/>
                <w:szCs w:val="21"/>
              </w:rPr>
              <w:t>和物业服务用房等材料。</w:t>
            </w:r>
          </w:p>
        </w:tc>
        <w:tc>
          <w:tcPr>
            <w:tcW w:w="1040" w:type="dxa"/>
            <w:gridSpan w:val="2"/>
            <w:vAlign w:val="center"/>
          </w:tcPr>
          <w:p>
            <w:pPr>
              <w:widowControl/>
              <w:jc w:val="center"/>
              <w:rPr>
                <w:rFonts w:ascii="仿宋" w:hAnsi="仿宋" w:eastAsia="仿宋" w:cs="华文仿宋"/>
                <w:kern w:val="0"/>
                <w:sz w:val="24"/>
                <w:szCs w:val="21"/>
              </w:rPr>
            </w:pPr>
            <w:r>
              <w:rPr>
                <w:rFonts w:hint="eastAsia" w:ascii="仿宋" w:hAnsi="仿宋" w:eastAsia="仿宋" w:cs="华文仿宋"/>
                <w:sz w:val="24"/>
                <w:szCs w:val="21"/>
                <w:lang w:eastAsia="en-US"/>
              </w:rPr>
              <w:t>原件</w:t>
            </w:r>
          </w:p>
          <w:p>
            <w:pPr>
              <w:autoSpaceDE w:val="0"/>
              <w:autoSpaceDN w:val="0"/>
              <w:spacing w:before="39" w:line="280" w:lineRule="exact"/>
              <w:ind w:left="20" w:right="119"/>
              <w:jc w:val="center"/>
              <w:rPr>
                <w:rFonts w:ascii="仿宋" w:hAnsi="仿宋" w:eastAsia="仿宋" w:cs="华文仿宋"/>
                <w:kern w:val="0"/>
                <w:sz w:val="24"/>
                <w:szCs w:val="21"/>
              </w:rPr>
            </w:pPr>
          </w:p>
        </w:tc>
        <w:tc>
          <w:tcPr>
            <w:tcW w:w="2106" w:type="dxa"/>
            <w:vAlign w:val="center"/>
          </w:tcPr>
          <w:p>
            <w:pPr>
              <w:autoSpaceDE w:val="0"/>
              <w:autoSpaceDN w:val="0"/>
              <w:spacing w:before="39" w:line="280" w:lineRule="exact"/>
              <w:ind w:left="20" w:right="119"/>
              <w:jc w:val="center"/>
              <w:rPr>
                <w:rFonts w:ascii="仿宋" w:hAnsi="仿宋" w:eastAsia="仿宋" w:cs="华文仿宋"/>
                <w:kern w:val="0"/>
                <w:sz w:val="24"/>
                <w:szCs w:val="21"/>
              </w:rPr>
            </w:pPr>
            <w:r>
              <w:rPr>
                <w:rFonts w:hint="eastAsia" w:ascii="仿宋" w:hAnsi="仿宋" w:eastAsia="仿宋" w:cs="华文仿宋"/>
                <w:kern w:val="0"/>
                <w:sz w:val="24"/>
                <w:szCs w:val="21"/>
              </w:rPr>
              <w:t>建筑物区分所有的提交</w:t>
            </w:r>
          </w:p>
        </w:tc>
      </w:tr>
    </w:tbl>
    <w:p>
      <w:pPr>
        <w:autoSpaceDE w:val="0"/>
        <w:autoSpaceDN w:val="0"/>
        <w:spacing w:before="39" w:line="280" w:lineRule="exact"/>
        <w:ind w:left="15" w:right="119"/>
        <w:jc w:val="left"/>
        <w:rPr>
          <w:rFonts w:ascii="仿宋" w:hAnsi="仿宋" w:eastAsia="仿宋" w:cs="华文仿宋"/>
          <w:szCs w:val="21"/>
        </w:rPr>
      </w:pPr>
      <w:r>
        <w:rPr>
          <w:rFonts w:hint="eastAsia" w:ascii="仿宋" w:hAnsi="仿宋" w:eastAsia="仿宋" w:cs="华文仿宋"/>
          <w:kern w:val="0"/>
          <w:szCs w:val="21"/>
        </w:rPr>
        <w:t>注：1.</w:t>
      </w:r>
      <w:r>
        <w:rPr>
          <w:rFonts w:hint="eastAsia" w:ascii="仿宋" w:hAnsi="仿宋" w:eastAsia="仿宋" w:cs="华文仿宋"/>
          <w:szCs w:val="21"/>
        </w:rPr>
        <w:t>申请人身份证明材料详见《不动产登记中对身份证明、委托书的具体要求》；</w:t>
      </w:r>
    </w:p>
    <w:p>
      <w:pPr>
        <w:pStyle w:val="2"/>
        <w:spacing w:after="0"/>
        <w:ind w:firstLine="420" w:firstLineChars="200"/>
        <w:rPr>
          <w:rFonts w:ascii="仿宋" w:hAnsi="仿宋" w:eastAsia="仿宋" w:cs="华文仿宋"/>
          <w:kern w:val="0"/>
          <w:szCs w:val="21"/>
        </w:rPr>
      </w:pPr>
      <w:r>
        <w:rPr>
          <w:rFonts w:hint="eastAsia" w:ascii="仿宋" w:hAnsi="仿宋" w:eastAsia="仿宋" w:cs="华文仿宋"/>
          <w:kern w:val="0"/>
          <w:szCs w:val="21"/>
        </w:rPr>
        <w:t>2.申请材料应当提供原件。因特殊情况不能提供原件的，可以提交该材料的出具机构或职权继受机构确认与原件一致的复印件。不动产登记机构留存复印件的，应经不动产登记机构工作人员比对后，由不动产登记机构工作人员签字并加盖原件相符章。</w:t>
      </w:r>
    </w:p>
    <w:p>
      <w:pPr>
        <w:pStyle w:val="2"/>
        <w:spacing w:after="0"/>
        <w:ind w:firstLine="420" w:firstLineChars="200"/>
        <w:rPr>
          <w:rFonts w:ascii="仿宋" w:hAnsi="仿宋" w:eastAsia="仿宋" w:cs="华文仿宋"/>
          <w:kern w:val="0"/>
          <w:szCs w:val="21"/>
        </w:rPr>
      </w:pPr>
      <w:r>
        <w:rPr>
          <w:rFonts w:hint="eastAsia" w:ascii="仿宋" w:hAnsi="仿宋" w:eastAsia="仿宋" w:cs="华文仿宋"/>
          <w:kern w:val="0"/>
          <w:szCs w:val="21"/>
        </w:rPr>
        <w:t>3.办事时限：3个工作日；收费标准：住宅类收费标准为每件80元；非住宅类收费标准为每件550 元；办事流程及服务指南等详见</w:t>
      </w:r>
      <w:r>
        <w:rPr>
          <w:rFonts w:hint="eastAsia" w:ascii="仿宋" w:hAnsi="仿宋" w:eastAsia="仿宋" w:cs="宋体"/>
          <w:kern w:val="0"/>
          <w:szCs w:val="21"/>
        </w:rPr>
        <w:t>“公共服务指引”</w:t>
      </w:r>
      <w:r>
        <w:rPr>
          <w:rFonts w:hint="eastAsia" w:ascii="仿宋" w:hAnsi="仿宋" w:eastAsia="仿宋" w:cs="华文仿宋"/>
          <w:kern w:val="0"/>
          <w:szCs w:val="21"/>
        </w:rPr>
        <w:t>中的相关文件。</w:t>
      </w:r>
    </w:p>
    <w:sectPr>
      <w:pgSz w:w="11906" w:h="16838"/>
      <w:pgMar w:top="1417" w:right="1417" w:bottom="1417" w:left="141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CC"/>
    <w:family w:val="roman"/>
    <w:pitch w:val="default"/>
    <w:sig w:usb0="00000000" w:usb1="00000000" w:usb2="00000009" w:usb3="00000000" w:csb0="400001FF" w:csb1="FFFF0000"/>
  </w:font>
  <w:font w:name="宋体">
    <w:altName w:val="方正书宋_GBK"/>
    <w:panose1 w:val="00000000000000000000"/>
    <w:charset w:val="86"/>
    <w:family w:val="auto"/>
    <w:pitch w:val="default"/>
    <w:sig w:usb0="00000000" w:usb1="00000000" w:usb2="00000000" w:usb3="00000000" w:csb0="00000000"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
    <w:altName w:val="方正仿宋_GBK"/>
    <w:panose1 w:val="02010609060101010101"/>
    <w:charset w:val="86"/>
    <w:family w:val="modern"/>
    <w:pitch w:val="default"/>
    <w:sig w:usb0="00000000" w:usb1="00000000" w:usb2="00000016" w:usb3="00000000" w:csb0="00040001" w:csb1="00000000"/>
  </w:font>
  <w:font w:name="方正小标宋_GBK">
    <w:panose1 w:val="02000000000000000000"/>
    <w:charset w:val="86"/>
    <w:family w:val="auto"/>
    <w:pitch w:val="default"/>
    <w:sig w:usb0="00000001" w:usb1="08000000" w:usb2="00000000" w:usb3="00000000" w:csb0="00040000" w:csb1="00000000"/>
  </w:font>
  <w:font w:name="华文仿宋">
    <w:panose1 w:val="02010600040101010101"/>
    <w:charset w:val="86"/>
    <w:family w:val="auto"/>
    <w:pitch w:val="default"/>
    <w:sig w:usb0="00000287" w:usb1="080F0000" w:usb2="00000000" w:usb3="00000000" w:csb0="0004009F" w:csb1="DFD70000"/>
  </w:font>
  <w:font w:name="方正书宋_GBK">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10D47D6"/>
    <w:multiLevelType w:val="singleLevel"/>
    <w:tmpl w:val="010D47D6"/>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documentProtection w:enforcement="0"/>
  <w:defaultTabStop w:val="420"/>
  <w:drawingGridVerticalSpacing w:val="156"/>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YWI3NDgxM2E1MzhhYzhhODE3M2ViOGMzMmUyZjQ2NDUifQ=="/>
  </w:docVars>
  <w:rsids>
    <w:rsidRoot w:val="00922C87"/>
    <w:rsid w:val="0009205F"/>
    <w:rsid w:val="000C54B0"/>
    <w:rsid w:val="001E788B"/>
    <w:rsid w:val="0024505B"/>
    <w:rsid w:val="00264EFD"/>
    <w:rsid w:val="002C2EA0"/>
    <w:rsid w:val="003D5865"/>
    <w:rsid w:val="003D7FD8"/>
    <w:rsid w:val="0045034C"/>
    <w:rsid w:val="00471524"/>
    <w:rsid w:val="004749C7"/>
    <w:rsid w:val="00491AA8"/>
    <w:rsid w:val="004C60B6"/>
    <w:rsid w:val="004D29FD"/>
    <w:rsid w:val="004E439E"/>
    <w:rsid w:val="00565BCE"/>
    <w:rsid w:val="005746AE"/>
    <w:rsid w:val="00626AB8"/>
    <w:rsid w:val="00690131"/>
    <w:rsid w:val="00690556"/>
    <w:rsid w:val="00713877"/>
    <w:rsid w:val="00722585"/>
    <w:rsid w:val="00746365"/>
    <w:rsid w:val="00797D7C"/>
    <w:rsid w:val="0082094C"/>
    <w:rsid w:val="008B0844"/>
    <w:rsid w:val="008B7346"/>
    <w:rsid w:val="008F0EA1"/>
    <w:rsid w:val="00922C87"/>
    <w:rsid w:val="0097344D"/>
    <w:rsid w:val="00983061"/>
    <w:rsid w:val="009D45D5"/>
    <w:rsid w:val="00A377EB"/>
    <w:rsid w:val="00A52096"/>
    <w:rsid w:val="00AA4529"/>
    <w:rsid w:val="00B61345"/>
    <w:rsid w:val="00B80268"/>
    <w:rsid w:val="00C45452"/>
    <w:rsid w:val="00C9545E"/>
    <w:rsid w:val="00CD3452"/>
    <w:rsid w:val="00CF7A5A"/>
    <w:rsid w:val="00D924D7"/>
    <w:rsid w:val="00E0795D"/>
    <w:rsid w:val="00E412F9"/>
    <w:rsid w:val="00E546BD"/>
    <w:rsid w:val="00E57B33"/>
    <w:rsid w:val="00E8304C"/>
    <w:rsid w:val="00E83399"/>
    <w:rsid w:val="00EE62C3"/>
    <w:rsid w:val="00F16671"/>
    <w:rsid w:val="00F26F33"/>
    <w:rsid w:val="00F86323"/>
    <w:rsid w:val="0FD5606D"/>
    <w:rsid w:val="16274741"/>
    <w:rsid w:val="4ED40086"/>
    <w:rsid w:val="574F6FB0"/>
    <w:rsid w:val="5D3F048D"/>
    <w:rsid w:val="5D914ACD"/>
    <w:rsid w:val="63ED6C7D"/>
    <w:rsid w:val="6C022DB1"/>
    <w:rsid w:val="6CBD7CE4"/>
    <w:rsid w:val="70895926"/>
    <w:rsid w:val="7105198D"/>
    <w:rsid w:val="729073B5"/>
    <w:rsid w:val="748F6002"/>
    <w:rsid w:val="7EB73501"/>
    <w:rsid w:val="7EBD8FF5"/>
    <w:rsid w:val="7FDAFCF5"/>
    <w:rsid w:val="AFBF235E"/>
    <w:rsid w:val="BF7F4D34"/>
    <w:rsid w:val="D5FFD32A"/>
    <w:rsid w:val="FE2F3852"/>
    <w:rsid w:val="FFA3799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ody Text"/>
    <w:basedOn w:val="1"/>
    <w:link w:val="9"/>
    <w:qFormat/>
    <w:uiPriority w:val="99"/>
    <w:pPr>
      <w:spacing w:after="120"/>
    </w:pPr>
  </w:style>
  <w:style w:type="paragraph" w:styleId="3">
    <w:name w:val="footer"/>
    <w:qFormat/>
    <w:uiPriority w:val="99"/>
    <w:pPr>
      <w:widowControl w:val="0"/>
      <w:tabs>
        <w:tab w:val="center" w:pos="4153"/>
        <w:tab w:val="right" w:pos="8306"/>
      </w:tabs>
      <w:snapToGrid w:val="0"/>
    </w:pPr>
    <w:rPr>
      <w:rFonts w:ascii="Times New Roman" w:hAnsi="Times New Roman" w:eastAsia="宋体" w:cs="Times New Roman"/>
      <w:kern w:val="2"/>
      <w:sz w:val="18"/>
      <w:szCs w:val="18"/>
      <w:lang w:val="en-US" w:eastAsia="zh-CN" w:bidi="ar-SA"/>
    </w:rPr>
  </w:style>
  <w:style w:type="paragraph" w:styleId="4">
    <w:name w:val="header"/>
    <w:qFormat/>
    <w:uiPriority w:val="99"/>
    <w:pPr>
      <w:widowControl w:val="0"/>
      <w:pBdr>
        <w:bottom w:val="single" w:color="auto" w:sz="6" w:space="1"/>
      </w:pBdr>
      <w:tabs>
        <w:tab w:val="center" w:pos="4153"/>
        <w:tab w:val="right" w:pos="8306"/>
      </w:tabs>
      <w:snapToGrid w:val="0"/>
      <w:jc w:val="center"/>
    </w:pPr>
    <w:rPr>
      <w:rFonts w:ascii="Times New Roman" w:hAnsi="Times New Roman" w:eastAsia="宋体" w:cs="Times New Roman"/>
      <w:kern w:val="2"/>
      <w:sz w:val="18"/>
      <w:szCs w:val="18"/>
      <w:lang w:val="en-US" w:eastAsia="zh-CN" w:bidi="ar-SA"/>
    </w:rPr>
  </w:style>
  <w:style w:type="paragraph" w:customStyle="1" w:styleId="7">
    <w:name w:val="段"/>
    <w:qFormat/>
    <w:uiPriority w:val="99"/>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8">
    <w:name w:val="Table Paragraph"/>
    <w:basedOn w:val="1"/>
    <w:qFormat/>
    <w:uiPriority w:val="1"/>
    <w:rPr>
      <w:rFonts w:ascii="宋体" w:hAnsi="宋体" w:cs="宋体"/>
    </w:rPr>
  </w:style>
  <w:style w:type="character" w:customStyle="1" w:styleId="9">
    <w:name w:val="正文文本 字符"/>
    <w:basedOn w:val="6"/>
    <w:link w:val="2"/>
    <w:qFormat/>
    <w:uiPriority w:val="99"/>
    <w:rPr>
      <w:rFonts w:ascii="Calibri" w:hAnsi="Calibri"/>
      <w:kern w:val="2"/>
      <w:sz w:val="21"/>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2</Pages>
  <Words>207</Words>
  <Characters>1180</Characters>
  <Lines>9</Lines>
  <Paragraphs>2</Paragraphs>
  <TotalTime>14</TotalTime>
  <ScaleCrop>false</ScaleCrop>
  <LinksUpToDate>false</LinksUpToDate>
  <CharactersWithSpaces>1385</CharactersWithSpaces>
  <Application>WPS Office_11.8.2.10125_F1E327BC-269C-435d-A152-05C5408002CA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2023-05-25T15:26:00Z</dcterms:created>
  <dc:creator>Administrator</dc:creator>
  <cp:lastModifiedBy>user</cp:lastModifiedBy>
  <dcterms:modified xsi:type="dcterms:W3CDTF">2024-11-05T09:49:30Z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y fmtid="{D5CDD505-2E9C-101B-9397-08002B2CF9AE}" pid="3" name="ICV">
    <vt:lpwstr>13693CD3EC3C4B08B5014A26F42B4584</vt:lpwstr>
  </property>
</Properties>
</file>