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A2F" w:rsidRDefault="005E2B7F">
      <w:pPr>
        <w:adjustRightInd w:val="0"/>
        <w:snapToGrid w:val="0"/>
        <w:spacing w:line="400" w:lineRule="atLeast"/>
        <w:jc w:val="center"/>
        <w:rPr>
          <w:rFonts w:ascii="仿宋" w:eastAsia="仿宋" w:hAnsi="仿宋" w:cs="方正小标宋_GBK"/>
          <w:b/>
          <w:sz w:val="36"/>
          <w:szCs w:val="36"/>
        </w:rPr>
      </w:pPr>
      <w:r>
        <w:rPr>
          <w:rFonts w:ascii="仿宋" w:eastAsia="仿宋" w:hAnsi="仿宋" w:cs="方正小标宋_GBK" w:hint="eastAsia"/>
          <w:b/>
          <w:sz w:val="36"/>
          <w:szCs w:val="36"/>
        </w:rPr>
        <w:t>国有建设用地使用权登记（首次登记）申请材料</w:t>
      </w:r>
    </w:p>
    <w:p w:rsidR="00347A2F" w:rsidRDefault="005E2B7F">
      <w:pPr>
        <w:numPr>
          <w:ilvl w:val="0"/>
          <w:numId w:val="1"/>
        </w:numPr>
        <w:adjustRightInd w:val="0"/>
        <w:snapToGrid w:val="0"/>
        <w:spacing w:line="400" w:lineRule="exact"/>
        <w:rPr>
          <w:rFonts w:ascii="仿宋" w:eastAsia="仿宋" w:hAnsi="仿宋" w:cs="方正仿宋_GBK"/>
          <w:sz w:val="32"/>
          <w:szCs w:val="32"/>
        </w:rPr>
      </w:pPr>
      <w:r>
        <w:rPr>
          <w:rFonts w:ascii="仿宋" w:eastAsia="仿宋" w:hAnsi="仿宋" w:cs="方正仿宋_GBK" w:hint="eastAsia"/>
          <w:sz w:val="32"/>
          <w:szCs w:val="32"/>
        </w:rPr>
        <w:t>不动产登记申请书；</w:t>
      </w:r>
    </w:p>
    <w:p w:rsidR="00347A2F" w:rsidRDefault="005E2B7F">
      <w:pPr>
        <w:numPr>
          <w:ilvl w:val="0"/>
          <w:numId w:val="1"/>
        </w:numPr>
        <w:adjustRightInd w:val="0"/>
        <w:snapToGrid w:val="0"/>
        <w:spacing w:line="400" w:lineRule="exact"/>
        <w:rPr>
          <w:rFonts w:ascii="仿宋" w:eastAsia="仿宋" w:hAnsi="仿宋" w:cs="方正仿宋_GBK"/>
          <w:sz w:val="32"/>
          <w:szCs w:val="32"/>
        </w:rPr>
      </w:pPr>
      <w:r>
        <w:rPr>
          <w:rFonts w:ascii="仿宋" w:eastAsia="仿宋" w:hAnsi="仿宋" w:cs="方正仿宋_GBK" w:hint="eastAsia"/>
          <w:sz w:val="32"/>
          <w:szCs w:val="32"/>
        </w:rPr>
        <w:t>申请人身份证明材料；</w:t>
      </w:r>
    </w:p>
    <w:p w:rsidR="00347A2F" w:rsidRDefault="005E2B7F">
      <w:pPr>
        <w:widowControl/>
        <w:spacing w:line="400" w:lineRule="exact"/>
        <w:jc w:val="left"/>
        <w:rPr>
          <w:rFonts w:ascii="仿宋" w:eastAsia="仿宋" w:hAnsi="仿宋"/>
          <w:sz w:val="32"/>
          <w:szCs w:val="32"/>
        </w:rPr>
      </w:pPr>
      <w:r>
        <w:rPr>
          <w:rFonts w:ascii="仿宋" w:eastAsia="仿宋" w:hAnsi="仿宋" w:cs="宋体" w:hint="eastAsia"/>
          <w:color w:val="000000"/>
          <w:kern w:val="0"/>
          <w:sz w:val="32"/>
          <w:szCs w:val="32"/>
          <w:lang w:bidi="ar"/>
        </w:rPr>
        <w:t>3.</w:t>
      </w:r>
      <w:r>
        <w:rPr>
          <w:rFonts w:ascii="仿宋" w:eastAsia="仿宋" w:hAnsi="仿宋" w:cs="宋体" w:hint="eastAsia"/>
          <w:color w:val="000000"/>
          <w:kern w:val="0"/>
          <w:sz w:val="32"/>
          <w:szCs w:val="32"/>
          <w:lang w:bidi="ar"/>
        </w:rPr>
        <w:t>土地权属来源材料</w:t>
      </w:r>
      <w:r>
        <w:rPr>
          <w:rFonts w:ascii="仿宋" w:eastAsia="仿宋" w:hAnsi="仿宋" w:cs="宋体" w:hint="eastAsia"/>
          <w:color w:val="000000"/>
          <w:kern w:val="0"/>
          <w:sz w:val="32"/>
          <w:szCs w:val="32"/>
          <w:lang w:bidi="ar"/>
        </w:rPr>
        <w:t>；</w:t>
      </w:r>
    </w:p>
    <w:p w:rsidR="00347A2F" w:rsidRDefault="005E2B7F">
      <w:pPr>
        <w:widowControl/>
        <w:spacing w:line="400" w:lineRule="exact"/>
        <w:jc w:val="left"/>
        <w:rPr>
          <w:rFonts w:ascii="仿宋" w:eastAsia="仿宋" w:hAnsi="仿宋"/>
          <w:sz w:val="32"/>
          <w:szCs w:val="32"/>
        </w:rPr>
      </w:pPr>
      <w:r>
        <w:rPr>
          <w:rFonts w:ascii="仿宋" w:eastAsia="仿宋" w:hAnsi="仿宋" w:cs="宋体" w:hint="eastAsia"/>
          <w:color w:val="000000"/>
          <w:kern w:val="0"/>
          <w:sz w:val="32"/>
          <w:szCs w:val="32"/>
          <w:lang w:bidi="ar"/>
        </w:rPr>
        <w:t xml:space="preserve">4. </w:t>
      </w:r>
      <w:r>
        <w:rPr>
          <w:rFonts w:ascii="仿宋" w:eastAsia="仿宋" w:hAnsi="仿宋" w:cs="宋体" w:hint="eastAsia"/>
          <w:color w:val="000000"/>
          <w:kern w:val="0"/>
          <w:sz w:val="32"/>
          <w:szCs w:val="32"/>
          <w:lang w:bidi="ar"/>
        </w:rPr>
        <w:t>地籍调查成果；</w:t>
      </w:r>
      <w:r>
        <w:rPr>
          <w:rFonts w:ascii="仿宋" w:eastAsia="仿宋" w:hAnsi="仿宋" w:cs="宋体" w:hint="eastAsia"/>
          <w:color w:val="000000"/>
          <w:kern w:val="0"/>
          <w:sz w:val="32"/>
          <w:szCs w:val="32"/>
          <w:lang w:bidi="ar"/>
        </w:rPr>
        <w:t xml:space="preserve"> </w:t>
      </w:r>
    </w:p>
    <w:p w:rsidR="00347A2F" w:rsidRDefault="005E2B7F">
      <w:pPr>
        <w:widowControl/>
        <w:spacing w:line="400" w:lineRule="exact"/>
        <w:jc w:val="left"/>
        <w:rPr>
          <w:rFonts w:ascii="仿宋" w:eastAsia="仿宋" w:hAnsi="仿宋"/>
          <w:sz w:val="32"/>
          <w:szCs w:val="32"/>
        </w:rPr>
      </w:pPr>
      <w:r>
        <w:rPr>
          <w:rFonts w:ascii="仿宋" w:eastAsia="仿宋" w:hAnsi="仿宋" w:cs="宋体" w:hint="eastAsia"/>
          <w:color w:val="000000"/>
          <w:kern w:val="0"/>
          <w:sz w:val="32"/>
          <w:szCs w:val="32"/>
          <w:lang w:bidi="ar"/>
        </w:rPr>
        <w:t xml:space="preserve">5. </w:t>
      </w:r>
      <w:r>
        <w:rPr>
          <w:rFonts w:ascii="仿宋" w:eastAsia="仿宋" w:hAnsi="仿宋" w:cs="宋体" w:hint="eastAsia"/>
          <w:color w:val="000000"/>
          <w:kern w:val="0"/>
          <w:sz w:val="32"/>
          <w:szCs w:val="32"/>
          <w:lang w:bidi="ar"/>
        </w:rPr>
        <w:t>依法应纳税的，提交完税结果材料。</w:t>
      </w:r>
    </w:p>
    <w:p w:rsidR="00347A2F" w:rsidRDefault="005E2B7F">
      <w:pPr>
        <w:rPr>
          <w:rFonts w:ascii="仿宋" w:eastAsia="仿宋" w:hAnsi="仿宋" w:cs="宋体"/>
          <w:sz w:val="24"/>
        </w:rPr>
      </w:pPr>
      <w:r>
        <w:rPr>
          <w:rFonts w:ascii="仿宋" w:eastAsia="仿宋" w:hAnsi="仿宋" w:cs="方正仿宋_GBK" w:hint="eastAsia"/>
          <w:sz w:val="32"/>
          <w:szCs w:val="32"/>
        </w:rPr>
        <w:t xml:space="preserve">　</w:t>
      </w:r>
      <w:r>
        <w:rPr>
          <w:rFonts w:ascii="仿宋" w:eastAsia="仿宋" w:hAnsi="仿宋" w:cs="方正仿宋_GBK" w:hint="eastAsia"/>
          <w:sz w:val="32"/>
          <w:szCs w:val="32"/>
        </w:rPr>
        <w:t xml:space="preserve"> </w:t>
      </w:r>
      <w:r>
        <w:rPr>
          <w:rFonts w:ascii="仿宋" w:eastAsia="仿宋" w:hAnsi="仿宋" w:cs="方正仿宋_GBK" w:hint="eastAsia"/>
          <w:b/>
          <w:bCs/>
          <w:spacing w:val="-3"/>
          <w:sz w:val="32"/>
          <w:szCs w:val="32"/>
        </w:rPr>
        <w:t xml:space="preserve"> </w:t>
      </w:r>
      <w:r>
        <w:rPr>
          <w:rFonts w:ascii="仿宋" w:eastAsia="仿宋" w:hAnsi="仿宋" w:cs="方正仿宋_GBK" w:hint="eastAsia"/>
          <w:b/>
          <w:bCs/>
          <w:spacing w:val="-3"/>
          <w:sz w:val="32"/>
          <w:szCs w:val="32"/>
        </w:rPr>
        <w:t>注：申请材料明细见附表</w:t>
      </w:r>
    </w:p>
    <w:p w:rsidR="00347A2F" w:rsidRDefault="00347A2F">
      <w:pPr>
        <w:rPr>
          <w:rFonts w:ascii="仿宋" w:eastAsia="仿宋" w:hAnsi="仿宋" w:cs="宋体"/>
          <w:sz w:val="24"/>
        </w:rPr>
      </w:pPr>
    </w:p>
    <w:p w:rsidR="00347A2F" w:rsidRDefault="005E2B7F">
      <w:pPr>
        <w:adjustRightInd w:val="0"/>
        <w:snapToGrid w:val="0"/>
        <w:spacing w:line="400" w:lineRule="atLeast"/>
        <w:ind w:firstLineChars="78" w:firstLine="218"/>
        <w:jc w:val="center"/>
        <w:rPr>
          <w:rFonts w:ascii="仿宋" w:eastAsia="仿宋" w:hAnsi="仿宋" w:cs="方正小标宋_GBK"/>
          <w:sz w:val="28"/>
          <w:szCs w:val="28"/>
        </w:rPr>
      </w:pPr>
      <w:r>
        <w:rPr>
          <w:rFonts w:ascii="仿宋" w:eastAsia="仿宋" w:hAnsi="仿宋" w:cs="方正小标宋_GBK" w:hint="eastAsia"/>
          <w:sz w:val="28"/>
          <w:szCs w:val="28"/>
        </w:rPr>
        <w:t>国有建设用地使用权登记（首次登记）</w:t>
      </w:r>
      <w:r>
        <w:rPr>
          <w:rFonts w:ascii="仿宋" w:eastAsia="仿宋" w:hAnsi="仿宋" w:cs="方正小标宋_GBK" w:hint="eastAsia"/>
          <w:spacing w:val="-3"/>
          <w:sz w:val="28"/>
          <w:szCs w:val="28"/>
        </w:rPr>
        <w:t>申请材料</w:t>
      </w:r>
      <w:r>
        <w:rPr>
          <w:rFonts w:ascii="仿宋" w:eastAsia="仿宋" w:hAnsi="仿宋" w:cs="方正小标宋_GBK" w:hint="eastAsia"/>
          <w:sz w:val="28"/>
          <w:szCs w:val="28"/>
        </w:rPr>
        <w:t>明细</w:t>
      </w:r>
    </w:p>
    <w:p w:rsidR="00347A2F" w:rsidRDefault="00347A2F">
      <w:pPr>
        <w:autoSpaceDE w:val="0"/>
        <w:autoSpaceDN w:val="0"/>
        <w:spacing w:before="4"/>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1"/>
        <w:gridCol w:w="1728"/>
        <w:gridCol w:w="4327"/>
        <w:gridCol w:w="1060"/>
        <w:gridCol w:w="1438"/>
      </w:tblGrid>
      <w:tr w:rsidR="00347A2F">
        <w:trPr>
          <w:trHeight w:val="467"/>
        </w:trPr>
        <w:tc>
          <w:tcPr>
            <w:tcW w:w="571" w:type="dxa"/>
            <w:vAlign w:val="center"/>
          </w:tcPr>
          <w:p w:rsidR="00347A2F" w:rsidRDefault="005E2B7F">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28" w:type="dxa"/>
            <w:vAlign w:val="center"/>
          </w:tcPr>
          <w:p w:rsidR="00347A2F" w:rsidRDefault="005E2B7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327" w:type="dxa"/>
            <w:vAlign w:val="center"/>
          </w:tcPr>
          <w:p w:rsidR="00347A2F" w:rsidRDefault="005E2B7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60" w:type="dxa"/>
            <w:vAlign w:val="center"/>
          </w:tcPr>
          <w:p w:rsidR="00347A2F" w:rsidRDefault="005E2B7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438" w:type="dxa"/>
            <w:vAlign w:val="center"/>
          </w:tcPr>
          <w:p w:rsidR="00347A2F" w:rsidRDefault="005E2B7F">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347A2F">
        <w:trPr>
          <w:trHeight w:val="149"/>
        </w:trPr>
        <w:tc>
          <w:tcPr>
            <w:tcW w:w="571" w:type="dxa"/>
            <w:vAlign w:val="center"/>
          </w:tcPr>
          <w:p w:rsidR="00347A2F" w:rsidRDefault="005E2B7F">
            <w:pPr>
              <w:autoSpaceDE w:val="0"/>
              <w:autoSpaceDN w:val="0"/>
              <w:adjustRightInd w:val="0"/>
              <w:snapToGrid w:val="0"/>
              <w:spacing w:line="320" w:lineRule="exact"/>
              <w:jc w:val="center"/>
              <w:rPr>
                <w:rFonts w:ascii="仿宋" w:eastAsia="仿宋" w:hAnsi="仿宋" w:cs="方正仿宋_GBK"/>
                <w:szCs w:val="21"/>
                <w:lang w:eastAsia="en-US"/>
              </w:rPr>
            </w:pPr>
            <w:r>
              <w:rPr>
                <w:rFonts w:ascii="仿宋" w:eastAsia="仿宋" w:hAnsi="仿宋" w:cs="方正仿宋_GBK" w:hint="eastAsia"/>
                <w:szCs w:val="21"/>
                <w:lang w:eastAsia="en-US"/>
              </w:rPr>
              <w:t>1</w:t>
            </w:r>
          </w:p>
        </w:tc>
        <w:tc>
          <w:tcPr>
            <w:tcW w:w="172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eastAsia="en-US"/>
              </w:rPr>
            </w:pPr>
            <w:r>
              <w:rPr>
                <w:rFonts w:ascii="仿宋" w:eastAsia="仿宋" w:hAnsi="仿宋" w:cs="华文仿宋" w:hint="eastAsia"/>
                <w:szCs w:val="21"/>
              </w:rPr>
              <w:t>不动产登记申请</w:t>
            </w:r>
            <w:r>
              <w:rPr>
                <w:rFonts w:ascii="仿宋" w:eastAsia="仿宋" w:hAnsi="仿宋" w:cs="华文仿宋" w:hint="eastAsia"/>
                <w:szCs w:val="21"/>
                <w:lang w:val="en"/>
              </w:rPr>
              <w:t>书</w:t>
            </w: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rPr>
              <w:t>不动产登记申请</w:t>
            </w:r>
            <w:r>
              <w:rPr>
                <w:rFonts w:ascii="仿宋" w:eastAsia="仿宋" w:hAnsi="仿宋" w:cs="华文仿宋" w:hint="eastAsia"/>
                <w:szCs w:val="21"/>
                <w:lang w:val="en"/>
              </w:rPr>
              <w:t>书</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r>
      <w:tr w:rsidR="00347A2F">
        <w:trPr>
          <w:trHeight w:val="652"/>
        </w:trPr>
        <w:tc>
          <w:tcPr>
            <w:tcW w:w="571"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方正仿宋_GBK"/>
                <w:szCs w:val="21"/>
                <w:lang w:eastAsia="en-US"/>
              </w:rPr>
            </w:pPr>
            <w:r>
              <w:rPr>
                <w:rFonts w:ascii="仿宋" w:eastAsia="仿宋" w:hAnsi="仿宋" w:cs="方正仿宋_GBK" w:hint="eastAsia"/>
                <w:szCs w:val="21"/>
                <w:lang w:eastAsia="en-US"/>
              </w:rPr>
              <w:t>2</w:t>
            </w:r>
          </w:p>
        </w:tc>
        <w:tc>
          <w:tcPr>
            <w:tcW w:w="172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申请人身份证明材料</w:t>
            </w:r>
          </w:p>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营业执照或者组织机构代码证，或者其他身份登记证明。（营业执照或者组织机构代码证等注册信息发生变化的须提交相应批准或证明材料。）</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境内法人或其他组织的提交</w:t>
            </w:r>
          </w:p>
        </w:tc>
      </w:tr>
      <w:tr w:rsidR="00347A2F">
        <w:trPr>
          <w:trHeight w:val="1233"/>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其在境内设立分支机构或代表机构的批准文件和注册证明。</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港、澳、台地区的法人或其他组织，境外法人或其他组织的提交</w:t>
            </w:r>
          </w:p>
        </w:tc>
      </w:tr>
      <w:tr w:rsidR="00347A2F">
        <w:trPr>
          <w:trHeight w:val="70"/>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居民身份证；身份证遗失的，提交临时身份证。未成年人可提交居民身份证或户口簿。</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lang w:eastAsia="en-US"/>
              </w:rPr>
              <w:t>境内自然人的提交</w:t>
            </w:r>
          </w:p>
        </w:tc>
      </w:tr>
      <w:tr w:rsidR="00347A2F">
        <w:trPr>
          <w:trHeight w:val="285"/>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lang w:eastAsia="en-US"/>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香港、澳门特别行政区居民身份证、护照，或者来往内地通行证。</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香港、澳门特别行政区自然人的提交</w:t>
            </w:r>
          </w:p>
        </w:tc>
      </w:tr>
      <w:tr w:rsidR="00347A2F">
        <w:trPr>
          <w:trHeight w:val="667"/>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台湾居民来往大陆通行证。</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台湾地区自然人的提交</w:t>
            </w:r>
          </w:p>
        </w:tc>
      </w:tr>
      <w:tr w:rsidR="00347A2F">
        <w:trPr>
          <w:trHeight w:val="70"/>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中华人民共和国护照和国外长期居留身份证件。</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lang w:eastAsia="en-US"/>
              </w:rPr>
              <w:t>华侨的提交</w:t>
            </w:r>
          </w:p>
        </w:tc>
      </w:tr>
      <w:tr w:rsidR="00347A2F">
        <w:trPr>
          <w:trHeight w:val="70"/>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lang w:eastAsia="en-US"/>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中国政府主管机关签发的居留证件，或者其所在国护照。</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复印件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lang w:eastAsia="en-US"/>
              </w:rPr>
              <w:t>外籍自然人的提交</w:t>
            </w:r>
          </w:p>
        </w:tc>
      </w:tr>
      <w:tr w:rsidR="00347A2F">
        <w:trPr>
          <w:trHeight w:val="198"/>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lang w:eastAsia="en-US"/>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委托书</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rPr>
              <w:t>原件</w:t>
            </w:r>
          </w:p>
        </w:tc>
        <w:tc>
          <w:tcPr>
            <w:tcW w:w="1438" w:type="dxa"/>
            <w:vMerge w:val="restart"/>
            <w:tcBorders>
              <w:top w:val="nil"/>
            </w:tcBorders>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lang w:eastAsia="en-US"/>
              </w:rPr>
              <w:t>委托办理的提交</w:t>
            </w:r>
          </w:p>
        </w:tc>
      </w:tr>
      <w:tr w:rsidR="00347A2F">
        <w:trPr>
          <w:trHeight w:val="70"/>
        </w:trPr>
        <w:tc>
          <w:tcPr>
            <w:tcW w:w="571" w:type="dxa"/>
            <w:vMerge/>
            <w:tcBorders>
              <w:top w:val="nil"/>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lang w:eastAsia="en-US"/>
              </w:rPr>
            </w:pPr>
          </w:p>
        </w:tc>
        <w:tc>
          <w:tcPr>
            <w:tcW w:w="172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eastAsia="en-US"/>
              </w:rPr>
            </w:pPr>
            <w:r>
              <w:rPr>
                <w:rFonts w:ascii="仿宋" w:eastAsia="仿宋" w:hAnsi="仿宋" w:cs="华文仿宋" w:hint="eastAsia"/>
                <w:szCs w:val="21"/>
                <w:lang w:eastAsia="en-US"/>
              </w:rPr>
              <w:t>受托人身份证明。</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rPr>
              <w:t>原</w:t>
            </w:r>
            <w:r>
              <w:rPr>
                <w:rFonts w:ascii="仿宋" w:eastAsia="仿宋" w:hAnsi="仿宋" w:cs="华文仿宋" w:hint="eastAsia"/>
                <w:szCs w:val="21"/>
                <w:lang w:eastAsia="en-US"/>
              </w:rPr>
              <w:t>件</w:t>
            </w:r>
          </w:p>
        </w:tc>
        <w:tc>
          <w:tcPr>
            <w:tcW w:w="1438" w:type="dxa"/>
            <w:vMerge/>
            <w:tcBorders>
              <w:top w:val="nil"/>
            </w:tcBorders>
            <w:vAlign w:val="center"/>
          </w:tcPr>
          <w:p w:rsidR="00347A2F" w:rsidRDefault="00347A2F">
            <w:pPr>
              <w:autoSpaceDE w:val="0"/>
              <w:autoSpaceDN w:val="0"/>
              <w:adjustRightInd w:val="0"/>
              <w:snapToGrid w:val="0"/>
              <w:spacing w:line="320" w:lineRule="exact"/>
              <w:rPr>
                <w:rFonts w:ascii="仿宋" w:eastAsia="仿宋" w:hAnsi="仿宋" w:cs="华文仿宋"/>
                <w:szCs w:val="21"/>
                <w:lang w:eastAsia="en-US"/>
              </w:rPr>
            </w:pPr>
          </w:p>
        </w:tc>
      </w:tr>
      <w:tr w:rsidR="00347A2F">
        <w:trPr>
          <w:trHeight w:val="675"/>
        </w:trPr>
        <w:tc>
          <w:tcPr>
            <w:tcW w:w="571"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方正仿宋_GBK"/>
                <w:szCs w:val="21"/>
              </w:rPr>
            </w:pPr>
            <w:r>
              <w:rPr>
                <w:rFonts w:ascii="仿宋" w:eastAsia="仿宋" w:hAnsi="仿宋" w:cs="方正仿宋_GBK" w:hint="eastAsia"/>
                <w:szCs w:val="21"/>
              </w:rPr>
              <w:t>3</w:t>
            </w:r>
          </w:p>
        </w:tc>
        <w:tc>
          <w:tcPr>
            <w:tcW w:w="172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土地权属来源材料</w:t>
            </w:r>
          </w:p>
        </w:tc>
        <w:tc>
          <w:tcPr>
            <w:tcW w:w="4327" w:type="dxa"/>
            <w:vAlign w:val="center"/>
          </w:tcPr>
          <w:p w:rsidR="00347A2F" w:rsidRDefault="005E2B7F">
            <w:pPr>
              <w:widowControl/>
              <w:jc w:val="left"/>
              <w:rPr>
                <w:rFonts w:ascii="仿宋" w:eastAsia="仿宋" w:hAnsi="仿宋"/>
              </w:rPr>
            </w:pPr>
            <w:r>
              <w:rPr>
                <w:rFonts w:ascii="仿宋" w:eastAsia="仿宋" w:hAnsi="仿宋" w:cs="宋体" w:hint="eastAsia"/>
                <w:color w:val="000000"/>
                <w:kern w:val="0"/>
                <w:szCs w:val="21"/>
                <w:lang w:bidi="ar"/>
              </w:rPr>
              <w:t>国有建设用地使用权出让合同和缴纳土地出让价款的凭证等材料。</w:t>
            </w:r>
          </w:p>
          <w:p w:rsidR="00347A2F" w:rsidRDefault="00347A2F">
            <w:pPr>
              <w:autoSpaceDE w:val="0"/>
              <w:autoSpaceDN w:val="0"/>
              <w:adjustRightInd w:val="0"/>
              <w:snapToGrid w:val="0"/>
              <w:spacing w:line="320" w:lineRule="exact"/>
              <w:rPr>
                <w:rFonts w:ascii="仿宋" w:eastAsia="仿宋" w:hAnsi="仿宋" w:cs="华文仿宋"/>
                <w:spacing w:val="-11"/>
                <w:szCs w:val="21"/>
              </w:rPr>
            </w:pP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zCs w:val="21"/>
              </w:rPr>
              <w:t>以出让方式取得的</w:t>
            </w:r>
            <w:r>
              <w:rPr>
                <w:rFonts w:ascii="仿宋" w:eastAsia="仿宋" w:hAnsi="仿宋" w:cs="华文仿宋" w:hint="eastAsia"/>
                <w:szCs w:val="21"/>
                <w:lang w:val="en"/>
              </w:rPr>
              <w:t>提交</w:t>
            </w:r>
          </w:p>
        </w:tc>
      </w:tr>
      <w:tr w:rsidR="00347A2F">
        <w:trPr>
          <w:trHeight w:val="890"/>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vAlign w:val="center"/>
          </w:tcPr>
          <w:p w:rsidR="00347A2F" w:rsidRDefault="005E2B7F">
            <w:pPr>
              <w:widowControl/>
              <w:jc w:val="left"/>
              <w:rPr>
                <w:rFonts w:ascii="仿宋" w:eastAsia="仿宋" w:hAnsi="仿宋" w:cs="华文仿宋"/>
                <w:spacing w:val="-11"/>
                <w:szCs w:val="21"/>
              </w:rPr>
            </w:pPr>
            <w:r>
              <w:rPr>
                <w:rFonts w:ascii="仿宋" w:eastAsia="仿宋" w:hAnsi="仿宋" w:cs="宋体" w:hint="eastAsia"/>
                <w:color w:val="000000"/>
                <w:kern w:val="0"/>
                <w:szCs w:val="21"/>
                <w:lang w:bidi="ar"/>
              </w:rPr>
              <w:t>国有建设用地使用权划拨决定书</w:t>
            </w:r>
            <w:r>
              <w:rPr>
                <w:rFonts w:ascii="仿宋" w:eastAsia="仿宋" w:hAnsi="仿宋" w:cs="华文仿宋" w:hint="eastAsia"/>
                <w:szCs w:val="21"/>
              </w:rPr>
              <w:t>等相关材料。</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zCs w:val="21"/>
              </w:rPr>
              <w:t>以划拨方式取得的</w:t>
            </w:r>
            <w:r>
              <w:rPr>
                <w:rFonts w:ascii="仿宋" w:eastAsia="仿宋" w:hAnsi="仿宋" w:cs="华文仿宋" w:hint="eastAsia"/>
                <w:szCs w:val="21"/>
                <w:lang w:val="en"/>
              </w:rPr>
              <w:t>提交</w:t>
            </w:r>
          </w:p>
        </w:tc>
      </w:tr>
      <w:tr w:rsidR="00347A2F">
        <w:trPr>
          <w:trHeight w:val="371"/>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bottom w:val="single" w:sz="4" w:space="0" w:color="auto"/>
            </w:tcBorders>
            <w:vAlign w:val="center"/>
          </w:tcPr>
          <w:p w:rsidR="00347A2F" w:rsidRDefault="005E2B7F">
            <w:pPr>
              <w:pStyle w:val="TableParagraph"/>
              <w:spacing w:before="31" w:line="320" w:lineRule="exact"/>
              <w:ind w:left="14"/>
              <w:jc w:val="both"/>
              <w:rPr>
                <w:rFonts w:ascii="仿宋" w:eastAsia="仿宋" w:hAnsi="仿宋" w:cs="华文仿宋"/>
                <w:sz w:val="21"/>
                <w:szCs w:val="21"/>
                <w:lang w:eastAsia="zh-CN"/>
              </w:rPr>
            </w:pPr>
            <w:r>
              <w:rPr>
                <w:rFonts w:ascii="仿宋" w:eastAsia="仿宋" w:hAnsi="仿宋" w:cs="华文仿宋" w:hint="eastAsia"/>
                <w:sz w:val="21"/>
                <w:szCs w:val="21"/>
                <w:lang w:eastAsia="zh-CN"/>
              </w:rPr>
              <w:t>县级以上人民政府批准的文件。</w:t>
            </w:r>
          </w:p>
        </w:tc>
        <w:tc>
          <w:tcPr>
            <w:tcW w:w="1060"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zCs w:val="21"/>
              </w:rPr>
              <w:t>划</w:t>
            </w:r>
            <w:r>
              <w:rPr>
                <w:rFonts w:ascii="仿宋" w:eastAsia="仿宋" w:hAnsi="仿宋" w:cs="华文仿宋" w:hint="eastAsia"/>
                <w:spacing w:val="-3"/>
                <w:szCs w:val="21"/>
              </w:rPr>
              <w:t>拨</w:t>
            </w:r>
            <w:r>
              <w:rPr>
                <w:rFonts w:ascii="仿宋" w:eastAsia="仿宋" w:hAnsi="仿宋" w:cs="华文仿宋" w:hint="eastAsia"/>
                <w:szCs w:val="21"/>
              </w:rPr>
              <w:t>依法</w:t>
            </w:r>
            <w:r>
              <w:rPr>
                <w:rFonts w:ascii="仿宋" w:eastAsia="仿宋" w:hAnsi="仿宋" w:cs="华文仿宋" w:hint="eastAsia"/>
                <w:spacing w:val="-3"/>
                <w:szCs w:val="21"/>
              </w:rPr>
              <w:t>转</w:t>
            </w:r>
            <w:r>
              <w:rPr>
                <w:rFonts w:ascii="仿宋" w:eastAsia="仿宋" w:hAnsi="仿宋" w:cs="华文仿宋" w:hint="eastAsia"/>
                <w:szCs w:val="21"/>
              </w:rPr>
              <w:t>为</w:t>
            </w:r>
            <w:r>
              <w:rPr>
                <w:rFonts w:ascii="仿宋" w:eastAsia="仿宋" w:hAnsi="仿宋" w:cs="华文仿宋" w:hint="eastAsia"/>
                <w:szCs w:val="21"/>
              </w:rPr>
              <w:lastRenderedPageBreak/>
              <w:t>出</w:t>
            </w:r>
            <w:r>
              <w:rPr>
                <w:rFonts w:ascii="仿宋" w:eastAsia="仿宋" w:hAnsi="仿宋" w:cs="华文仿宋" w:hint="eastAsia"/>
                <w:spacing w:val="-3"/>
                <w:szCs w:val="21"/>
              </w:rPr>
              <w:t>让</w:t>
            </w:r>
            <w:r>
              <w:rPr>
                <w:rFonts w:ascii="仿宋" w:eastAsia="仿宋" w:hAnsi="仿宋" w:cs="华文仿宋" w:hint="eastAsia"/>
                <w:szCs w:val="21"/>
              </w:rPr>
              <w:t>的</w:t>
            </w:r>
            <w:r>
              <w:rPr>
                <w:rFonts w:ascii="仿宋" w:eastAsia="仿宋" w:hAnsi="仿宋" w:cs="华文仿宋" w:hint="eastAsia"/>
                <w:szCs w:val="21"/>
                <w:lang w:val="en"/>
              </w:rPr>
              <w:t>提交</w:t>
            </w:r>
          </w:p>
        </w:tc>
      </w:tr>
      <w:tr w:rsidR="00347A2F">
        <w:trPr>
          <w:trHeight w:val="300"/>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bottom w:val="single" w:sz="4" w:space="0" w:color="auto"/>
            </w:tcBorders>
            <w:vAlign w:val="center"/>
          </w:tcPr>
          <w:p w:rsidR="00347A2F" w:rsidRDefault="005E2B7F">
            <w:pPr>
              <w:pStyle w:val="TableParagraph"/>
              <w:spacing w:before="15" w:line="320" w:lineRule="exact"/>
              <w:ind w:left="14" w:right="4"/>
              <w:jc w:val="both"/>
              <w:rPr>
                <w:rFonts w:ascii="仿宋" w:eastAsia="仿宋" w:hAnsi="仿宋" w:cs="华文仿宋"/>
                <w:sz w:val="21"/>
                <w:szCs w:val="21"/>
                <w:lang w:eastAsia="zh-CN"/>
              </w:rPr>
            </w:pPr>
            <w:r>
              <w:rPr>
                <w:rFonts w:ascii="仿宋" w:eastAsia="仿宋" w:hAnsi="仿宋" w:cs="华文仿宋" w:hint="eastAsia"/>
                <w:spacing w:val="-5"/>
                <w:sz w:val="21"/>
                <w:szCs w:val="21"/>
                <w:lang w:eastAsia="zh-CN"/>
              </w:rPr>
              <w:t>原《国有土地使用证》或《不动产权证书》。</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277"/>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tcBorders>
            <w:vAlign w:val="center"/>
          </w:tcPr>
          <w:p w:rsidR="00347A2F" w:rsidRDefault="005E2B7F">
            <w:pPr>
              <w:pStyle w:val="TableParagraph"/>
              <w:spacing w:before="28" w:line="320" w:lineRule="exact"/>
              <w:ind w:left="14"/>
              <w:jc w:val="both"/>
              <w:rPr>
                <w:rFonts w:ascii="仿宋" w:eastAsia="仿宋" w:hAnsi="仿宋" w:cs="华文仿宋"/>
                <w:sz w:val="21"/>
                <w:szCs w:val="21"/>
                <w:lang w:eastAsia="zh-CN"/>
              </w:rPr>
            </w:pPr>
            <w:r>
              <w:rPr>
                <w:rFonts w:ascii="仿宋" w:eastAsia="仿宋" w:hAnsi="仿宋" w:cs="华文仿宋" w:hint="eastAsia"/>
                <w:sz w:val="21"/>
                <w:szCs w:val="21"/>
                <w:lang w:eastAsia="zh-CN"/>
              </w:rPr>
              <w:t>国有建设用地使用权出让合同和</w:t>
            </w:r>
            <w:r>
              <w:rPr>
                <w:rFonts w:ascii="仿宋" w:eastAsia="仿宋" w:hAnsi="仿宋" w:hint="eastAsia"/>
                <w:color w:val="000000"/>
                <w:sz w:val="21"/>
                <w:szCs w:val="21"/>
                <w:lang w:eastAsia="zh-CN" w:bidi="ar"/>
              </w:rPr>
              <w:t>缴纳土地出让价款的凭证等材料</w:t>
            </w:r>
            <w:r>
              <w:rPr>
                <w:rFonts w:ascii="仿宋" w:eastAsia="仿宋" w:hAnsi="仿宋" w:cs="华文仿宋" w:hint="eastAsia"/>
                <w:sz w:val="21"/>
                <w:szCs w:val="21"/>
                <w:lang w:eastAsia="zh-CN"/>
              </w:rPr>
              <w:t>。</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436"/>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widowControl/>
              <w:jc w:val="left"/>
              <w:rPr>
                <w:rFonts w:ascii="仿宋" w:eastAsia="仿宋" w:hAnsi="仿宋" w:cs="华文仿宋"/>
                <w:szCs w:val="21"/>
              </w:rPr>
            </w:pPr>
          </w:p>
        </w:tc>
        <w:tc>
          <w:tcPr>
            <w:tcW w:w="4327" w:type="dxa"/>
            <w:tcBorders>
              <w:bottom w:val="single" w:sz="4" w:space="0" w:color="auto"/>
            </w:tcBorders>
            <w:vAlign w:val="center"/>
          </w:tcPr>
          <w:p w:rsidR="00347A2F" w:rsidRDefault="005E2B7F">
            <w:pPr>
              <w:widowControl/>
              <w:jc w:val="left"/>
              <w:rPr>
                <w:rFonts w:ascii="仿宋" w:eastAsia="仿宋" w:hAnsi="仿宋" w:cs="华文仿宋"/>
                <w:szCs w:val="21"/>
              </w:rPr>
            </w:pPr>
            <w:r>
              <w:rPr>
                <w:rFonts w:ascii="仿宋" w:eastAsia="仿宋" w:hAnsi="仿宋" w:cs="宋体" w:hint="eastAsia"/>
                <w:color w:val="000000"/>
                <w:kern w:val="0"/>
                <w:szCs w:val="21"/>
                <w:lang w:bidi="ar"/>
              </w:rPr>
              <w:t>国有建设用地使用权租赁合同和土地租金缴纳凭证</w:t>
            </w:r>
            <w:r>
              <w:rPr>
                <w:rFonts w:ascii="仿宋" w:eastAsia="仿宋" w:hAnsi="仿宋" w:cs="华文仿宋" w:hint="eastAsia"/>
                <w:szCs w:val="21"/>
              </w:rPr>
              <w:t>等材料。</w:t>
            </w:r>
          </w:p>
        </w:tc>
        <w:tc>
          <w:tcPr>
            <w:tcW w:w="1060"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zCs w:val="21"/>
                <w:lang w:val="en"/>
              </w:rPr>
              <w:t>以国家</w:t>
            </w:r>
            <w:r>
              <w:rPr>
                <w:rFonts w:ascii="仿宋" w:eastAsia="仿宋" w:hAnsi="仿宋" w:cs="华文仿宋" w:hint="eastAsia"/>
                <w:szCs w:val="21"/>
              </w:rPr>
              <w:t>租赁方式取得的</w:t>
            </w:r>
            <w:r>
              <w:rPr>
                <w:rFonts w:ascii="仿宋" w:eastAsia="仿宋" w:hAnsi="仿宋" w:cs="华文仿宋" w:hint="eastAsia"/>
                <w:szCs w:val="21"/>
                <w:lang w:val="en"/>
              </w:rPr>
              <w:t>提交</w:t>
            </w:r>
          </w:p>
        </w:tc>
      </w:tr>
      <w:tr w:rsidR="00347A2F">
        <w:trPr>
          <w:trHeight w:val="71"/>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tcBorders>
            <w:vAlign w:val="center"/>
          </w:tcPr>
          <w:p w:rsidR="00347A2F" w:rsidRDefault="005E2B7F">
            <w:pPr>
              <w:pStyle w:val="TableParagraph"/>
              <w:spacing w:before="16" w:line="320" w:lineRule="exact"/>
              <w:ind w:left="14" w:right="4"/>
              <w:jc w:val="both"/>
              <w:rPr>
                <w:rFonts w:ascii="仿宋" w:eastAsia="仿宋" w:hAnsi="仿宋" w:cs="华文仿宋"/>
                <w:sz w:val="21"/>
                <w:szCs w:val="21"/>
                <w:lang w:eastAsia="zh-CN"/>
              </w:rPr>
            </w:pPr>
            <w:r>
              <w:rPr>
                <w:rFonts w:ascii="仿宋" w:eastAsia="仿宋" w:hAnsi="仿宋" w:cs="华文仿宋" w:hint="eastAsia"/>
                <w:spacing w:val="-12"/>
                <w:sz w:val="21"/>
                <w:szCs w:val="21"/>
                <w:lang w:eastAsia="zh-CN"/>
              </w:rPr>
              <w:t>原《国有土地使用证》或《不动产权证书》。</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70"/>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bottom w:val="single" w:sz="4" w:space="0" w:color="auto"/>
            </w:tcBorders>
            <w:vAlign w:val="center"/>
          </w:tcPr>
          <w:p w:rsidR="00347A2F" w:rsidRDefault="005E2B7F">
            <w:pPr>
              <w:pStyle w:val="TableParagraph"/>
              <w:spacing w:before="114" w:line="320" w:lineRule="exact"/>
              <w:ind w:left="14"/>
              <w:jc w:val="both"/>
              <w:rPr>
                <w:rFonts w:ascii="仿宋" w:eastAsia="仿宋" w:hAnsi="仿宋" w:cs="华文仿宋"/>
                <w:sz w:val="21"/>
                <w:szCs w:val="21"/>
                <w:lang w:eastAsia="zh-CN"/>
              </w:rPr>
            </w:pPr>
            <w:r>
              <w:rPr>
                <w:rFonts w:ascii="仿宋" w:eastAsia="仿宋" w:hAnsi="仿宋" w:cs="华文仿宋" w:hint="eastAsia"/>
                <w:sz w:val="21"/>
                <w:szCs w:val="21"/>
                <w:lang w:eastAsia="zh-CN"/>
              </w:rPr>
              <w:t>企业改制方案及有权部门的批准文件</w:t>
            </w:r>
          </w:p>
        </w:tc>
        <w:tc>
          <w:tcPr>
            <w:tcW w:w="1060"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zCs w:val="21"/>
                <w:lang w:val="en"/>
              </w:rPr>
              <w:t>以</w:t>
            </w:r>
            <w:r>
              <w:rPr>
                <w:rFonts w:ascii="仿宋" w:eastAsia="仿宋" w:hAnsi="仿宋" w:cs="华文仿宋" w:hint="eastAsia"/>
                <w:szCs w:val="21"/>
              </w:rPr>
              <w:t>国</w:t>
            </w:r>
            <w:r>
              <w:rPr>
                <w:rFonts w:ascii="仿宋" w:eastAsia="仿宋" w:hAnsi="仿宋" w:cs="华文仿宋" w:hint="eastAsia"/>
                <w:spacing w:val="-3"/>
                <w:szCs w:val="21"/>
              </w:rPr>
              <w:t>家</w:t>
            </w:r>
            <w:r>
              <w:rPr>
                <w:rFonts w:ascii="仿宋" w:eastAsia="仿宋" w:hAnsi="仿宋" w:cs="华文仿宋" w:hint="eastAsia"/>
                <w:szCs w:val="21"/>
              </w:rPr>
              <w:t>作价</w:t>
            </w:r>
            <w:r>
              <w:rPr>
                <w:rFonts w:ascii="仿宋" w:eastAsia="仿宋" w:hAnsi="仿宋" w:cs="华文仿宋" w:hint="eastAsia"/>
                <w:spacing w:val="-3"/>
                <w:szCs w:val="21"/>
              </w:rPr>
              <w:t>出</w:t>
            </w:r>
            <w:r>
              <w:rPr>
                <w:rFonts w:ascii="仿宋" w:eastAsia="仿宋" w:hAnsi="仿宋" w:cs="华文仿宋" w:hint="eastAsia"/>
                <w:szCs w:val="21"/>
              </w:rPr>
              <w:t>资（</w:t>
            </w:r>
            <w:r>
              <w:rPr>
                <w:rFonts w:ascii="仿宋" w:eastAsia="仿宋" w:hAnsi="仿宋" w:cs="华文仿宋" w:hint="eastAsia"/>
                <w:spacing w:val="-3"/>
                <w:szCs w:val="21"/>
              </w:rPr>
              <w:t>入</w:t>
            </w:r>
            <w:r>
              <w:rPr>
                <w:rFonts w:ascii="仿宋" w:eastAsia="仿宋" w:hAnsi="仿宋" w:cs="华文仿宋" w:hint="eastAsia"/>
                <w:szCs w:val="21"/>
              </w:rPr>
              <w:t>股）</w:t>
            </w:r>
            <w:r>
              <w:rPr>
                <w:rFonts w:ascii="仿宋" w:eastAsia="仿宋" w:hAnsi="仿宋" w:cs="华文仿宋" w:hint="eastAsia"/>
                <w:szCs w:val="21"/>
                <w:lang w:val="en"/>
              </w:rPr>
              <w:t>的提交</w:t>
            </w:r>
          </w:p>
        </w:tc>
      </w:tr>
      <w:tr w:rsidR="00347A2F">
        <w:trPr>
          <w:trHeight w:val="427"/>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bottom w:val="single" w:sz="4" w:space="0" w:color="auto"/>
            </w:tcBorders>
            <w:vAlign w:val="center"/>
          </w:tcPr>
          <w:p w:rsidR="00347A2F" w:rsidRDefault="005E2B7F">
            <w:pPr>
              <w:pStyle w:val="TableParagraph"/>
              <w:spacing w:before="15" w:line="320" w:lineRule="exact"/>
              <w:ind w:left="14" w:right="129"/>
              <w:jc w:val="both"/>
              <w:rPr>
                <w:rFonts w:ascii="仿宋" w:eastAsia="仿宋" w:hAnsi="仿宋" w:cs="华文仿宋"/>
                <w:sz w:val="21"/>
                <w:szCs w:val="21"/>
                <w:lang w:eastAsia="zh-CN"/>
              </w:rPr>
            </w:pPr>
            <w:r>
              <w:rPr>
                <w:rFonts w:ascii="仿宋" w:eastAsia="仿宋" w:hAnsi="仿宋" w:cs="华文仿宋" w:hint="eastAsia"/>
                <w:sz w:val="21"/>
                <w:szCs w:val="21"/>
                <w:lang w:eastAsia="zh-CN"/>
              </w:rPr>
              <w:t>土地资产处置方案及有批准权的自然资源行政主管部门的批准文件。</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181"/>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bottom w:val="single" w:sz="4" w:space="0" w:color="auto"/>
            </w:tcBorders>
            <w:vAlign w:val="center"/>
          </w:tcPr>
          <w:p w:rsidR="00347A2F" w:rsidRDefault="005E2B7F">
            <w:pPr>
              <w:pStyle w:val="TableParagraph"/>
              <w:spacing w:before="16" w:line="320" w:lineRule="exact"/>
              <w:ind w:left="14" w:right="129"/>
              <w:jc w:val="both"/>
              <w:rPr>
                <w:rFonts w:ascii="仿宋" w:eastAsia="仿宋" w:hAnsi="仿宋" w:cs="华文仿宋"/>
                <w:sz w:val="21"/>
                <w:szCs w:val="21"/>
                <w:lang w:eastAsia="zh-CN"/>
              </w:rPr>
            </w:pPr>
            <w:r>
              <w:rPr>
                <w:rFonts w:ascii="仿宋" w:eastAsia="仿宋" w:hAnsi="仿宋" w:cs="华文仿宋" w:hint="eastAsia"/>
                <w:sz w:val="21"/>
                <w:szCs w:val="21"/>
                <w:lang w:eastAsia="zh-CN"/>
              </w:rPr>
              <w:t>国有建设用地使用权作价出资（入股）合同。</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399"/>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bottom w:val="single" w:sz="4" w:space="0" w:color="auto"/>
            </w:tcBorders>
            <w:vAlign w:val="center"/>
          </w:tcPr>
          <w:p w:rsidR="00347A2F" w:rsidRDefault="005E2B7F">
            <w:pPr>
              <w:pStyle w:val="TableParagraph"/>
              <w:spacing w:before="41" w:line="320" w:lineRule="exact"/>
              <w:ind w:left="14" w:right="129"/>
              <w:jc w:val="both"/>
              <w:rPr>
                <w:rFonts w:ascii="仿宋" w:eastAsia="仿宋" w:hAnsi="仿宋" w:cs="华文仿宋"/>
                <w:sz w:val="21"/>
                <w:szCs w:val="21"/>
                <w:lang w:eastAsia="zh-CN"/>
              </w:rPr>
            </w:pPr>
            <w:r>
              <w:rPr>
                <w:rFonts w:ascii="仿宋" w:eastAsia="仿宋" w:hAnsi="仿宋" w:cs="华文仿宋" w:hint="eastAsia"/>
                <w:sz w:val="21"/>
                <w:szCs w:val="21"/>
                <w:lang w:eastAsia="zh-CN"/>
              </w:rPr>
              <w:t>自然资源行政主管部门与国有股权持股单位签订的委托持股合同。</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125"/>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tcBorders>
            <w:vAlign w:val="center"/>
          </w:tcPr>
          <w:p w:rsidR="00347A2F" w:rsidRDefault="005E2B7F">
            <w:pPr>
              <w:pStyle w:val="TableParagraph"/>
              <w:spacing w:before="16" w:line="320" w:lineRule="exact"/>
              <w:ind w:left="14" w:right="4"/>
              <w:jc w:val="both"/>
              <w:rPr>
                <w:rFonts w:ascii="仿宋" w:eastAsia="仿宋" w:hAnsi="仿宋" w:cs="华文仿宋"/>
                <w:sz w:val="21"/>
                <w:szCs w:val="21"/>
                <w:lang w:eastAsia="zh-CN"/>
              </w:rPr>
            </w:pPr>
            <w:r>
              <w:rPr>
                <w:rFonts w:ascii="仿宋" w:eastAsia="仿宋" w:hAnsi="仿宋" w:cs="华文仿宋" w:hint="eastAsia"/>
                <w:spacing w:val="-12"/>
                <w:sz w:val="21"/>
                <w:szCs w:val="21"/>
                <w:lang w:eastAsia="zh-CN"/>
              </w:rPr>
              <w:t>原《国有土地使用证》或《不动产权证书》。</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631"/>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bottom w:val="single" w:sz="4" w:space="0" w:color="auto"/>
            </w:tcBorders>
            <w:vAlign w:val="center"/>
          </w:tcPr>
          <w:p w:rsidR="00347A2F" w:rsidRDefault="005E2B7F">
            <w:pPr>
              <w:pStyle w:val="TableParagraph"/>
              <w:spacing w:before="16" w:line="320" w:lineRule="exact"/>
              <w:ind w:left="14" w:right="129"/>
              <w:jc w:val="both"/>
              <w:rPr>
                <w:rFonts w:ascii="仿宋" w:eastAsia="仿宋" w:hAnsi="仿宋" w:cs="华文仿宋"/>
                <w:sz w:val="21"/>
                <w:szCs w:val="21"/>
                <w:lang w:eastAsia="zh-CN"/>
              </w:rPr>
            </w:pPr>
            <w:r>
              <w:rPr>
                <w:rFonts w:ascii="仿宋" w:eastAsia="仿宋" w:hAnsi="仿宋" w:cs="华文仿宋" w:hint="eastAsia"/>
                <w:sz w:val="21"/>
                <w:szCs w:val="21"/>
                <w:lang w:eastAsia="zh-CN"/>
              </w:rPr>
              <w:t>企业改制的需提交企业改制方案及有权部门的批准文件</w:t>
            </w:r>
            <w:r>
              <w:rPr>
                <w:rFonts w:ascii="仿宋" w:eastAsia="仿宋" w:hAnsi="仿宋" w:cs="华文仿宋" w:hint="eastAsia"/>
                <w:sz w:val="21"/>
                <w:szCs w:val="21"/>
                <w:lang w:val="en" w:eastAsia="zh-CN"/>
              </w:rPr>
              <w:t>及</w:t>
            </w:r>
            <w:r>
              <w:rPr>
                <w:rFonts w:ascii="仿宋" w:eastAsia="仿宋" w:hAnsi="仿宋" w:cs="华文仿宋" w:hint="eastAsia"/>
                <w:sz w:val="21"/>
                <w:szCs w:val="21"/>
                <w:lang w:eastAsia="zh-CN"/>
              </w:rPr>
              <w:t>土地资产处置方案及有批准权的自然资源行政主管部门的批准文件。</w:t>
            </w:r>
          </w:p>
        </w:tc>
        <w:tc>
          <w:tcPr>
            <w:tcW w:w="1060" w:type="dxa"/>
            <w:vMerge w:val="restart"/>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val="en" w:eastAsia="en-US"/>
              </w:rPr>
            </w:pPr>
            <w:r>
              <w:rPr>
                <w:rFonts w:ascii="仿宋" w:eastAsia="仿宋" w:hAnsi="仿宋" w:cs="华文仿宋" w:hint="eastAsia"/>
                <w:szCs w:val="21"/>
                <w:lang w:val="en" w:eastAsia="en-US"/>
              </w:rPr>
              <w:t>原件</w:t>
            </w:r>
          </w:p>
        </w:tc>
        <w:tc>
          <w:tcPr>
            <w:tcW w:w="1438" w:type="dxa"/>
            <w:vMerge w:val="restart"/>
            <w:vAlign w:val="center"/>
          </w:tcPr>
          <w:p w:rsidR="00347A2F" w:rsidRDefault="005E2B7F">
            <w:pPr>
              <w:autoSpaceDE w:val="0"/>
              <w:autoSpaceDN w:val="0"/>
              <w:adjustRightInd w:val="0"/>
              <w:snapToGrid w:val="0"/>
              <w:spacing w:line="320" w:lineRule="exact"/>
              <w:rPr>
                <w:rFonts w:ascii="仿宋" w:eastAsia="仿宋" w:hAnsi="仿宋" w:cs="华文仿宋"/>
                <w:szCs w:val="21"/>
                <w:lang w:val="en"/>
              </w:rPr>
            </w:pPr>
            <w:r>
              <w:rPr>
                <w:rFonts w:ascii="仿宋" w:eastAsia="仿宋" w:hAnsi="仿宋" w:cs="华文仿宋" w:hint="eastAsia"/>
                <w:spacing w:val="-1"/>
                <w:szCs w:val="21"/>
                <w:lang w:val="en"/>
              </w:rPr>
              <w:t>以</w:t>
            </w:r>
            <w:r>
              <w:rPr>
                <w:rFonts w:ascii="仿宋" w:eastAsia="仿宋" w:hAnsi="仿宋" w:cs="华文仿宋" w:hint="eastAsia"/>
                <w:spacing w:val="-1"/>
                <w:szCs w:val="21"/>
              </w:rPr>
              <w:t>国</w:t>
            </w:r>
            <w:r>
              <w:rPr>
                <w:rFonts w:ascii="仿宋" w:eastAsia="仿宋" w:hAnsi="仿宋" w:cs="华文仿宋" w:hint="eastAsia"/>
                <w:spacing w:val="-3"/>
                <w:szCs w:val="21"/>
              </w:rPr>
              <w:t>家</w:t>
            </w:r>
            <w:r>
              <w:rPr>
                <w:rFonts w:ascii="仿宋" w:eastAsia="仿宋" w:hAnsi="仿宋" w:cs="华文仿宋" w:hint="eastAsia"/>
                <w:spacing w:val="-1"/>
                <w:szCs w:val="21"/>
              </w:rPr>
              <w:t>授权</w:t>
            </w:r>
            <w:r>
              <w:rPr>
                <w:rFonts w:ascii="仿宋" w:eastAsia="仿宋" w:hAnsi="仿宋" w:cs="华文仿宋" w:hint="eastAsia"/>
                <w:spacing w:val="-3"/>
                <w:szCs w:val="21"/>
              </w:rPr>
              <w:t>经</w:t>
            </w:r>
            <w:r>
              <w:rPr>
                <w:rFonts w:ascii="仿宋" w:eastAsia="仿宋" w:hAnsi="仿宋" w:cs="华文仿宋" w:hint="eastAsia"/>
                <w:spacing w:val="-1"/>
                <w:szCs w:val="21"/>
              </w:rPr>
              <w:t>营</w:t>
            </w:r>
            <w:r>
              <w:rPr>
                <w:rFonts w:ascii="仿宋" w:eastAsia="仿宋" w:hAnsi="仿宋" w:cs="华文仿宋" w:hint="eastAsia"/>
                <w:spacing w:val="-1"/>
                <w:szCs w:val="21"/>
                <w:lang w:val="en"/>
              </w:rPr>
              <w:t>的提交</w:t>
            </w:r>
          </w:p>
        </w:tc>
      </w:tr>
      <w:tr w:rsidR="00347A2F">
        <w:trPr>
          <w:trHeight w:val="329"/>
        </w:trPr>
        <w:tc>
          <w:tcPr>
            <w:tcW w:w="571" w:type="dxa"/>
            <w:vMerge/>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bottom w:val="single" w:sz="4" w:space="0" w:color="auto"/>
            </w:tcBorders>
            <w:vAlign w:val="center"/>
          </w:tcPr>
          <w:p w:rsidR="00347A2F" w:rsidRDefault="005E2B7F">
            <w:pPr>
              <w:pStyle w:val="TableParagraph"/>
              <w:spacing w:before="15" w:line="320" w:lineRule="exact"/>
              <w:ind w:left="14" w:right="129"/>
              <w:jc w:val="both"/>
              <w:rPr>
                <w:rFonts w:ascii="仿宋" w:eastAsia="仿宋" w:hAnsi="仿宋" w:cs="华文仿宋"/>
                <w:sz w:val="21"/>
                <w:szCs w:val="21"/>
                <w:lang w:eastAsia="zh-CN"/>
              </w:rPr>
            </w:pPr>
            <w:r>
              <w:rPr>
                <w:rFonts w:ascii="仿宋" w:eastAsia="仿宋" w:hAnsi="仿宋" w:cs="华文仿宋" w:hint="eastAsia"/>
                <w:sz w:val="21"/>
                <w:szCs w:val="21"/>
                <w:lang w:eastAsia="zh-CN"/>
              </w:rPr>
              <w:t>被授权经营国有建设用地使用权公司土地配置材料。</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70"/>
        </w:trPr>
        <w:tc>
          <w:tcPr>
            <w:tcW w:w="571" w:type="dxa"/>
            <w:vMerge/>
            <w:tcBorders>
              <w:bottom w:val="single" w:sz="4" w:space="0" w:color="auto"/>
            </w:tcBorders>
            <w:vAlign w:val="center"/>
          </w:tcPr>
          <w:p w:rsidR="00347A2F" w:rsidRDefault="00347A2F">
            <w:pPr>
              <w:autoSpaceDE w:val="0"/>
              <w:autoSpaceDN w:val="0"/>
              <w:adjustRightInd w:val="0"/>
              <w:snapToGrid w:val="0"/>
              <w:spacing w:line="320" w:lineRule="exact"/>
              <w:jc w:val="center"/>
              <w:rPr>
                <w:rFonts w:ascii="仿宋" w:eastAsia="仿宋" w:hAnsi="仿宋" w:cs="方正仿宋_GBK"/>
                <w:szCs w:val="21"/>
              </w:rPr>
            </w:pPr>
          </w:p>
        </w:tc>
        <w:tc>
          <w:tcPr>
            <w:tcW w:w="1728" w:type="dxa"/>
            <w:vMerge/>
            <w:tcBorders>
              <w:bottom w:val="single" w:sz="4" w:space="0" w:color="auto"/>
            </w:tcBorders>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c>
          <w:tcPr>
            <w:tcW w:w="4327" w:type="dxa"/>
            <w:tcBorders>
              <w:top w:val="single" w:sz="4" w:space="0" w:color="auto"/>
            </w:tcBorders>
            <w:vAlign w:val="center"/>
          </w:tcPr>
          <w:p w:rsidR="00347A2F" w:rsidRDefault="005E2B7F">
            <w:pPr>
              <w:pStyle w:val="TableParagraph"/>
              <w:spacing w:before="15" w:line="320" w:lineRule="exact"/>
              <w:ind w:left="14" w:right="4"/>
              <w:jc w:val="both"/>
              <w:rPr>
                <w:rFonts w:ascii="仿宋" w:eastAsia="仿宋" w:hAnsi="仿宋" w:cs="华文仿宋"/>
                <w:sz w:val="21"/>
                <w:szCs w:val="21"/>
                <w:lang w:eastAsia="zh-CN"/>
              </w:rPr>
            </w:pPr>
            <w:r>
              <w:rPr>
                <w:rFonts w:ascii="仿宋" w:eastAsia="仿宋" w:hAnsi="仿宋" w:cs="华文仿宋" w:hint="eastAsia"/>
                <w:spacing w:val="-12"/>
                <w:sz w:val="21"/>
                <w:szCs w:val="21"/>
                <w:lang w:eastAsia="zh-CN"/>
              </w:rPr>
              <w:t>原《国有土地使用证》或《不动产权证书》。</w:t>
            </w:r>
          </w:p>
        </w:tc>
        <w:tc>
          <w:tcPr>
            <w:tcW w:w="1060" w:type="dxa"/>
            <w:vMerge/>
            <w:vAlign w:val="center"/>
          </w:tcPr>
          <w:p w:rsidR="00347A2F" w:rsidRDefault="00347A2F">
            <w:pPr>
              <w:autoSpaceDE w:val="0"/>
              <w:autoSpaceDN w:val="0"/>
              <w:adjustRightInd w:val="0"/>
              <w:snapToGrid w:val="0"/>
              <w:spacing w:line="320" w:lineRule="exact"/>
              <w:jc w:val="center"/>
              <w:rPr>
                <w:rFonts w:ascii="仿宋" w:eastAsia="仿宋" w:hAnsi="仿宋" w:cs="华文仿宋"/>
                <w:szCs w:val="21"/>
              </w:rPr>
            </w:pPr>
          </w:p>
        </w:tc>
        <w:tc>
          <w:tcPr>
            <w:tcW w:w="1438" w:type="dxa"/>
            <w:vMerge/>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331"/>
        </w:trPr>
        <w:tc>
          <w:tcPr>
            <w:tcW w:w="571" w:type="dxa"/>
            <w:tcBorders>
              <w:top w:val="single" w:sz="4" w:space="0" w:color="auto"/>
            </w:tcBorders>
            <w:vAlign w:val="center"/>
          </w:tcPr>
          <w:p w:rsidR="00347A2F" w:rsidRDefault="005E2B7F">
            <w:pPr>
              <w:autoSpaceDE w:val="0"/>
              <w:autoSpaceDN w:val="0"/>
              <w:adjustRightInd w:val="0"/>
              <w:snapToGrid w:val="0"/>
              <w:spacing w:line="320" w:lineRule="exact"/>
              <w:jc w:val="center"/>
              <w:rPr>
                <w:rFonts w:ascii="仿宋" w:eastAsia="仿宋" w:hAnsi="仿宋" w:cs="方正仿宋_GBK"/>
                <w:szCs w:val="21"/>
              </w:rPr>
            </w:pPr>
            <w:r>
              <w:rPr>
                <w:rFonts w:ascii="仿宋" w:eastAsia="仿宋" w:hAnsi="仿宋" w:cs="方正仿宋_GBK" w:hint="eastAsia"/>
                <w:szCs w:val="21"/>
              </w:rPr>
              <w:t>9</w:t>
            </w:r>
          </w:p>
        </w:tc>
        <w:tc>
          <w:tcPr>
            <w:tcW w:w="1728" w:type="dxa"/>
            <w:tcBorders>
              <w:top w:val="single" w:sz="4" w:space="0" w:color="auto"/>
            </w:tcBorders>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华文仿宋" w:hint="eastAsia"/>
                <w:szCs w:val="21"/>
              </w:rPr>
              <w:t>地籍调查成果</w:t>
            </w:r>
          </w:p>
        </w:tc>
        <w:tc>
          <w:tcPr>
            <w:tcW w:w="4327" w:type="dxa"/>
            <w:vAlign w:val="center"/>
          </w:tcPr>
          <w:p w:rsidR="00347A2F" w:rsidRDefault="005E2B7F">
            <w:pPr>
              <w:autoSpaceDE w:val="0"/>
              <w:autoSpaceDN w:val="0"/>
              <w:adjustRightInd w:val="0"/>
              <w:snapToGrid w:val="0"/>
              <w:spacing w:line="320" w:lineRule="exact"/>
              <w:rPr>
                <w:rFonts w:ascii="仿宋" w:eastAsia="仿宋" w:hAnsi="仿宋" w:cs="华文仿宋"/>
                <w:szCs w:val="21"/>
              </w:rPr>
            </w:pPr>
            <w:r>
              <w:rPr>
                <w:rFonts w:ascii="仿宋" w:eastAsia="仿宋" w:hAnsi="仿宋" w:cs="宋体" w:hint="eastAsia"/>
                <w:color w:val="000000"/>
                <w:kern w:val="0"/>
                <w:szCs w:val="21"/>
                <w:lang w:bidi="ar"/>
              </w:rPr>
              <w:t>地籍调查表、宗地图、宗地界址点坐标等地籍调查成果。</w:t>
            </w: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Align w:val="center"/>
          </w:tcPr>
          <w:p w:rsidR="00347A2F" w:rsidRDefault="00347A2F">
            <w:pPr>
              <w:autoSpaceDE w:val="0"/>
              <w:autoSpaceDN w:val="0"/>
              <w:adjustRightInd w:val="0"/>
              <w:snapToGrid w:val="0"/>
              <w:spacing w:line="320" w:lineRule="exact"/>
              <w:rPr>
                <w:rFonts w:ascii="仿宋" w:eastAsia="仿宋" w:hAnsi="仿宋" w:cs="华文仿宋"/>
                <w:szCs w:val="21"/>
              </w:rPr>
            </w:pPr>
          </w:p>
        </w:tc>
      </w:tr>
      <w:tr w:rsidR="00347A2F">
        <w:trPr>
          <w:trHeight w:val="113"/>
        </w:trPr>
        <w:tc>
          <w:tcPr>
            <w:tcW w:w="571" w:type="dxa"/>
            <w:vAlign w:val="center"/>
          </w:tcPr>
          <w:p w:rsidR="00347A2F" w:rsidRDefault="005E2B7F">
            <w:pPr>
              <w:autoSpaceDE w:val="0"/>
              <w:autoSpaceDN w:val="0"/>
              <w:adjustRightInd w:val="0"/>
              <w:snapToGrid w:val="0"/>
              <w:spacing w:line="320" w:lineRule="exact"/>
              <w:jc w:val="center"/>
              <w:rPr>
                <w:rFonts w:ascii="仿宋" w:eastAsia="仿宋" w:hAnsi="仿宋" w:cs="方正仿宋_GBK"/>
                <w:szCs w:val="21"/>
              </w:rPr>
            </w:pPr>
            <w:r>
              <w:rPr>
                <w:rFonts w:ascii="仿宋" w:eastAsia="仿宋" w:hAnsi="仿宋" w:cs="方正仿宋_GBK" w:hint="eastAsia"/>
                <w:szCs w:val="21"/>
              </w:rPr>
              <w:t>10</w:t>
            </w:r>
          </w:p>
        </w:tc>
        <w:tc>
          <w:tcPr>
            <w:tcW w:w="1728" w:type="dxa"/>
            <w:vAlign w:val="center"/>
          </w:tcPr>
          <w:p w:rsidR="00347A2F" w:rsidRDefault="005E2B7F">
            <w:pPr>
              <w:widowControl/>
              <w:jc w:val="left"/>
              <w:rPr>
                <w:rFonts w:ascii="仿宋" w:eastAsia="仿宋" w:hAnsi="仿宋"/>
              </w:rPr>
            </w:pPr>
            <w:r>
              <w:rPr>
                <w:rFonts w:ascii="仿宋" w:eastAsia="仿宋" w:hAnsi="仿宋" w:cs="宋体" w:hint="eastAsia"/>
                <w:color w:val="000000"/>
                <w:kern w:val="0"/>
                <w:szCs w:val="21"/>
                <w:lang w:bidi="ar"/>
              </w:rPr>
              <w:t>完税结果材料</w:t>
            </w:r>
          </w:p>
          <w:p w:rsidR="00347A2F" w:rsidRDefault="00347A2F">
            <w:pPr>
              <w:tabs>
                <w:tab w:val="left" w:pos="312"/>
              </w:tabs>
              <w:adjustRightInd w:val="0"/>
              <w:snapToGrid w:val="0"/>
              <w:spacing w:line="320" w:lineRule="exact"/>
              <w:rPr>
                <w:rFonts w:ascii="仿宋" w:eastAsia="仿宋" w:hAnsi="仿宋" w:cs="华文仿宋"/>
                <w:szCs w:val="21"/>
              </w:rPr>
            </w:pPr>
          </w:p>
        </w:tc>
        <w:tc>
          <w:tcPr>
            <w:tcW w:w="4327" w:type="dxa"/>
            <w:vAlign w:val="center"/>
          </w:tcPr>
          <w:p w:rsidR="00347A2F" w:rsidRDefault="005E2B7F">
            <w:pPr>
              <w:widowControl/>
              <w:jc w:val="left"/>
              <w:rPr>
                <w:rFonts w:ascii="仿宋" w:eastAsia="仿宋" w:hAnsi="仿宋"/>
              </w:rPr>
            </w:pPr>
            <w:r>
              <w:rPr>
                <w:rFonts w:ascii="仿宋" w:eastAsia="仿宋" w:hAnsi="仿宋" w:cs="宋体" w:hint="eastAsia"/>
                <w:color w:val="000000"/>
                <w:kern w:val="0"/>
                <w:szCs w:val="21"/>
                <w:lang w:bidi="ar"/>
              </w:rPr>
              <w:t>完税结果材料。</w:t>
            </w:r>
          </w:p>
          <w:p w:rsidR="00347A2F" w:rsidRDefault="00347A2F">
            <w:pPr>
              <w:widowControl/>
              <w:jc w:val="left"/>
              <w:rPr>
                <w:rFonts w:ascii="仿宋" w:eastAsia="仿宋" w:hAnsi="仿宋" w:cs="华文仿宋"/>
                <w:szCs w:val="21"/>
              </w:rPr>
            </w:pPr>
          </w:p>
        </w:tc>
        <w:tc>
          <w:tcPr>
            <w:tcW w:w="1060" w:type="dxa"/>
            <w:vAlign w:val="center"/>
          </w:tcPr>
          <w:p w:rsidR="00347A2F" w:rsidRDefault="005E2B7F">
            <w:pPr>
              <w:autoSpaceDE w:val="0"/>
              <w:autoSpaceDN w:val="0"/>
              <w:adjustRightInd w:val="0"/>
              <w:snapToGrid w:val="0"/>
              <w:spacing w:line="320" w:lineRule="exact"/>
              <w:jc w:val="center"/>
              <w:rPr>
                <w:rFonts w:ascii="仿宋" w:eastAsia="仿宋" w:hAnsi="仿宋" w:cs="华文仿宋"/>
                <w:szCs w:val="21"/>
                <w:lang w:eastAsia="en-US"/>
              </w:rPr>
            </w:pPr>
            <w:r>
              <w:rPr>
                <w:rFonts w:ascii="仿宋" w:eastAsia="仿宋" w:hAnsi="仿宋" w:cs="华文仿宋" w:hint="eastAsia"/>
                <w:szCs w:val="21"/>
                <w:lang w:eastAsia="en-US"/>
              </w:rPr>
              <w:t>原件</w:t>
            </w:r>
          </w:p>
        </w:tc>
        <w:tc>
          <w:tcPr>
            <w:tcW w:w="1438" w:type="dxa"/>
            <w:vAlign w:val="center"/>
          </w:tcPr>
          <w:p w:rsidR="00347A2F" w:rsidRDefault="005E2B7F">
            <w:pPr>
              <w:widowControl/>
              <w:jc w:val="left"/>
              <w:rPr>
                <w:rFonts w:ascii="仿宋" w:eastAsia="仿宋" w:hAnsi="仿宋" w:cs="华文仿宋"/>
                <w:szCs w:val="21"/>
              </w:rPr>
            </w:pPr>
            <w:r>
              <w:rPr>
                <w:rFonts w:ascii="仿宋" w:eastAsia="仿宋" w:hAnsi="仿宋" w:cs="宋体" w:hint="eastAsia"/>
                <w:color w:val="000000"/>
                <w:kern w:val="0"/>
                <w:szCs w:val="21"/>
                <w:lang w:bidi="ar"/>
              </w:rPr>
              <w:t>依法应纳税的提交</w:t>
            </w:r>
          </w:p>
        </w:tc>
      </w:tr>
    </w:tbl>
    <w:p w:rsidR="00347A2F" w:rsidRDefault="005E2B7F">
      <w:pPr>
        <w:autoSpaceDE w:val="0"/>
        <w:autoSpaceDN w:val="0"/>
        <w:spacing w:line="320" w:lineRule="exact"/>
        <w:ind w:left="15" w:right="119"/>
        <w:jc w:val="left"/>
        <w:rPr>
          <w:rFonts w:ascii="仿宋" w:eastAsia="仿宋" w:hAnsi="仿宋" w:cs="方正仿宋_GBK"/>
          <w:szCs w:val="21"/>
        </w:rPr>
      </w:pPr>
      <w:r>
        <w:rPr>
          <w:rFonts w:ascii="仿宋" w:eastAsia="仿宋" w:hAnsi="仿宋" w:cs="方正仿宋_GBK" w:hint="eastAsia"/>
          <w:kern w:val="0"/>
          <w:szCs w:val="21"/>
        </w:rPr>
        <w:t>注：</w:t>
      </w:r>
      <w:r>
        <w:rPr>
          <w:rFonts w:ascii="仿宋" w:eastAsia="仿宋" w:hAnsi="仿宋" w:cs="方正仿宋_GBK" w:hint="eastAsia"/>
          <w:kern w:val="0"/>
          <w:szCs w:val="21"/>
        </w:rPr>
        <w:t>1.</w:t>
      </w:r>
      <w:r>
        <w:rPr>
          <w:rFonts w:ascii="仿宋" w:eastAsia="仿宋" w:hAnsi="仿宋" w:cs="方正仿宋_GBK" w:hint="eastAsia"/>
          <w:szCs w:val="21"/>
        </w:rPr>
        <w:t>申请人身份证明材料详见《不动产登记中对身份证明、委托书的具体要求》；</w:t>
      </w:r>
    </w:p>
    <w:p w:rsidR="00347A2F" w:rsidRDefault="005E2B7F">
      <w:pPr>
        <w:ind w:firstLineChars="200" w:firstLine="420"/>
        <w:rPr>
          <w:rFonts w:ascii="仿宋" w:eastAsia="仿宋" w:hAnsi="仿宋" w:cs="方正仿宋_GBK"/>
          <w:kern w:val="0"/>
          <w:szCs w:val="21"/>
        </w:rPr>
      </w:pPr>
      <w:r>
        <w:rPr>
          <w:rFonts w:ascii="仿宋" w:eastAsia="仿宋" w:hAnsi="仿宋" w:cs="方正仿宋_GBK"/>
          <w:kern w:val="0"/>
          <w:szCs w:val="21"/>
          <w:lang w:val="en"/>
        </w:rPr>
        <w:t>2.</w:t>
      </w:r>
      <w:r>
        <w:rPr>
          <w:rFonts w:ascii="仿宋" w:eastAsia="仿宋" w:hAnsi="仿宋" w:cs="方正仿宋_GBK"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347A2F" w:rsidRDefault="005E2B7F">
      <w:pPr>
        <w:pStyle w:val="a0"/>
        <w:rPr>
          <w:rFonts w:ascii="仿宋" w:eastAsia="仿宋" w:hAnsi="仿宋" w:cs="方正仿宋_GBK"/>
          <w:kern w:val="0"/>
          <w:szCs w:val="21"/>
        </w:rPr>
      </w:pPr>
      <w:r>
        <w:rPr>
          <w:rFonts w:ascii="仿宋" w:eastAsia="仿宋" w:hAnsi="仿宋" w:hint="eastAsia"/>
        </w:rPr>
        <w:t xml:space="preserve"> </w:t>
      </w:r>
      <w:r>
        <w:rPr>
          <w:rFonts w:ascii="仿宋" w:eastAsia="仿宋" w:hAnsi="仿宋"/>
        </w:rPr>
        <w:t xml:space="preserve"> </w:t>
      </w:r>
      <w:r>
        <w:rPr>
          <w:rFonts w:ascii="仿宋" w:eastAsia="仿宋" w:hAnsi="仿宋" w:hint="eastAsia"/>
        </w:rPr>
        <w:t xml:space="preserve"> </w:t>
      </w:r>
      <w:r>
        <w:rPr>
          <w:rFonts w:ascii="仿宋" w:eastAsia="仿宋" w:hAnsi="仿宋" w:cs="方正仿宋_GBK" w:hint="eastAsia"/>
          <w:kern w:val="0"/>
          <w:szCs w:val="21"/>
        </w:rPr>
        <w:t>3.</w:t>
      </w:r>
      <w:r>
        <w:rPr>
          <w:rFonts w:ascii="仿宋" w:eastAsia="仿宋" w:hAnsi="仿宋" w:cs="方正仿宋_GBK" w:hint="eastAsia"/>
          <w:kern w:val="0"/>
          <w:szCs w:val="21"/>
        </w:rPr>
        <w:t>办事时限：</w:t>
      </w:r>
      <w:r>
        <w:rPr>
          <w:rFonts w:ascii="仿宋" w:eastAsia="仿宋" w:hAnsi="仿宋" w:cs="方正仿宋_GBK" w:hint="eastAsia"/>
          <w:kern w:val="0"/>
          <w:szCs w:val="21"/>
        </w:rPr>
        <w:t>3</w:t>
      </w:r>
      <w:r>
        <w:rPr>
          <w:rFonts w:ascii="仿宋" w:eastAsia="仿宋" w:hAnsi="仿宋" w:cs="方正仿宋_GBK" w:hint="eastAsia"/>
          <w:kern w:val="0"/>
          <w:szCs w:val="21"/>
        </w:rPr>
        <w:t>个工作日；收费标准：每件</w:t>
      </w:r>
      <w:r>
        <w:rPr>
          <w:rFonts w:ascii="仿宋" w:eastAsia="仿宋" w:hAnsi="仿宋" w:cs="方正仿宋_GBK" w:hint="eastAsia"/>
          <w:kern w:val="0"/>
          <w:szCs w:val="21"/>
        </w:rPr>
        <w:t xml:space="preserve">550 </w:t>
      </w:r>
      <w:r>
        <w:rPr>
          <w:rFonts w:ascii="仿宋" w:eastAsia="仿宋" w:hAnsi="仿宋" w:cs="方正仿宋_GBK" w:hint="eastAsia"/>
          <w:kern w:val="0"/>
          <w:szCs w:val="21"/>
        </w:rPr>
        <w:t>元；办事流程及服务指南等详见</w:t>
      </w:r>
      <w:r w:rsidR="00CA353A">
        <w:rPr>
          <w:rFonts w:ascii="仿宋" w:eastAsia="仿宋" w:hAnsi="仿宋" w:cs="宋体" w:hint="eastAsia"/>
          <w:kern w:val="0"/>
          <w:szCs w:val="21"/>
        </w:rPr>
        <w:t>“公共服务指引”</w:t>
      </w:r>
      <w:bookmarkStart w:id="0" w:name="_GoBack"/>
      <w:bookmarkEnd w:id="0"/>
      <w:r>
        <w:rPr>
          <w:rFonts w:ascii="仿宋" w:eastAsia="仿宋" w:hAnsi="仿宋" w:cs="方正仿宋_GBK" w:hint="eastAsia"/>
          <w:kern w:val="0"/>
          <w:szCs w:val="21"/>
        </w:rPr>
        <w:t>中的相关文件。</w:t>
      </w:r>
    </w:p>
    <w:sectPr w:rsidR="00347A2F">
      <w:footerReference w:type="default" r:id="rId8"/>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B7F" w:rsidRDefault="005E2B7F">
      <w:r>
        <w:separator/>
      </w:r>
    </w:p>
  </w:endnote>
  <w:endnote w:type="continuationSeparator" w:id="0">
    <w:p w:rsidR="005E2B7F" w:rsidRDefault="005E2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2F" w:rsidRDefault="005E2B7F">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47A2F" w:rsidRDefault="005E2B7F">
                          <w:pPr>
                            <w:pStyle w:val="a5"/>
                          </w:pPr>
                          <w:r>
                            <w:fldChar w:fldCharType="begin"/>
                          </w:r>
                          <w:r>
                            <w:instrText xml:space="preserve"> PAGE  \* MERGEFORMAT </w:instrText>
                          </w:r>
                          <w:r>
                            <w:fldChar w:fldCharType="separate"/>
                          </w:r>
                          <w:r w:rsidR="00CA353A">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47A2F" w:rsidRDefault="005E2B7F">
                    <w:pPr>
                      <w:pStyle w:val="a5"/>
                    </w:pPr>
                    <w:r>
                      <w:fldChar w:fldCharType="begin"/>
                    </w:r>
                    <w:r>
                      <w:instrText xml:space="preserve"> PAGE  \* MERGEFORMAT </w:instrText>
                    </w:r>
                    <w:r>
                      <w:fldChar w:fldCharType="separate"/>
                    </w:r>
                    <w:r w:rsidR="00CA353A">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B7F" w:rsidRDefault="005E2B7F">
      <w:r>
        <w:separator/>
      </w:r>
    </w:p>
  </w:footnote>
  <w:footnote w:type="continuationSeparator" w:id="0">
    <w:p w:rsidR="005E2B7F" w:rsidRDefault="005E2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00800703"/>
    <w:rsid w:val="9BE59DC5"/>
    <w:rsid w:val="AFFBD021"/>
    <w:rsid w:val="BF7F4D34"/>
    <w:rsid w:val="DDFF0BF7"/>
    <w:rsid w:val="EB7DE753"/>
    <w:rsid w:val="EEF2FD16"/>
    <w:rsid w:val="FFEFA271"/>
    <w:rsid w:val="00014B3F"/>
    <w:rsid w:val="00047C11"/>
    <w:rsid w:val="001247CF"/>
    <w:rsid w:val="00270F78"/>
    <w:rsid w:val="00347A2F"/>
    <w:rsid w:val="004A7A2E"/>
    <w:rsid w:val="004F00FC"/>
    <w:rsid w:val="004F72C2"/>
    <w:rsid w:val="005804D1"/>
    <w:rsid w:val="005C1164"/>
    <w:rsid w:val="005E2B7F"/>
    <w:rsid w:val="007F3919"/>
    <w:rsid w:val="00800703"/>
    <w:rsid w:val="008804B8"/>
    <w:rsid w:val="008C0034"/>
    <w:rsid w:val="008E023A"/>
    <w:rsid w:val="00963A9E"/>
    <w:rsid w:val="009756E5"/>
    <w:rsid w:val="00A25B20"/>
    <w:rsid w:val="00AC78F2"/>
    <w:rsid w:val="00AD156A"/>
    <w:rsid w:val="00B37988"/>
    <w:rsid w:val="00BB7B70"/>
    <w:rsid w:val="00BC56B4"/>
    <w:rsid w:val="00C373DE"/>
    <w:rsid w:val="00C54637"/>
    <w:rsid w:val="00CA353A"/>
    <w:rsid w:val="00E03042"/>
    <w:rsid w:val="00E32350"/>
    <w:rsid w:val="00E87BE2"/>
    <w:rsid w:val="00EB76E1"/>
    <w:rsid w:val="0FD5606D"/>
    <w:rsid w:val="228455BC"/>
    <w:rsid w:val="292032A3"/>
    <w:rsid w:val="31633599"/>
    <w:rsid w:val="3DF77C75"/>
    <w:rsid w:val="4C58582F"/>
    <w:rsid w:val="4ED40086"/>
    <w:rsid w:val="574F6FB0"/>
    <w:rsid w:val="5D3F048D"/>
    <w:rsid w:val="5FC82392"/>
    <w:rsid w:val="6C022DB1"/>
    <w:rsid w:val="6D7796FD"/>
    <w:rsid w:val="7105198D"/>
    <w:rsid w:val="748F6002"/>
    <w:rsid w:val="75F7AEC3"/>
    <w:rsid w:val="7AF7DCE8"/>
    <w:rsid w:val="7F9CA7EF"/>
    <w:rsid w:val="7FAE9140"/>
    <w:rsid w:val="7FD3D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82D3F0-9A25-4E31-89D1-6F7061C4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211</Words>
  <Characters>1204</Characters>
  <Application>Microsoft Office Word</Application>
  <DocSecurity>0</DocSecurity>
  <Lines>10</Lines>
  <Paragraphs>2</Paragraphs>
  <ScaleCrop>false</ScaleCrop>
  <Company>Company</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dcterms:created xsi:type="dcterms:W3CDTF">2014-11-01T04:08:00Z</dcterms:created>
  <dcterms:modified xsi:type="dcterms:W3CDTF">2024-10-21T08:04:00Z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