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方正小标宋_GBK"/>
          <w:b/>
          <w:sz w:val="36"/>
          <w:szCs w:val="36"/>
        </w:rPr>
      </w:pPr>
    </w:p>
    <w:p>
      <w:pPr>
        <w:adjustRightInd w:val="0"/>
        <w:snapToGrid w:val="0"/>
        <w:jc w:val="center"/>
        <w:rPr>
          <w:rFonts w:ascii="仿宋" w:hAnsi="仿宋" w:eastAsia="仿宋" w:cs="方正小标宋_GBK"/>
          <w:b/>
          <w:sz w:val="36"/>
          <w:szCs w:val="36"/>
        </w:rPr>
      </w:pPr>
      <w:r>
        <w:rPr>
          <w:rFonts w:hint="eastAsia" w:ascii="仿宋" w:hAnsi="仿宋" w:eastAsia="仿宋" w:cs="方正小标宋_GBK"/>
          <w:b/>
          <w:sz w:val="36"/>
          <w:szCs w:val="36"/>
        </w:rPr>
        <w:t>宅基地使用权及建筑物、构筑物所有权登记（宅基地使用权及房屋所有权）登记</w:t>
      </w:r>
    </w:p>
    <w:p>
      <w:pPr>
        <w:adjustRightInd w:val="0"/>
        <w:snapToGrid w:val="0"/>
        <w:jc w:val="center"/>
        <w:rPr>
          <w:rFonts w:ascii="仿宋" w:hAnsi="仿宋" w:eastAsia="仿宋" w:cs="方正小标宋_GBK"/>
          <w:b/>
          <w:sz w:val="36"/>
          <w:szCs w:val="36"/>
        </w:rPr>
      </w:pPr>
      <w:r>
        <w:rPr>
          <w:rFonts w:hint="eastAsia" w:ascii="仿宋" w:hAnsi="仿宋" w:eastAsia="仿宋" w:cs="方正小标宋_GBK"/>
          <w:b/>
          <w:sz w:val="36"/>
          <w:szCs w:val="36"/>
        </w:rPr>
        <w:t>（首次登记）申请材料</w:t>
      </w:r>
    </w:p>
    <w:p>
      <w:pPr>
        <w:adjustRightInd w:val="0"/>
        <w:snapToGrid w:val="0"/>
        <w:rPr>
          <w:rFonts w:ascii="仿宋" w:hAnsi="仿宋" w:eastAsia="仿宋"/>
          <w:sz w:val="28"/>
          <w:szCs w:val="28"/>
        </w:rPr>
      </w:pPr>
    </w:p>
    <w:p>
      <w:pPr>
        <w:numPr>
          <w:ilvl w:val="0"/>
          <w:numId w:val="1"/>
        </w:num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不动产登记申请书；</w:t>
      </w:r>
    </w:p>
    <w:p>
      <w:pPr>
        <w:numPr>
          <w:ilvl w:val="0"/>
          <w:numId w:val="1"/>
        </w:num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申请人身份证明材料；</w:t>
      </w:r>
    </w:p>
    <w:p>
      <w:pPr>
        <w:widowControl/>
        <w:adjustRightInd w:val="0"/>
        <w:snapToGrid w:val="0"/>
        <w:spacing w:line="288" w:lineRule="auto"/>
        <w:jc w:val="left"/>
        <w:rPr>
          <w:rFonts w:ascii="仿宋" w:hAnsi="仿宋" w:eastAsia="仿宋"/>
          <w:sz w:val="32"/>
          <w:szCs w:val="32"/>
        </w:rPr>
      </w:pPr>
      <w:r>
        <w:rPr>
          <w:rFonts w:hint="eastAsia" w:ascii="仿宋" w:hAnsi="仿宋" w:eastAsia="仿宋" w:cs="宋体"/>
          <w:color w:val="000000"/>
          <w:kern w:val="0"/>
          <w:sz w:val="32"/>
          <w:szCs w:val="32"/>
          <w:lang w:bidi="ar"/>
        </w:rPr>
        <w:t>3.土地权属来源材料；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4.房屋符合规划或者建设的相关材料；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5.地籍调查表、宗地图、房屋平面图以及宗地界址点坐标等材料；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6.建筑物区分所有的相关材料。</w:t>
      </w:r>
    </w:p>
    <w:p>
      <w:pPr>
        <w:adjustRightInd w:val="0"/>
        <w:snapToGrid w:val="0"/>
        <w:spacing w:line="288" w:lineRule="auto"/>
        <w:rPr>
          <w:rFonts w:ascii="仿宋" w:hAnsi="仿宋" w:eastAsia="仿宋" w:cs="华文仿宋"/>
          <w:sz w:val="32"/>
          <w:szCs w:val="32"/>
        </w:rPr>
      </w:pPr>
      <w:r>
        <w:rPr>
          <w:rFonts w:hint="eastAsia" w:ascii="仿宋" w:hAnsi="仿宋" w:eastAsia="仿宋" w:cs="华文仿宋"/>
          <w:sz w:val="32"/>
          <w:szCs w:val="32"/>
        </w:rPr>
        <w:t>　</w:t>
      </w:r>
      <w:r>
        <w:rPr>
          <w:rFonts w:hint="eastAsia" w:ascii="仿宋" w:hAnsi="仿宋" w:eastAsia="仿宋" w:cs="华文仿宋"/>
          <w:b/>
          <w:bCs/>
          <w:spacing w:val="-3"/>
          <w:sz w:val="32"/>
          <w:szCs w:val="32"/>
        </w:rPr>
        <w:t>注：申请材料明细见附表</w:t>
      </w:r>
    </w:p>
    <w:p>
      <w:pPr>
        <w:adjustRightInd w:val="0"/>
        <w:snapToGrid w:val="0"/>
        <w:rPr>
          <w:rFonts w:ascii="仿宋" w:hAnsi="仿宋" w:eastAsia="仿宋" w:cs="宋体"/>
          <w:sz w:val="24"/>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tabs>
          <w:tab w:val="left" w:pos="2477"/>
        </w:tabs>
        <w:autoSpaceDE w:val="0"/>
        <w:autoSpaceDN w:val="0"/>
        <w:adjustRightInd w:val="0"/>
        <w:snapToGrid w:val="0"/>
        <w:ind w:hanging="8"/>
        <w:jc w:val="center"/>
        <w:rPr>
          <w:rFonts w:ascii="仿宋" w:hAnsi="仿宋" w:eastAsia="仿宋" w:cs="方正小标宋_GBK"/>
          <w:sz w:val="28"/>
          <w:szCs w:val="28"/>
        </w:rPr>
      </w:pPr>
      <w:r>
        <w:rPr>
          <w:rFonts w:hint="eastAsia" w:ascii="仿宋" w:hAnsi="仿宋" w:eastAsia="仿宋" w:cs="方正小标宋_GBK"/>
          <w:spacing w:val="-3"/>
          <w:sz w:val="28"/>
          <w:szCs w:val="28"/>
        </w:rPr>
        <w:t>宅基地使用权及建筑物、构筑物所有权登记（宅基地使用权及房屋所有权）登记（首次登记）申请材料明</w:t>
      </w:r>
      <w:r>
        <w:rPr>
          <w:rFonts w:hint="eastAsia" w:ascii="仿宋" w:hAnsi="仿宋" w:eastAsia="仿宋" w:cs="方正小标宋_GBK"/>
          <w:sz w:val="28"/>
          <w:szCs w:val="28"/>
        </w:rPr>
        <w:t>细</w:t>
      </w:r>
    </w:p>
    <w:p>
      <w:pPr>
        <w:autoSpaceDE w:val="0"/>
        <w:autoSpaceDN w:val="0"/>
        <w:adjustRightInd w:val="0"/>
        <w:snapToGrid w:val="0"/>
        <w:jc w:val="left"/>
        <w:rPr>
          <w:rFonts w:ascii="仿宋" w:hAnsi="仿宋" w:eastAsia="仿宋" w:cs="宋体"/>
          <w:sz w:val="10"/>
          <w:szCs w:val="28"/>
        </w:rPr>
      </w:pPr>
    </w:p>
    <w:tbl>
      <w:tblPr>
        <w:tblStyle w:val="5"/>
        <w:tblW w:w="9356"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67"/>
        <w:gridCol w:w="1735"/>
        <w:gridCol w:w="4077"/>
        <w:gridCol w:w="1394"/>
        <w:gridCol w:w="1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2" w:hRule="atLeast"/>
        </w:trPr>
        <w:tc>
          <w:tcPr>
            <w:tcW w:w="567" w:type="dxa"/>
            <w:vAlign w:val="center"/>
          </w:tcPr>
          <w:p>
            <w:pPr>
              <w:tabs>
                <w:tab w:val="left" w:pos="210"/>
              </w:tabs>
              <w:autoSpaceDE w:val="0"/>
              <w:autoSpaceDN w:val="0"/>
              <w:adjustRightInd w:val="0"/>
              <w:snapToGrid w:val="0"/>
              <w:ind w:firstLine="17"/>
              <w:jc w:val="center"/>
              <w:rPr>
                <w:rFonts w:ascii="仿宋" w:hAnsi="仿宋" w:eastAsia="仿宋" w:cs="宋体"/>
                <w:b/>
                <w:sz w:val="24"/>
                <w:lang w:eastAsia="en-US"/>
              </w:rPr>
            </w:pPr>
            <w:r>
              <w:rPr>
                <w:rFonts w:hint="eastAsia" w:ascii="仿宋" w:hAnsi="仿宋" w:eastAsia="仿宋" w:cs="宋体"/>
                <w:b/>
                <w:color w:val="000000"/>
                <w:sz w:val="24"/>
                <w:lang w:eastAsia="en-US"/>
              </w:rPr>
              <w:t>序号</w:t>
            </w:r>
          </w:p>
        </w:tc>
        <w:tc>
          <w:tcPr>
            <w:tcW w:w="1735" w:type="dxa"/>
            <w:vAlign w:val="center"/>
          </w:tcPr>
          <w:p>
            <w:pPr>
              <w:autoSpaceDE w:val="0"/>
              <w:autoSpaceDN w:val="0"/>
              <w:adjustRightInd w:val="0"/>
              <w:snapToGrid w:val="0"/>
              <w:ind w:firstLine="17"/>
              <w:jc w:val="center"/>
              <w:rPr>
                <w:rFonts w:ascii="仿宋" w:hAnsi="仿宋" w:eastAsia="仿宋" w:cs="宋体"/>
                <w:b/>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名称</w:t>
            </w:r>
          </w:p>
        </w:tc>
        <w:tc>
          <w:tcPr>
            <w:tcW w:w="4077" w:type="dxa"/>
            <w:vAlign w:val="center"/>
          </w:tcPr>
          <w:p>
            <w:pPr>
              <w:autoSpaceDE w:val="0"/>
              <w:autoSpaceDN w:val="0"/>
              <w:adjustRightInd w:val="0"/>
              <w:snapToGrid w:val="0"/>
              <w:ind w:firstLine="17"/>
              <w:jc w:val="center"/>
              <w:rPr>
                <w:rFonts w:ascii="仿宋" w:hAnsi="仿宋" w:eastAsia="仿宋" w:cs="宋体"/>
                <w:b/>
                <w:sz w:val="24"/>
                <w:lang w:eastAsia="en-US"/>
              </w:rPr>
            </w:pPr>
            <w:r>
              <w:rPr>
                <w:rFonts w:hint="eastAsia" w:ascii="仿宋" w:hAnsi="仿宋" w:eastAsia="仿宋" w:cs="宋体"/>
                <w:b/>
                <w:color w:val="000000"/>
                <w:sz w:val="24"/>
                <w:lang w:eastAsia="en-US"/>
              </w:rPr>
              <w:t>材料</w:t>
            </w:r>
            <w:r>
              <w:rPr>
                <w:rFonts w:hint="eastAsia" w:ascii="仿宋" w:hAnsi="仿宋" w:eastAsia="仿宋" w:cs="宋体"/>
                <w:b/>
                <w:color w:val="000000"/>
                <w:sz w:val="24"/>
              </w:rPr>
              <w:t>明细</w:t>
            </w:r>
          </w:p>
        </w:tc>
        <w:tc>
          <w:tcPr>
            <w:tcW w:w="1394" w:type="dxa"/>
            <w:vAlign w:val="center"/>
          </w:tcPr>
          <w:p>
            <w:pPr>
              <w:autoSpaceDE w:val="0"/>
              <w:autoSpaceDN w:val="0"/>
              <w:adjustRightInd w:val="0"/>
              <w:snapToGrid w:val="0"/>
              <w:ind w:firstLine="17"/>
              <w:jc w:val="center"/>
              <w:rPr>
                <w:rFonts w:ascii="仿宋" w:hAnsi="仿宋" w:eastAsia="仿宋" w:cs="宋体"/>
                <w:b/>
                <w:sz w:val="24"/>
                <w:lang w:eastAsia="en-US"/>
              </w:rPr>
            </w:pPr>
            <w:r>
              <w:rPr>
                <w:rFonts w:hint="eastAsia" w:ascii="仿宋" w:hAnsi="仿宋" w:eastAsia="仿宋" w:cs="宋体"/>
                <w:b/>
                <w:color w:val="000000"/>
                <w:sz w:val="24"/>
                <w:lang w:eastAsia="en-US"/>
              </w:rPr>
              <w:t>收件要求</w:t>
            </w:r>
          </w:p>
        </w:tc>
        <w:tc>
          <w:tcPr>
            <w:tcW w:w="1583" w:type="dxa"/>
            <w:vAlign w:val="center"/>
          </w:tcPr>
          <w:p>
            <w:pPr>
              <w:autoSpaceDE w:val="0"/>
              <w:autoSpaceDN w:val="0"/>
              <w:adjustRightInd w:val="0"/>
              <w:snapToGrid w:val="0"/>
              <w:ind w:firstLine="17"/>
              <w:jc w:val="center"/>
              <w:rPr>
                <w:rFonts w:ascii="仿宋" w:hAnsi="仿宋" w:eastAsia="仿宋" w:cs="宋体"/>
                <w:b/>
                <w:sz w:val="24"/>
                <w:lang w:eastAsia="en-US"/>
              </w:rPr>
            </w:pPr>
            <w:r>
              <w:rPr>
                <w:rFonts w:hint="eastAsia" w:ascii="仿宋" w:hAnsi="仿宋" w:eastAsia="仿宋"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1" w:hRule="atLeast"/>
        </w:trPr>
        <w:tc>
          <w:tcPr>
            <w:tcW w:w="567" w:type="dxa"/>
            <w:vAlign w:val="center"/>
          </w:tcPr>
          <w:p>
            <w:pPr>
              <w:pStyle w:val="8"/>
              <w:adjustRightInd w:val="0"/>
              <w:snapToGrid w:val="0"/>
              <w:jc w:val="center"/>
              <w:rPr>
                <w:rFonts w:ascii="仿宋" w:hAnsi="仿宋" w:eastAsia="仿宋" w:cs="华文仿宋"/>
                <w:sz w:val="21"/>
                <w:szCs w:val="21"/>
              </w:rPr>
            </w:pPr>
            <w:r>
              <w:rPr>
                <w:rFonts w:hint="eastAsia" w:ascii="仿宋" w:hAnsi="仿宋" w:eastAsia="仿宋" w:cs="华文仿宋"/>
                <w:sz w:val="21"/>
                <w:szCs w:val="21"/>
              </w:rPr>
              <w:t>1</w:t>
            </w:r>
          </w:p>
        </w:tc>
        <w:tc>
          <w:tcPr>
            <w:tcW w:w="1735"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不动产登记申请书</w:t>
            </w:r>
          </w:p>
        </w:tc>
        <w:tc>
          <w:tcPr>
            <w:tcW w:w="4077"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不动产登记申请书。</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原件</w:t>
            </w:r>
          </w:p>
        </w:tc>
        <w:tc>
          <w:tcPr>
            <w:tcW w:w="1583" w:type="dxa"/>
            <w:vAlign w:val="center"/>
          </w:tcPr>
          <w:p>
            <w:pPr>
              <w:pStyle w:val="8"/>
              <w:adjustRightInd w:val="0"/>
              <w:snapToGrid w:val="0"/>
              <w:jc w:val="both"/>
              <w:rPr>
                <w:rFonts w:ascii="仿宋" w:hAnsi="仿宋" w:eastAsia="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567" w:type="dxa"/>
            <w:vMerge w:val="restart"/>
            <w:vAlign w:val="center"/>
          </w:tcPr>
          <w:p>
            <w:pPr>
              <w:pStyle w:val="8"/>
              <w:adjustRightInd w:val="0"/>
              <w:snapToGrid w:val="0"/>
              <w:jc w:val="center"/>
              <w:rPr>
                <w:rFonts w:ascii="仿宋" w:hAnsi="仿宋" w:eastAsia="仿宋" w:cs="华文仿宋"/>
                <w:sz w:val="21"/>
                <w:szCs w:val="21"/>
              </w:rPr>
            </w:pPr>
            <w:r>
              <w:rPr>
                <w:rFonts w:hint="eastAsia" w:ascii="仿宋" w:hAnsi="仿宋" w:eastAsia="仿宋" w:cs="华文仿宋"/>
                <w:sz w:val="21"/>
                <w:szCs w:val="21"/>
              </w:rPr>
              <w:t>2</w:t>
            </w:r>
          </w:p>
        </w:tc>
        <w:tc>
          <w:tcPr>
            <w:tcW w:w="1735" w:type="dxa"/>
            <w:vMerge w:val="restart"/>
            <w:vAlign w:val="center"/>
          </w:tcPr>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rPr>
              <w:t>申请人身份证明</w:t>
            </w:r>
            <w:r>
              <w:rPr>
                <w:rFonts w:hint="eastAsia" w:ascii="仿宋" w:hAnsi="仿宋" w:eastAsia="仿宋" w:cs="华文仿宋"/>
                <w:sz w:val="21"/>
                <w:szCs w:val="21"/>
                <w:lang w:eastAsia="zh-CN"/>
              </w:rPr>
              <w:t>材料</w:t>
            </w:r>
          </w:p>
        </w:tc>
        <w:tc>
          <w:tcPr>
            <w:tcW w:w="4077"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居民身份证和户口簿；身份证遗失的，提交临时身份证</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复印件</w:t>
            </w:r>
          </w:p>
        </w:tc>
        <w:tc>
          <w:tcPr>
            <w:tcW w:w="1583" w:type="dxa"/>
            <w:vAlign w:val="center"/>
          </w:tcPr>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5"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香港、澳门特别行政区居民身份证、护照或者来往内地通行证</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position w:val="16"/>
                <w:sz w:val="21"/>
                <w:szCs w:val="21"/>
              </w:rPr>
              <w:t xml:space="preserve">， </w:t>
            </w:r>
            <w:r>
              <w:rPr>
                <w:rFonts w:hint="eastAsia" w:ascii="仿宋" w:hAnsi="仿宋" w:eastAsia="仿宋" w:cs="华文仿宋"/>
                <w:sz w:val="21"/>
                <w:szCs w:val="21"/>
              </w:rPr>
              <w:t>复印件</w:t>
            </w:r>
          </w:p>
        </w:tc>
        <w:tc>
          <w:tcPr>
            <w:tcW w:w="1583" w:type="dxa"/>
            <w:tcBorders>
              <w:bottom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w w:val="95"/>
                <w:sz w:val="21"/>
                <w:szCs w:val="21"/>
                <w:lang w:eastAsia="zh-CN"/>
              </w:rPr>
              <w:t>香港、澳门特别行</w:t>
            </w:r>
            <w:r>
              <w:rPr>
                <w:rFonts w:hint="eastAsia" w:ascii="仿宋" w:hAnsi="仿宋" w:eastAsia="仿宋" w:cs="华文仿宋"/>
                <w:sz w:val="21"/>
                <w:szCs w:val="21"/>
                <w:lang w:eastAsia="zh-CN"/>
              </w:rPr>
              <w:t>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0"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tcBorders>
              <w:bottom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台湾居民来往大陆通行证</w:t>
            </w:r>
          </w:p>
        </w:tc>
        <w:tc>
          <w:tcPr>
            <w:tcW w:w="1394" w:type="dxa"/>
            <w:tcBorders>
              <w:bottom w:val="single" w:color="auto" w:sz="4" w:space="0"/>
            </w:tcBorders>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复印件</w:t>
            </w:r>
          </w:p>
        </w:tc>
        <w:tc>
          <w:tcPr>
            <w:tcW w:w="1583" w:type="dxa"/>
            <w:tcBorders>
              <w:top w:val="single" w:color="auto" w:sz="4" w:space="0"/>
              <w:bottom w:val="single" w:color="auto" w:sz="4" w:space="0"/>
            </w:tcBorders>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9"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中华人民共和国护照和国外长期居留身份证件</w:t>
            </w:r>
          </w:p>
        </w:tc>
        <w:tc>
          <w:tcPr>
            <w:tcW w:w="1394" w:type="dxa"/>
            <w:tcBorders>
              <w:top w:val="single" w:color="auto" w:sz="4" w:space="0"/>
            </w:tcBorders>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复印件</w:t>
            </w:r>
          </w:p>
        </w:tc>
        <w:tc>
          <w:tcPr>
            <w:tcW w:w="1583" w:type="dxa"/>
            <w:tcBorders>
              <w:top w:val="single" w:color="auto" w:sz="4" w:space="0"/>
            </w:tcBorders>
            <w:vAlign w:val="center"/>
          </w:tcPr>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9"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中国政府主管机关签发的居留证件，或者其所在国护照（汉字译本）</w:t>
            </w:r>
          </w:p>
        </w:tc>
        <w:tc>
          <w:tcPr>
            <w:tcW w:w="1394" w:type="dxa"/>
            <w:tcBorders>
              <w:top w:val="single" w:color="auto" w:sz="4" w:space="0"/>
            </w:tcBorders>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复印件</w:t>
            </w:r>
          </w:p>
        </w:tc>
        <w:tc>
          <w:tcPr>
            <w:tcW w:w="1583" w:type="dxa"/>
            <w:tcBorders>
              <w:top w:val="single" w:color="auto" w:sz="4" w:space="0"/>
            </w:tcBorders>
            <w:vAlign w:val="center"/>
          </w:tcPr>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9"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委托书</w:t>
            </w:r>
          </w:p>
        </w:tc>
        <w:tc>
          <w:tcPr>
            <w:tcW w:w="1394"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原件</w:t>
            </w:r>
          </w:p>
        </w:tc>
        <w:tc>
          <w:tcPr>
            <w:tcW w:w="1583" w:type="dxa"/>
            <w:vMerge w:val="restart"/>
            <w:tcBorders>
              <w:top w:val="single" w:color="auto" w:sz="4" w:space="0"/>
            </w:tcBorders>
            <w:vAlign w:val="center"/>
          </w:tcPr>
          <w:p>
            <w:pPr>
              <w:pStyle w:val="8"/>
              <w:adjustRightInd w:val="0"/>
              <w:snapToGrid w:val="0"/>
              <w:jc w:val="both"/>
              <w:rPr>
                <w:rFonts w:ascii="仿宋" w:hAnsi="仿宋" w:eastAsia="仿宋" w:cs="华文仿宋"/>
                <w:sz w:val="21"/>
                <w:szCs w:val="21"/>
              </w:rPr>
            </w:pPr>
          </w:p>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hRule="atLeast"/>
        </w:trPr>
        <w:tc>
          <w:tcPr>
            <w:tcW w:w="567" w:type="dxa"/>
            <w:vMerge w:val="continue"/>
            <w:vAlign w:val="center"/>
          </w:tcPr>
          <w:p>
            <w:pPr>
              <w:adjustRightInd w:val="0"/>
              <w:snapToGrid w:val="0"/>
              <w:jc w:val="center"/>
              <w:rPr>
                <w:rFonts w:ascii="仿宋" w:hAnsi="仿宋" w:eastAsia="仿宋" w:cs="华文仿宋"/>
                <w:szCs w:val="21"/>
              </w:rPr>
            </w:pPr>
          </w:p>
        </w:tc>
        <w:tc>
          <w:tcPr>
            <w:tcW w:w="1735" w:type="dxa"/>
            <w:vMerge w:val="continue"/>
            <w:vAlign w:val="center"/>
          </w:tcPr>
          <w:p>
            <w:pPr>
              <w:adjustRightInd w:val="0"/>
              <w:snapToGrid w:val="0"/>
              <w:rPr>
                <w:rFonts w:ascii="仿宋" w:hAnsi="仿宋" w:eastAsia="仿宋" w:cs="华文仿宋"/>
                <w:szCs w:val="21"/>
              </w:rPr>
            </w:pPr>
          </w:p>
        </w:tc>
        <w:tc>
          <w:tcPr>
            <w:tcW w:w="4077"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受托人身份证明</w:t>
            </w:r>
          </w:p>
        </w:tc>
        <w:tc>
          <w:tcPr>
            <w:tcW w:w="1394" w:type="dxa"/>
            <w:tcBorders>
              <w:top w:val="single" w:color="auto" w:sz="4" w:space="0"/>
            </w:tcBorders>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复印件</w:t>
            </w:r>
          </w:p>
        </w:tc>
        <w:tc>
          <w:tcPr>
            <w:tcW w:w="1583" w:type="dxa"/>
            <w:vMerge w:val="continue"/>
            <w:vAlign w:val="center"/>
          </w:tcPr>
          <w:p>
            <w:pPr>
              <w:adjustRightInd w:val="0"/>
              <w:snapToGrid w:val="0"/>
              <w:rPr>
                <w:rFonts w:ascii="仿宋" w:hAnsi="仿宋" w:eastAsia="仿宋" w:cs="华文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40" w:hRule="atLeast"/>
        </w:trPr>
        <w:tc>
          <w:tcPr>
            <w:tcW w:w="567" w:type="dxa"/>
            <w:vAlign w:val="center"/>
          </w:tcPr>
          <w:p>
            <w:pPr>
              <w:pStyle w:val="8"/>
              <w:adjustRightInd w:val="0"/>
              <w:snapToGrid w:val="0"/>
              <w:jc w:val="center"/>
              <w:rPr>
                <w:rFonts w:ascii="仿宋" w:hAnsi="仿宋" w:eastAsia="仿宋" w:cs="华文仿宋"/>
                <w:sz w:val="21"/>
                <w:szCs w:val="21"/>
              </w:rPr>
            </w:pPr>
            <w:r>
              <w:rPr>
                <w:rFonts w:hint="eastAsia" w:ascii="仿宋" w:hAnsi="仿宋" w:eastAsia="仿宋" w:cs="华文仿宋"/>
                <w:sz w:val="21"/>
                <w:szCs w:val="21"/>
              </w:rPr>
              <w:t>3</w:t>
            </w:r>
          </w:p>
        </w:tc>
        <w:tc>
          <w:tcPr>
            <w:tcW w:w="1735" w:type="dxa"/>
            <w:vAlign w:val="center"/>
          </w:tcPr>
          <w:p>
            <w:pPr>
              <w:tabs>
                <w:tab w:val="left" w:pos="312"/>
              </w:tabs>
              <w:adjustRightInd w:val="0"/>
              <w:snapToGrid w:val="0"/>
              <w:rPr>
                <w:rFonts w:ascii="仿宋" w:hAnsi="仿宋" w:eastAsia="仿宋" w:cs="华文仿宋"/>
                <w:szCs w:val="21"/>
              </w:rPr>
            </w:pPr>
            <w:r>
              <w:rPr>
                <w:rFonts w:hint="eastAsia" w:ascii="仿宋" w:hAnsi="仿宋" w:eastAsia="仿宋" w:cs="华文仿宋"/>
                <w:szCs w:val="21"/>
              </w:rPr>
              <w:t>土地权属来源材料</w:t>
            </w:r>
          </w:p>
        </w:tc>
        <w:tc>
          <w:tcPr>
            <w:tcW w:w="4077" w:type="dxa"/>
            <w:vAlign w:val="center"/>
          </w:tcPr>
          <w:p>
            <w:pPr>
              <w:tabs>
                <w:tab w:val="left" w:pos="312"/>
              </w:tabs>
              <w:adjustRightInd w:val="0"/>
              <w:snapToGrid w:val="0"/>
              <w:rPr>
                <w:rFonts w:ascii="仿宋" w:hAnsi="仿宋" w:eastAsia="仿宋" w:cs="华文仿宋"/>
                <w:kern w:val="0"/>
                <w:szCs w:val="21"/>
              </w:rPr>
            </w:pPr>
            <w:r>
              <w:rPr>
                <w:rFonts w:hint="eastAsia" w:ascii="仿宋" w:hAnsi="仿宋" w:eastAsia="仿宋" w:cs="华文仿宋"/>
                <w:kern w:val="0"/>
                <w:szCs w:val="21"/>
              </w:rPr>
              <w:t>《不动产权证书》或《集体土地使用证》或者批准用地的文件等土地权属来源材料。</w:t>
            </w:r>
          </w:p>
        </w:tc>
        <w:tc>
          <w:tcPr>
            <w:tcW w:w="1394"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原件</w:t>
            </w:r>
          </w:p>
        </w:tc>
        <w:tc>
          <w:tcPr>
            <w:tcW w:w="1583" w:type="dxa"/>
            <w:vAlign w:val="center"/>
          </w:tcPr>
          <w:p>
            <w:pPr>
              <w:pStyle w:val="8"/>
              <w:adjustRightInd w:val="0"/>
              <w:snapToGrid w:val="0"/>
              <w:jc w:val="both"/>
              <w:rPr>
                <w:rFonts w:ascii="仿宋" w:hAnsi="仿宋" w:eastAsia="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0" w:hRule="atLeast"/>
        </w:trPr>
        <w:tc>
          <w:tcPr>
            <w:tcW w:w="567" w:type="dxa"/>
            <w:vAlign w:val="center"/>
          </w:tcPr>
          <w:p>
            <w:pPr>
              <w:pStyle w:val="8"/>
              <w:adjustRightInd w:val="0"/>
              <w:snapToGrid w:val="0"/>
              <w:jc w:val="center"/>
              <w:rPr>
                <w:rFonts w:ascii="仿宋" w:hAnsi="仿宋" w:eastAsia="仿宋" w:cs="华文仿宋"/>
                <w:sz w:val="21"/>
                <w:szCs w:val="21"/>
              </w:rPr>
            </w:pPr>
            <w:r>
              <w:rPr>
                <w:rFonts w:hint="eastAsia" w:ascii="仿宋" w:hAnsi="仿宋" w:eastAsia="仿宋" w:cs="华文仿宋"/>
                <w:sz w:val="21"/>
                <w:szCs w:val="21"/>
              </w:rPr>
              <w:t>4</w:t>
            </w:r>
          </w:p>
        </w:tc>
        <w:tc>
          <w:tcPr>
            <w:tcW w:w="1735" w:type="dxa"/>
            <w:vAlign w:val="center"/>
          </w:tcPr>
          <w:p>
            <w:pPr>
              <w:tabs>
                <w:tab w:val="left" w:pos="312"/>
              </w:tabs>
              <w:adjustRightInd w:val="0"/>
              <w:snapToGrid w:val="0"/>
              <w:rPr>
                <w:rFonts w:ascii="仿宋" w:hAnsi="仿宋" w:eastAsia="仿宋" w:cs="华文仿宋"/>
                <w:szCs w:val="21"/>
              </w:rPr>
            </w:pPr>
            <w:r>
              <w:rPr>
                <w:rFonts w:hint="eastAsia" w:ascii="仿宋" w:hAnsi="仿宋" w:eastAsia="仿宋" w:cs="华文仿宋"/>
                <w:szCs w:val="21"/>
              </w:rPr>
              <w:t>房屋符合规划或者建设的相关材料</w:t>
            </w:r>
          </w:p>
        </w:tc>
        <w:tc>
          <w:tcPr>
            <w:tcW w:w="4077"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农村宅基地和建房（规划许可）验收意见表等</w:t>
            </w:r>
            <w:r>
              <w:rPr>
                <w:rFonts w:hint="eastAsia" w:ascii="仿宋" w:hAnsi="仿宋" w:eastAsia="仿宋" w:cs="华文仿宋"/>
                <w:szCs w:val="21"/>
                <w:lang w:eastAsia="zh-CN"/>
              </w:rPr>
              <w:t>房屋符合规划或者建设的相关材料</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原件</w:t>
            </w:r>
          </w:p>
        </w:tc>
        <w:tc>
          <w:tcPr>
            <w:tcW w:w="1583" w:type="dxa"/>
            <w:vAlign w:val="center"/>
          </w:tcPr>
          <w:p>
            <w:pPr>
              <w:pStyle w:val="8"/>
              <w:adjustRightInd w:val="0"/>
              <w:snapToGrid w:val="0"/>
              <w:jc w:val="both"/>
              <w:rPr>
                <w:rFonts w:ascii="仿宋" w:hAnsi="仿宋" w:eastAsia="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3" w:hRule="atLeast"/>
        </w:trPr>
        <w:tc>
          <w:tcPr>
            <w:tcW w:w="567" w:type="dxa"/>
            <w:vAlign w:val="center"/>
          </w:tcPr>
          <w:p>
            <w:pPr>
              <w:pStyle w:val="8"/>
              <w:adjustRightInd w:val="0"/>
              <w:snapToGrid w:val="0"/>
              <w:jc w:val="center"/>
              <w:rPr>
                <w:rFonts w:ascii="仿宋" w:hAnsi="仿宋" w:eastAsia="仿宋" w:cs="华文仿宋"/>
                <w:sz w:val="21"/>
                <w:szCs w:val="21"/>
                <w:lang w:eastAsia="zh-CN"/>
              </w:rPr>
            </w:pPr>
            <w:r>
              <w:rPr>
                <w:rFonts w:hint="eastAsia" w:ascii="仿宋" w:hAnsi="仿宋" w:eastAsia="仿宋" w:cs="华文仿宋"/>
                <w:sz w:val="21"/>
                <w:szCs w:val="21"/>
                <w:lang w:eastAsia="zh-CN"/>
              </w:rPr>
              <w:t>5</w:t>
            </w:r>
          </w:p>
        </w:tc>
        <w:tc>
          <w:tcPr>
            <w:tcW w:w="1735"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地籍调查成果</w:t>
            </w:r>
          </w:p>
        </w:tc>
        <w:tc>
          <w:tcPr>
            <w:tcW w:w="4077"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地籍调查表、宗地图、房屋平面图以及宗地界址点坐标等地籍调查成果。</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原件</w:t>
            </w:r>
          </w:p>
        </w:tc>
        <w:tc>
          <w:tcPr>
            <w:tcW w:w="1583" w:type="dxa"/>
            <w:vAlign w:val="center"/>
          </w:tcPr>
          <w:p>
            <w:pPr>
              <w:pStyle w:val="8"/>
              <w:adjustRightInd w:val="0"/>
              <w:snapToGrid w:val="0"/>
              <w:jc w:val="both"/>
              <w:rPr>
                <w:rFonts w:ascii="仿宋" w:hAnsi="仿宋" w:eastAsia="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3" w:hRule="atLeast"/>
        </w:trPr>
        <w:tc>
          <w:tcPr>
            <w:tcW w:w="567" w:type="dxa"/>
            <w:vAlign w:val="center"/>
          </w:tcPr>
          <w:p>
            <w:pPr>
              <w:pStyle w:val="8"/>
              <w:adjustRightInd w:val="0"/>
              <w:snapToGrid w:val="0"/>
              <w:jc w:val="center"/>
              <w:rPr>
                <w:rFonts w:ascii="仿宋" w:hAnsi="仿宋" w:eastAsia="仿宋" w:cs="华文仿宋"/>
                <w:sz w:val="21"/>
                <w:szCs w:val="21"/>
                <w:lang w:eastAsia="zh-CN"/>
              </w:rPr>
            </w:pPr>
            <w:r>
              <w:rPr>
                <w:rFonts w:hint="eastAsia" w:ascii="仿宋" w:hAnsi="仿宋" w:eastAsia="仿宋" w:cs="华文仿宋"/>
                <w:sz w:val="21"/>
                <w:szCs w:val="21"/>
                <w:lang w:eastAsia="zh-CN"/>
              </w:rPr>
              <w:t>6</w:t>
            </w:r>
          </w:p>
        </w:tc>
        <w:tc>
          <w:tcPr>
            <w:tcW w:w="1735"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确认建筑区划内属于业主共有的道路、绿地、其他公共场所、公用设施 和物业服务用房等材料</w:t>
            </w:r>
          </w:p>
        </w:tc>
        <w:tc>
          <w:tcPr>
            <w:tcW w:w="4077" w:type="dxa"/>
            <w:vAlign w:val="center"/>
          </w:tcPr>
          <w:p>
            <w:pPr>
              <w:pStyle w:val="8"/>
              <w:adjustRightInd w:val="0"/>
              <w:snapToGrid w:val="0"/>
              <w:jc w:val="both"/>
              <w:rPr>
                <w:rFonts w:ascii="仿宋" w:hAnsi="仿宋" w:eastAsia="仿宋" w:cs="华文仿宋"/>
                <w:sz w:val="21"/>
                <w:szCs w:val="21"/>
                <w:lang w:eastAsia="zh-CN"/>
              </w:rPr>
            </w:pPr>
            <w:r>
              <w:rPr>
                <w:rFonts w:hint="eastAsia" w:ascii="仿宋" w:hAnsi="仿宋" w:eastAsia="仿宋" w:cs="华文仿宋"/>
                <w:sz w:val="21"/>
                <w:szCs w:val="21"/>
                <w:lang w:eastAsia="zh-CN"/>
              </w:rPr>
              <w:t>确认建筑区划内属于业主共有的道路、绿地、其他公共场所、公用设施 和物业服务用房等材料。</w:t>
            </w:r>
          </w:p>
        </w:tc>
        <w:tc>
          <w:tcPr>
            <w:tcW w:w="1394"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rPr>
              <w:t>原件</w:t>
            </w:r>
          </w:p>
        </w:tc>
        <w:tc>
          <w:tcPr>
            <w:tcW w:w="1583" w:type="dxa"/>
            <w:vAlign w:val="center"/>
          </w:tcPr>
          <w:p>
            <w:pPr>
              <w:pStyle w:val="8"/>
              <w:adjustRightInd w:val="0"/>
              <w:snapToGrid w:val="0"/>
              <w:jc w:val="both"/>
              <w:rPr>
                <w:rFonts w:ascii="仿宋" w:hAnsi="仿宋" w:eastAsia="仿宋" w:cs="华文仿宋"/>
                <w:sz w:val="21"/>
                <w:szCs w:val="21"/>
              </w:rPr>
            </w:pPr>
            <w:r>
              <w:rPr>
                <w:rFonts w:hint="eastAsia" w:ascii="仿宋" w:hAnsi="仿宋" w:eastAsia="仿宋" w:cs="华文仿宋"/>
                <w:sz w:val="21"/>
                <w:szCs w:val="21"/>
                <w:lang w:eastAsia="zh-CN"/>
              </w:rPr>
              <w:t>建筑物区分所有的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3" w:hRule="atLeast"/>
        </w:trPr>
        <w:tc>
          <w:tcPr>
            <w:tcW w:w="567" w:type="dxa"/>
            <w:vAlign w:val="center"/>
          </w:tcPr>
          <w:p>
            <w:pPr>
              <w:pStyle w:val="8"/>
              <w:adjustRightInd w:val="0"/>
              <w:snapToGrid w:val="0"/>
              <w:jc w:val="center"/>
              <w:rPr>
                <w:rFonts w:hint="default" w:ascii="仿宋" w:hAnsi="仿宋" w:eastAsia="仿宋" w:cs="华文仿宋"/>
                <w:sz w:val="21"/>
                <w:szCs w:val="21"/>
                <w:lang w:val="en" w:eastAsia="zh-CN"/>
              </w:rPr>
            </w:pPr>
            <w:r>
              <w:rPr>
                <w:rFonts w:hint="default" w:ascii="仿宋" w:hAnsi="仿宋" w:eastAsia="仿宋" w:cs="华文仿宋"/>
                <w:sz w:val="21"/>
                <w:szCs w:val="21"/>
                <w:lang w:val="en" w:eastAsia="zh-CN"/>
              </w:rPr>
              <w:t>7</w:t>
            </w:r>
          </w:p>
        </w:tc>
        <w:tc>
          <w:tcPr>
            <w:tcW w:w="1735" w:type="dxa"/>
            <w:vAlign w:val="center"/>
          </w:tcPr>
          <w:p>
            <w:pPr>
              <w:pStyle w:val="8"/>
              <w:adjustRightInd w:val="0"/>
              <w:snapToGrid w:val="0"/>
              <w:jc w:val="both"/>
              <w:rPr>
                <w:rFonts w:hint="eastAsia" w:ascii="仿宋" w:hAnsi="仿宋" w:eastAsia="仿宋" w:cs="华文仿宋"/>
                <w:sz w:val="21"/>
                <w:szCs w:val="21"/>
                <w:lang w:eastAsia="zh-CN"/>
              </w:rPr>
            </w:pPr>
            <w:r>
              <w:rPr>
                <w:rFonts w:hint="eastAsia" w:ascii="仿宋" w:hAnsi="仿宋" w:eastAsia="仿宋" w:cs="华文仿宋"/>
                <w:kern w:val="2"/>
                <w:sz w:val="21"/>
                <w:szCs w:val="21"/>
                <w:lang w:eastAsia="zh-CN"/>
              </w:rPr>
              <w:t>房屋</w:t>
            </w:r>
            <w:bookmarkStart w:id="0" w:name="_GoBack"/>
            <w:bookmarkEnd w:id="0"/>
            <w:r>
              <w:rPr>
                <w:rFonts w:hint="eastAsia" w:ascii="仿宋" w:hAnsi="仿宋" w:eastAsia="仿宋" w:cs="华文仿宋"/>
                <w:kern w:val="2"/>
                <w:sz w:val="21"/>
                <w:szCs w:val="21"/>
                <w:lang w:eastAsia="zh-CN"/>
              </w:rPr>
              <w:t>地址证明</w:t>
            </w:r>
          </w:p>
        </w:tc>
        <w:tc>
          <w:tcPr>
            <w:tcW w:w="4077" w:type="dxa"/>
            <w:vAlign w:val="center"/>
          </w:tcPr>
          <w:p>
            <w:pPr>
              <w:pStyle w:val="8"/>
              <w:adjustRightInd w:val="0"/>
              <w:snapToGrid w:val="0"/>
              <w:jc w:val="both"/>
              <w:rPr>
                <w:rFonts w:hint="eastAsia" w:ascii="仿宋" w:hAnsi="仿宋" w:eastAsia="仿宋" w:cs="华文仿宋"/>
                <w:color w:val="FF0000"/>
                <w:sz w:val="21"/>
                <w:szCs w:val="21"/>
                <w:lang w:eastAsia="zh-CN"/>
              </w:rPr>
            </w:pPr>
            <w:r>
              <w:rPr>
                <w:rFonts w:hint="eastAsia" w:ascii="仿宋" w:hAnsi="仿宋" w:eastAsia="仿宋" w:cs="华文仿宋"/>
                <w:kern w:val="2"/>
                <w:sz w:val="21"/>
                <w:szCs w:val="21"/>
                <w:lang w:eastAsia="zh-CN"/>
              </w:rPr>
              <w:t>公安和地名等管理部门出具的房屋地址证明和命名的文件。</w:t>
            </w:r>
          </w:p>
        </w:tc>
        <w:tc>
          <w:tcPr>
            <w:tcW w:w="1394" w:type="dxa"/>
            <w:vAlign w:val="center"/>
          </w:tcPr>
          <w:p>
            <w:pPr>
              <w:pStyle w:val="8"/>
              <w:adjustRightInd w:val="0"/>
              <w:snapToGrid w:val="0"/>
              <w:jc w:val="both"/>
              <w:rPr>
                <w:rFonts w:hint="eastAsia" w:ascii="仿宋" w:hAnsi="仿宋" w:eastAsia="仿宋" w:cs="华文仿宋"/>
                <w:sz w:val="21"/>
                <w:szCs w:val="21"/>
              </w:rPr>
            </w:pPr>
            <w:r>
              <w:rPr>
                <w:rFonts w:hint="eastAsia" w:ascii="仿宋" w:hAnsi="仿宋" w:eastAsia="仿宋" w:cs="华文仿宋"/>
                <w:kern w:val="2"/>
                <w:sz w:val="21"/>
                <w:szCs w:val="21"/>
                <w:lang w:eastAsia="zh-CN"/>
              </w:rPr>
              <w:t>原件</w:t>
            </w:r>
          </w:p>
        </w:tc>
        <w:tc>
          <w:tcPr>
            <w:tcW w:w="1583" w:type="dxa"/>
            <w:vAlign w:val="center"/>
          </w:tcPr>
          <w:p>
            <w:pPr>
              <w:pStyle w:val="8"/>
              <w:adjustRightInd w:val="0"/>
              <w:snapToGrid w:val="0"/>
              <w:jc w:val="both"/>
              <w:rPr>
                <w:rFonts w:hint="eastAsia" w:ascii="仿宋" w:hAnsi="仿宋" w:eastAsia="仿宋" w:cs="华文仿宋"/>
                <w:sz w:val="21"/>
                <w:szCs w:val="21"/>
                <w:lang w:eastAsia="zh-CN"/>
              </w:rPr>
            </w:pPr>
            <w:r>
              <w:rPr>
                <w:rFonts w:hint="eastAsia" w:ascii="仿宋" w:hAnsi="仿宋" w:eastAsia="仿宋" w:cs="华文仿宋"/>
                <w:kern w:val="2"/>
                <w:sz w:val="21"/>
                <w:szCs w:val="21"/>
                <w:lang w:eastAsia="zh-CN"/>
              </w:rPr>
              <w:t>若需</w:t>
            </w:r>
          </w:p>
        </w:tc>
      </w:tr>
    </w:tbl>
    <w:p>
      <w:pPr>
        <w:autoSpaceDE w:val="0"/>
        <w:autoSpaceDN w:val="0"/>
        <w:adjustRightInd w:val="0"/>
        <w:snapToGrid w:val="0"/>
        <w:jc w:val="left"/>
        <w:rPr>
          <w:rFonts w:ascii="仿宋" w:hAnsi="仿宋" w:eastAsia="仿宋" w:cs="华文仿宋"/>
          <w:szCs w:val="21"/>
        </w:rPr>
      </w:pPr>
      <w:r>
        <w:rPr>
          <w:rFonts w:hint="eastAsia" w:ascii="仿宋" w:hAnsi="仿宋" w:eastAsia="仿宋" w:cs="华文仿宋"/>
          <w:kern w:val="0"/>
          <w:szCs w:val="21"/>
        </w:rPr>
        <w:t>注：1.</w:t>
      </w:r>
      <w:r>
        <w:rPr>
          <w:rFonts w:hint="eastAsia" w:ascii="仿宋" w:hAnsi="仿宋" w:eastAsia="仿宋" w:cs="华文仿宋"/>
          <w:szCs w:val="21"/>
        </w:rPr>
        <w:t>申请人身份证明材料详见《不动产登记中对身份证明、委托书的具体要求》；</w:t>
      </w:r>
    </w:p>
    <w:p>
      <w:pPr>
        <w:tabs>
          <w:tab w:val="left" w:pos="312"/>
        </w:tabs>
        <w:adjustRightInd w:val="0"/>
        <w:snapToGrid w:val="0"/>
        <w:ind w:firstLine="435"/>
        <w:rPr>
          <w:rFonts w:ascii="仿宋" w:hAnsi="仿宋" w:eastAsia="仿宋" w:cs="华文仿宋"/>
          <w:kern w:val="0"/>
          <w:szCs w:val="21"/>
        </w:rPr>
      </w:pPr>
      <w:r>
        <w:rPr>
          <w:rFonts w:hint="eastAsia" w:ascii="仿宋" w:hAnsi="仿宋" w:eastAsia="仿宋" w:cs="华文仿宋"/>
          <w:kern w:val="0"/>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pStyle w:val="2"/>
        <w:adjustRightInd w:val="0"/>
        <w:snapToGrid w:val="0"/>
        <w:spacing w:after="0"/>
        <w:ind w:firstLine="420" w:firstLineChars="200"/>
        <w:rPr>
          <w:rFonts w:ascii="仿宋" w:hAnsi="仿宋" w:eastAsia="仿宋" w:cs="宋体"/>
          <w:color w:val="FF0000"/>
          <w:sz w:val="24"/>
        </w:rPr>
      </w:pPr>
      <w:r>
        <w:rPr>
          <w:rFonts w:hint="eastAsia" w:ascii="仿宋" w:hAnsi="仿宋" w:eastAsia="仿宋" w:cs="华文仿宋"/>
          <w:kern w:val="0"/>
          <w:szCs w:val="21"/>
        </w:rPr>
        <w:t>3.办事时限：3个工作日；收费标准：不收取登记费，收取证书工本费10元/件；办事流程及服务指南等详见</w:t>
      </w:r>
      <w:r>
        <w:rPr>
          <w:rFonts w:hint="eastAsia" w:ascii="仿宋" w:hAnsi="仿宋" w:eastAsia="仿宋" w:cs="宋体"/>
          <w:kern w:val="0"/>
          <w:szCs w:val="21"/>
        </w:rPr>
        <w:t>“公共服务指引”</w:t>
      </w:r>
      <w:r>
        <w:rPr>
          <w:rFonts w:hint="eastAsia" w:ascii="仿宋" w:hAnsi="仿宋" w:eastAsia="仿宋" w:cs="华文仿宋"/>
          <w:kern w:val="0"/>
          <w:szCs w:val="21"/>
        </w:rPr>
        <w:t>中的相关文件。</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4E60A3"/>
    <w:rsid w:val="000117BF"/>
    <w:rsid w:val="00012F93"/>
    <w:rsid w:val="00026D19"/>
    <w:rsid w:val="000535B9"/>
    <w:rsid w:val="0007754E"/>
    <w:rsid w:val="0008047E"/>
    <w:rsid w:val="003507DA"/>
    <w:rsid w:val="0035528D"/>
    <w:rsid w:val="004D78CD"/>
    <w:rsid w:val="004E60A3"/>
    <w:rsid w:val="00561798"/>
    <w:rsid w:val="005D6AF9"/>
    <w:rsid w:val="0063588D"/>
    <w:rsid w:val="006B4106"/>
    <w:rsid w:val="006C5166"/>
    <w:rsid w:val="006D117B"/>
    <w:rsid w:val="006F446C"/>
    <w:rsid w:val="007733F2"/>
    <w:rsid w:val="00773DF6"/>
    <w:rsid w:val="00787E88"/>
    <w:rsid w:val="007B18E0"/>
    <w:rsid w:val="007C4293"/>
    <w:rsid w:val="007F65D3"/>
    <w:rsid w:val="007F73EC"/>
    <w:rsid w:val="0084019B"/>
    <w:rsid w:val="008442F6"/>
    <w:rsid w:val="00A96C7A"/>
    <w:rsid w:val="00AD3CE9"/>
    <w:rsid w:val="00B15F35"/>
    <w:rsid w:val="00B70BB3"/>
    <w:rsid w:val="00C41C71"/>
    <w:rsid w:val="00CE7DC4"/>
    <w:rsid w:val="00D05652"/>
    <w:rsid w:val="00D67533"/>
    <w:rsid w:val="00DF4DB5"/>
    <w:rsid w:val="00E26A44"/>
    <w:rsid w:val="00E63D61"/>
    <w:rsid w:val="00E81889"/>
    <w:rsid w:val="00F34D64"/>
    <w:rsid w:val="00FB3FF7"/>
    <w:rsid w:val="09C56AE9"/>
    <w:rsid w:val="0FD5606D"/>
    <w:rsid w:val="14C731F4"/>
    <w:rsid w:val="1EA0122E"/>
    <w:rsid w:val="260E417C"/>
    <w:rsid w:val="2A3B3401"/>
    <w:rsid w:val="2BEB7198"/>
    <w:rsid w:val="4ED40086"/>
    <w:rsid w:val="533B6AC1"/>
    <w:rsid w:val="574F6FB0"/>
    <w:rsid w:val="5BFF2818"/>
    <w:rsid w:val="5D3F048D"/>
    <w:rsid w:val="6C022DB1"/>
    <w:rsid w:val="6DC02E59"/>
    <w:rsid w:val="7105198D"/>
    <w:rsid w:val="748F6002"/>
    <w:rsid w:val="7BFFB081"/>
    <w:rsid w:val="7EDFAAE0"/>
    <w:rsid w:val="BF7F4D34"/>
    <w:rsid w:val="DFEFD449"/>
    <w:rsid w:val="F6DEC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99"/>
    <w:pPr>
      <w:spacing w:after="12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 w:type="character" w:customStyle="1" w:styleId="9">
    <w:name w:val="正文文本 字符"/>
    <w:basedOn w:val="6"/>
    <w:link w:val="2"/>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150</Words>
  <Characters>857</Characters>
  <Lines>7</Lines>
  <Paragraphs>2</Paragraphs>
  <TotalTime>0</TotalTime>
  <ScaleCrop>false</ScaleCrop>
  <LinksUpToDate>false</LinksUpToDate>
  <CharactersWithSpaces>1005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2024-11-01T16:22:37Z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