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800" w:rsidRDefault="00EC76F6">
      <w:pPr>
        <w:tabs>
          <w:tab w:val="left" w:pos="454"/>
        </w:tabs>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海域使用权及建筑物、构筑物所有权登记</w:t>
      </w:r>
    </w:p>
    <w:p w:rsidR="00C21800" w:rsidRDefault="00EC76F6">
      <w:pPr>
        <w:tabs>
          <w:tab w:val="left" w:pos="454"/>
        </w:tabs>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（变更登记）申请材料</w:t>
      </w:r>
    </w:p>
    <w:p w:rsidR="00C21800" w:rsidRDefault="00C21800">
      <w:pPr>
        <w:pStyle w:val="a0"/>
        <w:rPr>
          <w:rFonts w:ascii="仿宋" w:eastAsia="仿宋" w:hAnsi="仿宋" w:cs="宋体"/>
        </w:rPr>
      </w:pPr>
    </w:p>
    <w:p w:rsidR="00C21800" w:rsidRDefault="00EC76F6">
      <w:pPr>
        <w:numPr>
          <w:ilvl w:val="0"/>
          <w:numId w:val="1"/>
        </w:numPr>
        <w:tabs>
          <w:tab w:val="clear" w:pos="454"/>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不动产登记申请书；</w:t>
      </w:r>
    </w:p>
    <w:p w:rsidR="00C21800" w:rsidRDefault="00EC76F6">
      <w:pPr>
        <w:numPr>
          <w:ilvl w:val="0"/>
          <w:numId w:val="1"/>
        </w:numPr>
        <w:tabs>
          <w:tab w:val="clear" w:pos="454"/>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申请人身份证明材料；</w:t>
      </w:r>
    </w:p>
    <w:p w:rsidR="00C21800" w:rsidRDefault="00EC76F6">
      <w:pPr>
        <w:numPr>
          <w:ilvl w:val="0"/>
          <w:numId w:val="1"/>
        </w:numPr>
        <w:tabs>
          <w:tab w:val="clear" w:pos="454"/>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中华人民共和国不动产权证书；</w:t>
      </w:r>
    </w:p>
    <w:p w:rsidR="00C21800" w:rsidRDefault="00EC76F6">
      <w:pPr>
        <w:numPr>
          <w:ilvl w:val="0"/>
          <w:numId w:val="1"/>
        </w:numPr>
        <w:tabs>
          <w:tab w:val="clear" w:pos="454"/>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海域使用权以及建筑物、构筑物所有权变更的材料。</w:t>
      </w:r>
    </w:p>
    <w:p w:rsidR="00C21800" w:rsidRDefault="00C21800">
      <w:pPr>
        <w:ind w:firstLine="480"/>
        <w:rPr>
          <w:rFonts w:ascii="仿宋" w:eastAsia="仿宋" w:hAnsi="仿宋" w:cs="宋体"/>
          <w:b/>
          <w:bCs/>
          <w:spacing w:val="-3"/>
          <w:sz w:val="32"/>
          <w:szCs w:val="32"/>
        </w:rPr>
      </w:pPr>
    </w:p>
    <w:p w:rsidR="00C21800" w:rsidRDefault="00EC76F6">
      <w:pPr>
        <w:ind w:firstLine="480"/>
        <w:rPr>
          <w:rFonts w:ascii="仿宋" w:eastAsia="仿宋" w:hAnsi="仿宋" w:cs="宋体"/>
          <w:spacing w:val="-3"/>
          <w:sz w:val="28"/>
          <w:szCs w:val="28"/>
        </w:rPr>
      </w:pPr>
      <w:r>
        <w:rPr>
          <w:rFonts w:ascii="仿宋" w:eastAsia="仿宋" w:hAnsi="仿宋" w:cs="宋体" w:hint="eastAsia"/>
          <w:b/>
          <w:bCs/>
          <w:spacing w:val="-3"/>
          <w:sz w:val="32"/>
          <w:szCs w:val="32"/>
        </w:rPr>
        <w:t>注：申请材料明细见附表</w:t>
      </w:r>
    </w:p>
    <w:p w:rsidR="00C21800" w:rsidRDefault="00C21800">
      <w:pPr>
        <w:widowControl/>
        <w:spacing w:line="400" w:lineRule="exact"/>
        <w:jc w:val="center"/>
        <w:rPr>
          <w:rFonts w:ascii="仿宋" w:eastAsia="仿宋" w:hAnsi="仿宋" w:cs="宋体"/>
          <w:spacing w:val="-3"/>
          <w:sz w:val="28"/>
          <w:szCs w:val="28"/>
        </w:rPr>
      </w:pPr>
    </w:p>
    <w:p w:rsidR="00C21800" w:rsidRDefault="00C21800">
      <w:pPr>
        <w:pStyle w:val="a0"/>
        <w:rPr>
          <w:rFonts w:ascii="仿宋" w:eastAsia="仿宋" w:hAnsi="仿宋"/>
        </w:rPr>
      </w:pPr>
    </w:p>
    <w:p w:rsidR="00C21800" w:rsidRDefault="00C21800">
      <w:pPr>
        <w:widowControl/>
        <w:spacing w:line="400" w:lineRule="exact"/>
        <w:jc w:val="center"/>
        <w:rPr>
          <w:rFonts w:ascii="仿宋" w:eastAsia="仿宋" w:hAnsi="仿宋" w:cs="宋体"/>
          <w:spacing w:val="-3"/>
          <w:sz w:val="28"/>
          <w:szCs w:val="28"/>
        </w:rPr>
      </w:pPr>
    </w:p>
    <w:p w:rsidR="00C21800" w:rsidRDefault="00EC76F6">
      <w:pPr>
        <w:widowControl/>
        <w:spacing w:line="400" w:lineRule="exact"/>
        <w:jc w:val="center"/>
        <w:rPr>
          <w:rFonts w:ascii="仿宋" w:eastAsia="仿宋" w:hAnsi="仿宋" w:cs="宋体"/>
          <w:spacing w:val="-3"/>
          <w:sz w:val="28"/>
          <w:szCs w:val="28"/>
        </w:rPr>
      </w:pPr>
      <w:r>
        <w:rPr>
          <w:rFonts w:ascii="仿宋" w:eastAsia="仿宋" w:hAnsi="仿宋" w:cs="宋体" w:hint="eastAsia"/>
          <w:spacing w:val="-3"/>
          <w:sz w:val="28"/>
          <w:szCs w:val="28"/>
        </w:rPr>
        <w:t>海域（无居民海岛）使用权及建筑物、构筑物所有权登记</w:t>
      </w:r>
    </w:p>
    <w:p w:rsidR="00C21800" w:rsidRDefault="00EC76F6">
      <w:pPr>
        <w:widowControl/>
        <w:spacing w:line="400" w:lineRule="exact"/>
        <w:jc w:val="center"/>
        <w:rPr>
          <w:rFonts w:ascii="仿宋" w:eastAsia="仿宋" w:hAnsi="仿宋" w:cs="宋体"/>
          <w:spacing w:val="-3"/>
          <w:sz w:val="28"/>
          <w:szCs w:val="28"/>
        </w:rPr>
      </w:pPr>
      <w:r>
        <w:rPr>
          <w:rFonts w:ascii="仿宋" w:eastAsia="仿宋" w:hAnsi="仿宋" w:cs="宋体" w:hint="eastAsia"/>
          <w:sz w:val="28"/>
          <w:szCs w:val="28"/>
        </w:rPr>
        <w:t>（变更登记）</w:t>
      </w:r>
      <w:r>
        <w:rPr>
          <w:rFonts w:ascii="仿宋" w:eastAsia="仿宋" w:hAnsi="仿宋" w:cs="宋体" w:hint="eastAsia"/>
          <w:spacing w:val="-3"/>
          <w:sz w:val="28"/>
          <w:szCs w:val="28"/>
        </w:rPr>
        <w:t>申请材料明细</w:t>
      </w:r>
    </w:p>
    <w:tbl>
      <w:tblPr>
        <w:tblpPr w:leftFromText="180" w:rightFromText="180" w:vertAnchor="text" w:horzAnchor="page" w:tblpX="1005" w:tblpY="401"/>
        <w:tblOverlap w:val="neve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67"/>
        <w:gridCol w:w="1770"/>
        <w:gridCol w:w="733"/>
        <w:gridCol w:w="3781"/>
        <w:gridCol w:w="1147"/>
        <w:gridCol w:w="1347"/>
      </w:tblGrid>
      <w:tr w:rsidR="00C21800">
        <w:trPr>
          <w:trHeight w:val="467"/>
        </w:trPr>
        <w:tc>
          <w:tcPr>
            <w:tcW w:w="767" w:type="dxa"/>
            <w:vAlign w:val="center"/>
          </w:tcPr>
          <w:p w:rsidR="00C21800" w:rsidRDefault="00EC76F6">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70" w:type="dxa"/>
            <w:vAlign w:val="center"/>
          </w:tcPr>
          <w:p w:rsidR="00C21800" w:rsidRDefault="00EC76F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514" w:type="dxa"/>
            <w:gridSpan w:val="2"/>
            <w:vAlign w:val="center"/>
          </w:tcPr>
          <w:p w:rsidR="00C21800" w:rsidRDefault="00EC76F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47" w:type="dxa"/>
            <w:vAlign w:val="center"/>
          </w:tcPr>
          <w:p w:rsidR="00C21800" w:rsidRDefault="00EC76F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347" w:type="dxa"/>
            <w:vAlign w:val="center"/>
          </w:tcPr>
          <w:p w:rsidR="00C21800" w:rsidRDefault="00EC76F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C21800">
        <w:trPr>
          <w:trHeight w:val="333"/>
        </w:trPr>
        <w:tc>
          <w:tcPr>
            <w:tcW w:w="76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770"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47" w:type="dxa"/>
            <w:vAlign w:val="center"/>
          </w:tcPr>
          <w:p w:rsidR="00C21800" w:rsidRDefault="00C21800">
            <w:pPr>
              <w:autoSpaceDE w:val="0"/>
              <w:autoSpaceDN w:val="0"/>
              <w:adjustRightInd w:val="0"/>
              <w:snapToGrid w:val="0"/>
              <w:rPr>
                <w:rFonts w:ascii="仿宋" w:eastAsia="仿宋" w:hAnsi="仿宋" w:cs="宋体"/>
                <w:szCs w:val="21"/>
                <w:lang w:eastAsia="en-US"/>
              </w:rPr>
            </w:pPr>
          </w:p>
        </w:tc>
      </w:tr>
      <w:tr w:rsidR="00C21800">
        <w:trPr>
          <w:trHeight w:val="695"/>
        </w:trPr>
        <w:tc>
          <w:tcPr>
            <w:tcW w:w="767" w:type="dxa"/>
            <w:vMerge w:val="restart"/>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770" w:type="dxa"/>
            <w:vMerge w:val="restart"/>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rsidR="00C21800" w:rsidRDefault="00C21800">
            <w:pPr>
              <w:autoSpaceDE w:val="0"/>
              <w:autoSpaceDN w:val="0"/>
              <w:adjustRightInd w:val="0"/>
              <w:snapToGrid w:val="0"/>
              <w:rPr>
                <w:rFonts w:ascii="仿宋" w:eastAsia="仿宋" w:hAnsi="仿宋" w:cs="宋体"/>
                <w:szCs w:val="21"/>
                <w:lang w:eastAsia="en-US"/>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C21800">
        <w:trPr>
          <w:trHeight w:val="965"/>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C21800">
        <w:trPr>
          <w:trHeight w:val="891"/>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C21800">
        <w:trPr>
          <w:trHeight w:val="745"/>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lang w:eastAsia="en-US"/>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lang w:eastAsia="en-US"/>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C21800">
        <w:trPr>
          <w:trHeight w:val="567"/>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C21800">
        <w:trPr>
          <w:trHeight w:val="334"/>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华侨的提交</w:t>
            </w:r>
          </w:p>
        </w:tc>
      </w:tr>
      <w:tr w:rsidR="00C21800">
        <w:trPr>
          <w:trHeight w:val="800"/>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lang w:eastAsia="en-US"/>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lang w:eastAsia="en-US"/>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147" w:type="dxa"/>
            <w:vAlign w:val="center"/>
          </w:tcPr>
          <w:p w:rsidR="00C21800" w:rsidRDefault="00C21800">
            <w:pPr>
              <w:autoSpaceDE w:val="0"/>
              <w:autoSpaceDN w:val="0"/>
              <w:adjustRightInd w:val="0"/>
              <w:snapToGrid w:val="0"/>
              <w:jc w:val="center"/>
              <w:rPr>
                <w:rFonts w:ascii="仿宋" w:eastAsia="仿宋" w:hAnsi="仿宋" w:cs="宋体"/>
                <w:szCs w:val="21"/>
              </w:rPr>
            </w:pPr>
          </w:p>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47" w:type="dxa"/>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C21800">
        <w:trPr>
          <w:trHeight w:val="516"/>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lang w:eastAsia="en-US"/>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lang w:eastAsia="en-US"/>
              </w:rPr>
            </w:pPr>
          </w:p>
        </w:tc>
        <w:tc>
          <w:tcPr>
            <w:tcW w:w="733" w:type="dxa"/>
            <w:vMerge w:val="restart"/>
            <w:tcBorders>
              <w:right w:val="single" w:sz="4" w:space="0" w:color="auto"/>
            </w:tcBorders>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3781" w:type="dxa"/>
            <w:tcBorders>
              <w:left w:val="single" w:sz="4" w:space="0" w:color="auto"/>
              <w:bottom w:val="single" w:sz="4" w:space="0" w:color="auto"/>
            </w:tcBorders>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自然人委托的，提供经公证的委托书；委托书未经公证的，申请人应当与代理人共同到登记机构签署委托书，并经登记机构见证。</w:t>
            </w:r>
          </w:p>
        </w:tc>
        <w:tc>
          <w:tcPr>
            <w:tcW w:w="1147" w:type="dxa"/>
            <w:vMerge w:val="restart"/>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347" w:type="dxa"/>
            <w:vMerge w:val="restart"/>
            <w:tcBorders>
              <w:top w:val="nil"/>
            </w:tcBorders>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C21800">
        <w:trPr>
          <w:trHeight w:val="382"/>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lang w:eastAsia="en-US"/>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lang w:eastAsia="en-US"/>
              </w:rPr>
            </w:pPr>
          </w:p>
        </w:tc>
        <w:tc>
          <w:tcPr>
            <w:tcW w:w="733" w:type="dxa"/>
            <w:vMerge/>
            <w:tcBorders>
              <w:right w:val="single" w:sz="4" w:space="0" w:color="auto"/>
            </w:tcBorders>
            <w:vAlign w:val="center"/>
          </w:tcPr>
          <w:p w:rsidR="00C21800" w:rsidRDefault="00C21800">
            <w:pPr>
              <w:autoSpaceDE w:val="0"/>
              <w:autoSpaceDN w:val="0"/>
              <w:adjustRightInd w:val="0"/>
              <w:snapToGrid w:val="0"/>
              <w:rPr>
                <w:rFonts w:ascii="仿宋" w:eastAsia="仿宋" w:hAnsi="仿宋" w:cs="宋体"/>
                <w:szCs w:val="21"/>
              </w:rPr>
            </w:pPr>
          </w:p>
        </w:tc>
        <w:tc>
          <w:tcPr>
            <w:tcW w:w="3781" w:type="dxa"/>
            <w:tcBorders>
              <w:top w:val="single" w:sz="4" w:space="0" w:color="auto"/>
              <w:left w:val="single" w:sz="4" w:space="0" w:color="auto"/>
            </w:tcBorders>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境外申请人委托的，提供经公证或认证的委托书。</w:t>
            </w:r>
          </w:p>
        </w:tc>
        <w:tc>
          <w:tcPr>
            <w:tcW w:w="114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347" w:type="dxa"/>
            <w:vMerge/>
            <w:vAlign w:val="center"/>
          </w:tcPr>
          <w:p w:rsidR="00C21800" w:rsidRDefault="00C21800">
            <w:pPr>
              <w:autoSpaceDE w:val="0"/>
              <w:autoSpaceDN w:val="0"/>
              <w:adjustRightInd w:val="0"/>
              <w:snapToGrid w:val="0"/>
              <w:rPr>
                <w:rFonts w:ascii="仿宋" w:eastAsia="仿宋" w:hAnsi="仿宋" w:cs="宋体"/>
                <w:szCs w:val="21"/>
              </w:rPr>
            </w:pPr>
          </w:p>
        </w:tc>
      </w:tr>
      <w:tr w:rsidR="00C21800">
        <w:trPr>
          <w:trHeight w:val="90"/>
        </w:trPr>
        <w:tc>
          <w:tcPr>
            <w:tcW w:w="767" w:type="dxa"/>
            <w:vMerge/>
            <w:tcBorders>
              <w:top w:val="nil"/>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rPr>
            </w:pP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147" w:type="dxa"/>
            <w:vAlign w:val="center"/>
          </w:tcPr>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w:t>
            </w:r>
            <w:r>
              <w:rPr>
                <w:rFonts w:ascii="仿宋" w:eastAsia="仿宋" w:hAnsi="仿宋" w:cs="宋体" w:hint="eastAsia"/>
                <w:szCs w:val="21"/>
                <w:lang w:eastAsia="en-US"/>
              </w:rPr>
              <w:t>件</w:t>
            </w:r>
          </w:p>
        </w:tc>
        <w:tc>
          <w:tcPr>
            <w:tcW w:w="1347" w:type="dxa"/>
            <w:vMerge/>
            <w:tcBorders>
              <w:top w:val="nil"/>
            </w:tcBorders>
            <w:vAlign w:val="center"/>
          </w:tcPr>
          <w:p w:rsidR="00C21800" w:rsidRDefault="00C21800">
            <w:pPr>
              <w:autoSpaceDE w:val="0"/>
              <w:autoSpaceDN w:val="0"/>
              <w:adjustRightInd w:val="0"/>
              <w:snapToGrid w:val="0"/>
              <w:rPr>
                <w:rFonts w:ascii="仿宋" w:eastAsia="仿宋" w:hAnsi="仿宋" w:cs="宋体"/>
                <w:szCs w:val="21"/>
                <w:lang w:eastAsia="en-US"/>
              </w:rPr>
            </w:pPr>
          </w:p>
        </w:tc>
      </w:tr>
      <w:tr w:rsidR="00C21800">
        <w:trPr>
          <w:trHeight w:val="619"/>
        </w:trPr>
        <w:tc>
          <w:tcPr>
            <w:tcW w:w="767" w:type="dxa"/>
            <w:vAlign w:val="center"/>
          </w:tcPr>
          <w:p w:rsidR="00C21800" w:rsidRDefault="00C21800">
            <w:pPr>
              <w:autoSpaceDE w:val="0"/>
              <w:autoSpaceDN w:val="0"/>
              <w:adjustRightInd w:val="0"/>
              <w:snapToGrid w:val="0"/>
              <w:jc w:val="center"/>
              <w:rPr>
                <w:rFonts w:ascii="仿宋" w:eastAsia="仿宋" w:hAnsi="仿宋" w:cs="宋体"/>
                <w:szCs w:val="21"/>
                <w:lang w:eastAsia="en-US"/>
              </w:rPr>
            </w:pPr>
          </w:p>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770" w:type="dxa"/>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中华人民共和国不动产权证书</w:t>
            </w:r>
          </w:p>
        </w:tc>
        <w:tc>
          <w:tcPr>
            <w:tcW w:w="4514" w:type="dxa"/>
            <w:gridSpan w:val="2"/>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color w:val="000000"/>
                <w:szCs w:val="21"/>
              </w:rPr>
              <w:t>不动产权证书或海域（无居民海岛）使用权证书。共有的还应提交其他共有证等。</w:t>
            </w:r>
          </w:p>
        </w:tc>
        <w:tc>
          <w:tcPr>
            <w:tcW w:w="1147" w:type="dxa"/>
            <w:vAlign w:val="center"/>
          </w:tcPr>
          <w:p w:rsidR="00C21800" w:rsidRDefault="00C21800">
            <w:pPr>
              <w:autoSpaceDE w:val="0"/>
              <w:autoSpaceDN w:val="0"/>
              <w:adjustRightInd w:val="0"/>
              <w:snapToGrid w:val="0"/>
              <w:jc w:val="center"/>
              <w:rPr>
                <w:rFonts w:ascii="仿宋" w:eastAsia="仿宋" w:hAnsi="仿宋" w:cs="宋体"/>
                <w:szCs w:val="21"/>
              </w:rPr>
            </w:pPr>
          </w:p>
          <w:p w:rsidR="00C21800" w:rsidRDefault="00EC76F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47" w:type="dxa"/>
            <w:vAlign w:val="center"/>
          </w:tcPr>
          <w:p w:rsidR="00C21800" w:rsidRDefault="00C21800">
            <w:pPr>
              <w:autoSpaceDE w:val="0"/>
              <w:autoSpaceDN w:val="0"/>
              <w:adjustRightInd w:val="0"/>
              <w:snapToGrid w:val="0"/>
              <w:rPr>
                <w:rFonts w:ascii="仿宋" w:eastAsia="仿宋" w:hAnsi="仿宋" w:cs="宋体"/>
                <w:szCs w:val="21"/>
                <w:lang w:eastAsia="en-US"/>
              </w:rPr>
            </w:pPr>
          </w:p>
        </w:tc>
      </w:tr>
      <w:tr w:rsidR="00C21800">
        <w:trPr>
          <w:trHeight w:val="566"/>
        </w:trPr>
        <w:tc>
          <w:tcPr>
            <w:tcW w:w="767" w:type="dxa"/>
            <w:vMerge w:val="restart"/>
            <w:tcBorders>
              <w:top w:val="single" w:sz="4" w:space="0" w:color="auto"/>
            </w:tcBorders>
            <w:vAlign w:val="center"/>
          </w:tcPr>
          <w:p w:rsidR="00C21800" w:rsidRDefault="00EC76F6">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770" w:type="dxa"/>
            <w:vMerge w:val="restart"/>
            <w:tcBorders>
              <w:top w:val="single" w:sz="4" w:space="0" w:color="auto"/>
            </w:tcBorders>
            <w:vAlign w:val="center"/>
          </w:tcPr>
          <w:p w:rsidR="00C21800" w:rsidRDefault="00EC76F6">
            <w:pPr>
              <w:adjustRightInd w:val="0"/>
              <w:snapToGrid w:val="0"/>
              <w:rPr>
                <w:rFonts w:ascii="仿宋" w:eastAsia="仿宋" w:hAnsi="仿宋" w:cs="宋体"/>
                <w:szCs w:val="21"/>
              </w:rPr>
            </w:pPr>
            <w:r>
              <w:rPr>
                <w:rFonts w:ascii="仿宋" w:eastAsia="仿宋" w:hAnsi="仿宋" w:cs="宋体" w:hint="eastAsia"/>
                <w:szCs w:val="21"/>
              </w:rPr>
              <w:t>海域使用权以及建筑物、构筑物所有权变更的材料</w:t>
            </w:r>
          </w:p>
        </w:tc>
        <w:tc>
          <w:tcPr>
            <w:tcW w:w="4514" w:type="dxa"/>
            <w:gridSpan w:val="2"/>
            <w:tcBorders>
              <w:bottom w:val="single" w:sz="4" w:space="0" w:color="auto"/>
            </w:tcBorders>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szCs w:val="21"/>
              </w:rPr>
              <w:t>境内自然人的提交户口簿或公安部门证明等。</w:t>
            </w:r>
          </w:p>
        </w:tc>
        <w:tc>
          <w:tcPr>
            <w:tcW w:w="1147" w:type="dxa"/>
            <w:tcBorders>
              <w:bottom w:val="single" w:sz="4" w:space="0" w:color="auto"/>
            </w:tcBorders>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复印件</w:t>
            </w:r>
          </w:p>
        </w:tc>
        <w:tc>
          <w:tcPr>
            <w:tcW w:w="1347" w:type="dxa"/>
            <w:vMerge w:val="restart"/>
            <w:vAlign w:val="center"/>
          </w:tcPr>
          <w:p w:rsidR="00C21800" w:rsidRDefault="00EC76F6">
            <w:pPr>
              <w:autoSpaceDE w:val="0"/>
              <w:autoSpaceDN w:val="0"/>
              <w:adjustRightInd w:val="0"/>
              <w:snapToGrid w:val="0"/>
              <w:rPr>
                <w:rFonts w:ascii="仿宋" w:eastAsia="仿宋" w:hAnsi="仿宋" w:cs="宋体"/>
                <w:szCs w:val="21"/>
              </w:rPr>
            </w:pPr>
            <w:r>
              <w:rPr>
                <w:rFonts w:ascii="仿宋" w:eastAsia="仿宋" w:hAnsi="仿宋" w:cs="宋体" w:hint="eastAsia"/>
                <w:szCs w:val="21"/>
              </w:rPr>
              <w:t>权利人姓名或者名称、身份证类型或者身份证号码发生变化的提交</w:t>
            </w:r>
          </w:p>
        </w:tc>
      </w:tr>
      <w:tr w:rsidR="00C21800">
        <w:trPr>
          <w:trHeight w:val="701"/>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tcBorders>
              <w:top w:val="single" w:sz="4" w:space="0" w:color="auto"/>
              <w:bottom w:val="single" w:sz="4" w:space="0" w:color="auto"/>
            </w:tcBorders>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szCs w:val="21"/>
              </w:rPr>
              <w:t>港、澳、台地区自然人的提交港、澳、台地区管理部门出具的姓名或名称、身份证明号码变更的证明材料，相关证明材料需按司法部等国家有关规定进行认证和核验。</w:t>
            </w:r>
          </w:p>
        </w:tc>
        <w:tc>
          <w:tcPr>
            <w:tcW w:w="1147" w:type="dxa"/>
            <w:tcBorders>
              <w:top w:val="single" w:sz="4" w:space="0" w:color="auto"/>
              <w:bottom w:val="single" w:sz="4" w:space="0" w:color="auto"/>
            </w:tcBorders>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Merge/>
            <w:vAlign w:val="center"/>
          </w:tcPr>
          <w:p w:rsidR="00C21800" w:rsidRDefault="00C21800">
            <w:pPr>
              <w:autoSpaceDE w:val="0"/>
              <w:autoSpaceDN w:val="0"/>
              <w:adjustRightInd w:val="0"/>
              <w:snapToGrid w:val="0"/>
              <w:rPr>
                <w:rFonts w:ascii="仿宋" w:eastAsia="仿宋" w:hAnsi="仿宋" w:cs="宋体"/>
                <w:szCs w:val="21"/>
              </w:rPr>
            </w:pPr>
          </w:p>
        </w:tc>
      </w:tr>
      <w:tr w:rsidR="00C21800">
        <w:trPr>
          <w:trHeight w:val="635"/>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tcBorders>
              <w:top w:val="single" w:sz="4" w:space="0" w:color="auto"/>
              <w:bottom w:val="single" w:sz="4" w:space="0" w:color="auto"/>
            </w:tcBorders>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szCs w:val="21"/>
              </w:rPr>
              <w:t>境外自然人的提交该国有关管理部门出具的姓名或名称、身份证明号码变更证明材料，相关证明材料需按司法部等国家有关规定进行认证与转递。</w:t>
            </w:r>
          </w:p>
        </w:tc>
        <w:tc>
          <w:tcPr>
            <w:tcW w:w="1147" w:type="dxa"/>
            <w:tcBorders>
              <w:top w:val="single" w:sz="4" w:space="0" w:color="auto"/>
              <w:bottom w:val="single" w:sz="4" w:space="0" w:color="auto"/>
            </w:tcBorders>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Merge/>
            <w:vAlign w:val="center"/>
          </w:tcPr>
          <w:p w:rsidR="00C21800" w:rsidRDefault="00C21800">
            <w:pPr>
              <w:autoSpaceDE w:val="0"/>
              <w:autoSpaceDN w:val="0"/>
              <w:adjustRightInd w:val="0"/>
              <w:snapToGrid w:val="0"/>
              <w:rPr>
                <w:rFonts w:ascii="仿宋" w:eastAsia="仿宋" w:hAnsi="仿宋" w:cs="宋体"/>
                <w:szCs w:val="21"/>
              </w:rPr>
            </w:pPr>
          </w:p>
        </w:tc>
      </w:tr>
      <w:tr w:rsidR="00C21800">
        <w:trPr>
          <w:trHeight w:val="725"/>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tcBorders>
              <w:top w:val="single" w:sz="4" w:space="0" w:color="auto"/>
              <w:bottom w:val="single" w:sz="4" w:space="0" w:color="auto"/>
            </w:tcBorders>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szCs w:val="21"/>
              </w:rPr>
              <w:t>境内法人、其他组织的提交工商管理部门或其他有权部门（如民政、机构编制部门）核准名称变更登记的文件。</w:t>
            </w:r>
          </w:p>
        </w:tc>
        <w:tc>
          <w:tcPr>
            <w:tcW w:w="1147" w:type="dxa"/>
            <w:tcBorders>
              <w:top w:val="single" w:sz="4" w:space="0" w:color="auto"/>
              <w:bottom w:val="single" w:sz="4" w:space="0" w:color="auto"/>
            </w:tcBorders>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Merge/>
            <w:vAlign w:val="center"/>
          </w:tcPr>
          <w:p w:rsidR="00C21800" w:rsidRDefault="00C21800">
            <w:pPr>
              <w:autoSpaceDE w:val="0"/>
              <w:autoSpaceDN w:val="0"/>
              <w:adjustRightInd w:val="0"/>
              <w:snapToGrid w:val="0"/>
              <w:rPr>
                <w:rFonts w:ascii="仿宋" w:eastAsia="仿宋" w:hAnsi="仿宋" w:cs="宋体"/>
                <w:szCs w:val="21"/>
              </w:rPr>
            </w:pPr>
          </w:p>
        </w:tc>
      </w:tr>
      <w:tr w:rsidR="00C21800">
        <w:trPr>
          <w:trHeight w:val="809"/>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tcBorders>
              <w:top w:val="single" w:sz="4" w:space="0" w:color="auto"/>
            </w:tcBorders>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szCs w:val="21"/>
              </w:rPr>
              <w:t>港、澳、台和境外法人、其他组织的提交其批准和注册机构出具的名称变更证明材料，相关证明材料需按司法部等国家有关规定进行认证与转递。</w:t>
            </w:r>
          </w:p>
        </w:tc>
        <w:tc>
          <w:tcPr>
            <w:tcW w:w="1147" w:type="dxa"/>
            <w:tcBorders>
              <w:top w:val="single" w:sz="4" w:space="0" w:color="auto"/>
            </w:tcBorders>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Merge/>
            <w:vAlign w:val="center"/>
          </w:tcPr>
          <w:p w:rsidR="00C21800" w:rsidRDefault="00C21800">
            <w:pPr>
              <w:autoSpaceDE w:val="0"/>
              <w:autoSpaceDN w:val="0"/>
              <w:adjustRightInd w:val="0"/>
              <w:snapToGrid w:val="0"/>
              <w:rPr>
                <w:rFonts w:ascii="仿宋" w:eastAsia="仿宋" w:hAnsi="仿宋" w:cs="宋体"/>
                <w:szCs w:val="21"/>
              </w:rPr>
            </w:pPr>
          </w:p>
        </w:tc>
      </w:tr>
      <w:tr w:rsidR="00C21800">
        <w:trPr>
          <w:trHeight w:val="865"/>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能证实变化的材料。</w:t>
            </w:r>
          </w:p>
        </w:tc>
        <w:tc>
          <w:tcPr>
            <w:tcW w:w="1147" w:type="dxa"/>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海域或者建筑物、构筑物坐落、使用位置发生变化的提交</w:t>
            </w:r>
          </w:p>
        </w:tc>
      </w:tr>
      <w:tr w:rsidR="00C21800">
        <w:trPr>
          <w:trHeight w:val="865"/>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有批准权的人民政府或者主管部门的批准文件、海域使用权出让合同补充协议以及变更后的宗海图以及界址点坐标等地籍调查成果。依法需要补交海域使用金的，还应提交缴纳海域使用金的凭证。</w:t>
            </w:r>
          </w:p>
        </w:tc>
        <w:tc>
          <w:tcPr>
            <w:tcW w:w="1147" w:type="dxa"/>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Align w:val="center"/>
          </w:tcPr>
          <w:p w:rsidR="00C21800" w:rsidRDefault="00EC76F6">
            <w:pPr>
              <w:widowControl/>
              <w:jc w:val="left"/>
              <w:rPr>
                <w:rFonts w:ascii="仿宋" w:eastAsia="仿宋" w:hAnsi="仿宋"/>
              </w:rPr>
            </w:pPr>
            <w:r>
              <w:rPr>
                <w:rFonts w:ascii="仿宋" w:eastAsia="仿宋" w:hAnsi="仿宋" w:cs="宋体" w:hint="eastAsia"/>
                <w:color w:val="000000"/>
                <w:kern w:val="0"/>
                <w:szCs w:val="21"/>
                <w:lang w:bidi="ar"/>
              </w:rPr>
              <w:t>海域或者建筑物、构筑物面积、界址范围发生变化的提交</w:t>
            </w:r>
            <w:r>
              <w:rPr>
                <w:rFonts w:ascii="仿宋" w:eastAsia="仿宋" w:hAnsi="仿宋" w:cs="宋体" w:hint="eastAsia"/>
                <w:color w:val="000000"/>
                <w:kern w:val="0"/>
                <w:szCs w:val="21"/>
                <w:lang w:bidi="ar"/>
              </w:rPr>
              <w:t xml:space="preserve"> </w:t>
            </w:r>
          </w:p>
          <w:p w:rsidR="00C21800" w:rsidRDefault="00C21800">
            <w:pPr>
              <w:widowControl/>
              <w:adjustRightInd w:val="0"/>
              <w:snapToGrid w:val="0"/>
              <w:rPr>
                <w:rFonts w:ascii="仿宋" w:eastAsia="仿宋" w:hAnsi="仿宋" w:cs="宋体"/>
                <w:color w:val="000000"/>
                <w:szCs w:val="21"/>
              </w:rPr>
            </w:pPr>
          </w:p>
        </w:tc>
      </w:tr>
      <w:tr w:rsidR="00C21800">
        <w:trPr>
          <w:trHeight w:val="1015"/>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有批准权的人民政府或者其主管部门的批准文件、海域使用权出让合同补充协议。依法需要补交海域使用金的，还应提交缴纳海域使用金的凭证。</w:t>
            </w:r>
          </w:p>
        </w:tc>
        <w:tc>
          <w:tcPr>
            <w:tcW w:w="1147" w:type="dxa"/>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海域或者建筑物、构筑物用途发生变化的提交</w:t>
            </w:r>
            <w:r>
              <w:rPr>
                <w:rFonts w:ascii="仿宋" w:eastAsia="仿宋" w:hAnsi="仿宋" w:cs="宋体" w:hint="eastAsia"/>
                <w:color w:val="000000"/>
                <w:kern w:val="0"/>
                <w:szCs w:val="21"/>
                <w:lang w:bidi="ar"/>
              </w:rPr>
              <w:t xml:space="preserve"> </w:t>
            </w:r>
          </w:p>
        </w:tc>
      </w:tr>
      <w:tr w:rsidR="00C21800">
        <w:trPr>
          <w:trHeight w:val="640"/>
        </w:trPr>
        <w:tc>
          <w:tcPr>
            <w:tcW w:w="767" w:type="dxa"/>
            <w:vMerge/>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vAlign w:val="center"/>
          </w:tcPr>
          <w:p w:rsidR="00C21800" w:rsidRDefault="00C21800">
            <w:pPr>
              <w:adjustRightInd w:val="0"/>
              <w:snapToGrid w:val="0"/>
              <w:rPr>
                <w:rFonts w:ascii="仿宋" w:eastAsia="仿宋" w:hAnsi="仿宋" w:cs="宋体"/>
                <w:szCs w:val="21"/>
              </w:rPr>
            </w:pPr>
          </w:p>
        </w:tc>
        <w:tc>
          <w:tcPr>
            <w:tcW w:w="4514" w:type="dxa"/>
            <w:gridSpan w:val="2"/>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有批准权的人民政府或者其主管部门的批准文件或者海域使用权出让合同补充协议。依法需要补交海域使用金的，还应提交缴纳海域使用金的凭证。</w:t>
            </w:r>
          </w:p>
        </w:tc>
        <w:tc>
          <w:tcPr>
            <w:tcW w:w="1147" w:type="dxa"/>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Align w:val="center"/>
          </w:tcPr>
          <w:p w:rsidR="00C21800" w:rsidRDefault="00EC76F6">
            <w:pPr>
              <w:widowControl/>
              <w:jc w:val="left"/>
              <w:rPr>
                <w:rFonts w:ascii="仿宋" w:eastAsia="仿宋" w:hAnsi="仿宋"/>
              </w:rPr>
            </w:pPr>
            <w:r>
              <w:rPr>
                <w:rFonts w:ascii="仿宋" w:eastAsia="仿宋" w:hAnsi="仿宋" w:cs="宋体" w:hint="eastAsia"/>
                <w:color w:val="000000"/>
                <w:kern w:val="0"/>
                <w:szCs w:val="21"/>
                <w:lang w:bidi="ar"/>
              </w:rPr>
              <w:t>海域使用期限发生变化或者续期的提交</w:t>
            </w:r>
          </w:p>
          <w:p w:rsidR="00C21800" w:rsidRDefault="00C21800">
            <w:pPr>
              <w:widowControl/>
              <w:adjustRightInd w:val="0"/>
              <w:snapToGrid w:val="0"/>
              <w:rPr>
                <w:rFonts w:ascii="仿宋" w:eastAsia="仿宋" w:hAnsi="仿宋" w:cs="宋体"/>
                <w:color w:val="000000"/>
                <w:szCs w:val="21"/>
              </w:rPr>
            </w:pPr>
          </w:p>
        </w:tc>
      </w:tr>
      <w:tr w:rsidR="00C21800">
        <w:trPr>
          <w:trHeight w:val="787"/>
        </w:trPr>
        <w:tc>
          <w:tcPr>
            <w:tcW w:w="767" w:type="dxa"/>
            <w:vMerge/>
            <w:tcBorders>
              <w:bottom w:val="single" w:sz="4" w:space="0" w:color="auto"/>
            </w:tcBorders>
            <w:vAlign w:val="center"/>
          </w:tcPr>
          <w:p w:rsidR="00C21800" w:rsidRDefault="00C21800">
            <w:pPr>
              <w:autoSpaceDE w:val="0"/>
              <w:autoSpaceDN w:val="0"/>
              <w:adjustRightInd w:val="0"/>
              <w:snapToGrid w:val="0"/>
              <w:jc w:val="center"/>
              <w:rPr>
                <w:rFonts w:ascii="仿宋" w:eastAsia="仿宋" w:hAnsi="仿宋" w:cs="宋体"/>
                <w:szCs w:val="21"/>
              </w:rPr>
            </w:pPr>
          </w:p>
        </w:tc>
        <w:tc>
          <w:tcPr>
            <w:tcW w:w="1770" w:type="dxa"/>
            <w:vMerge/>
            <w:tcBorders>
              <w:bottom w:val="single" w:sz="4" w:space="0" w:color="auto"/>
            </w:tcBorders>
            <w:vAlign w:val="center"/>
          </w:tcPr>
          <w:p w:rsidR="00C21800" w:rsidRDefault="00C21800">
            <w:pPr>
              <w:adjustRightInd w:val="0"/>
              <w:snapToGrid w:val="0"/>
              <w:rPr>
                <w:rFonts w:ascii="仿宋" w:eastAsia="仿宋" w:hAnsi="仿宋" w:cs="宋体"/>
                <w:szCs w:val="21"/>
              </w:rPr>
            </w:pPr>
          </w:p>
        </w:tc>
        <w:tc>
          <w:tcPr>
            <w:tcW w:w="4514" w:type="dxa"/>
            <w:gridSpan w:val="2"/>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共有性质变更协议书或者生效法律文书。</w:t>
            </w:r>
          </w:p>
        </w:tc>
        <w:tc>
          <w:tcPr>
            <w:tcW w:w="1147" w:type="dxa"/>
            <w:vAlign w:val="center"/>
          </w:tcPr>
          <w:p w:rsidR="00C21800" w:rsidRDefault="00EC76F6">
            <w:pPr>
              <w:widowControl/>
              <w:adjustRightInd w:val="0"/>
              <w:snapToGrid w:val="0"/>
              <w:jc w:val="center"/>
              <w:rPr>
                <w:rFonts w:ascii="仿宋" w:eastAsia="仿宋" w:hAnsi="仿宋" w:cs="宋体"/>
                <w:color w:val="000000"/>
                <w:szCs w:val="21"/>
                <w:lang w:eastAsia="en-US"/>
              </w:rPr>
            </w:pPr>
            <w:r>
              <w:rPr>
                <w:rFonts w:ascii="仿宋" w:eastAsia="仿宋" w:hAnsi="仿宋" w:cs="宋体" w:hint="eastAsia"/>
                <w:color w:val="000000"/>
                <w:szCs w:val="21"/>
              </w:rPr>
              <w:t>原件</w:t>
            </w:r>
          </w:p>
        </w:tc>
        <w:tc>
          <w:tcPr>
            <w:tcW w:w="1347" w:type="dxa"/>
            <w:vAlign w:val="center"/>
          </w:tcPr>
          <w:p w:rsidR="00C21800" w:rsidRDefault="00EC76F6">
            <w:pPr>
              <w:widowControl/>
              <w:adjustRightInd w:val="0"/>
              <w:snapToGrid w:val="0"/>
              <w:rPr>
                <w:rFonts w:ascii="仿宋" w:eastAsia="仿宋" w:hAnsi="仿宋" w:cs="宋体"/>
                <w:color w:val="000000"/>
                <w:szCs w:val="21"/>
              </w:rPr>
            </w:pPr>
            <w:r>
              <w:rPr>
                <w:rFonts w:ascii="仿宋" w:eastAsia="仿宋" w:hAnsi="仿宋" w:cs="宋体" w:hint="eastAsia"/>
                <w:color w:val="000000"/>
                <w:kern w:val="0"/>
                <w:szCs w:val="21"/>
                <w:lang w:bidi="ar"/>
              </w:rPr>
              <w:t>共有性质变更的提交</w:t>
            </w:r>
          </w:p>
        </w:tc>
      </w:tr>
    </w:tbl>
    <w:p w:rsidR="00C21800" w:rsidRDefault="00EC76F6">
      <w:pPr>
        <w:autoSpaceDE w:val="0"/>
        <w:autoSpaceDN w:val="0"/>
        <w:adjustRightInd w:val="0"/>
        <w:snapToGrid w:val="0"/>
        <w:spacing w:before="39" w:line="216" w:lineRule="auto"/>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C21800" w:rsidRDefault="00EC76F6">
      <w:pPr>
        <w:adjustRightInd w:val="0"/>
        <w:snapToGrid w:val="0"/>
        <w:spacing w:line="216" w:lineRule="auto"/>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C21800" w:rsidRDefault="00EC76F6">
      <w:pPr>
        <w:pStyle w:val="a0"/>
        <w:adjustRightInd w:val="0"/>
        <w:snapToGrid w:val="0"/>
        <w:spacing w:line="216" w:lineRule="auto"/>
        <w:rPr>
          <w:rFonts w:ascii="仿宋" w:eastAsia="仿宋" w:hAnsi="仿宋" w:cs="宋体"/>
          <w:kern w:val="0"/>
          <w:szCs w:val="21"/>
        </w:rPr>
      </w:pPr>
      <w:r>
        <w:rPr>
          <w:rFonts w:ascii="仿宋" w:eastAsia="仿宋" w:hAnsi="仿宋" w:cs="宋体" w:hint="eastAsia"/>
        </w:rPr>
        <w:t xml:space="preserve">   </w:t>
      </w: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C21800">
      <w:footerReference w:type="default" r:id="rId8"/>
      <w:pgSz w:w="11906" w:h="16838"/>
      <w:pgMar w:top="997" w:right="1417" w:bottom="334"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C76F6">
      <w:r>
        <w:separator/>
      </w:r>
    </w:p>
  </w:endnote>
  <w:endnote w:type="continuationSeparator" w:id="0">
    <w:p w:rsidR="00000000" w:rsidRDefault="00EC7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800" w:rsidRDefault="00EC76F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21800" w:rsidRDefault="00EC76F6">
                          <w:pPr>
                            <w:pStyle w:val="a4"/>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21800" w:rsidRDefault="00EC76F6">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C76F6">
      <w:r>
        <w:separator/>
      </w:r>
    </w:p>
  </w:footnote>
  <w:footnote w:type="continuationSeparator" w:id="0">
    <w:p w:rsidR="00000000" w:rsidRDefault="00EC7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F7F4D34"/>
    <w:rsid w:val="E678CFFC"/>
    <w:rsid w:val="F55AD69B"/>
    <w:rsid w:val="0001336C"/>
    <w:rsid w:val="000A043A"/>
    <w:rsid w:val="002F3904"/>
    <w:rsid w:val="003476F4"/>
    <w:rsid w:val="003F6672"/>
    <w:rsid w:val="0040644D"/>
    <w:rsid w:val="004A46F6"/>
    <w:rsid w:val="0051172C"/>
    <w:rsid w:val="005C13CB"/>
    <w:rsid w:val="00612AB6"/>
    <w:rsid w:val="007848D3"/>
    <w:rsid w:val="007D4497"/>
    <w:rsid w:val="007F439C"/>
    <w:rsid w:val="00800703"/>
    <w:rsid w:val="008428AE"/>
    <w:rsid w:val="008C0034"/>
    <w:rsid w:val="008E023A"/>
    <w:rsid w:val="009E6DAB"/>
    <w:rsid w:val="00A16377"/>
    <w:rsid w:val="00BA383B"/>
    <w:rsid w:val="00BB4FF5"/>
    <w:rsid w:val="00BB7B70"/>
    <w:rsid w:val="00BC56B4"/>
    <w:rsid w:val="00C21800"/>
    <w:rsid w:val="00C220BC"/>
    <w:rsid w:val="00D31526"/>
    <w:rsid w:val="00DD02DD"/>
    <w:rsid w:val="00E347A9"/>
    <w:rsid w:val="00EC76F6"/>
    <w:rsid w:val="00F42E7E"/>
    <w:rsid w:val="0B390139"/>
    <w:rsid w:val="0FD5606D"/>
    <w:rsid w:val="13894ADC"/>
    <w:rsid w:val="34F53529"/>
    <w:rsid w:val="3AFF5E52"/>
    <w:rsid w:val="4E86116C"/>
    <w:rsid w:val="4ED40086"/>
    <w:rsid w:val="4FBF24AF"/>
    <w:rsid w:val="574F6FB0"/>
    <w:rsid w:val="592906AB"/>
    <w:rsid w:val="5D3F048D"/>
    <w:rsid w:val="5EB6A668"/>
    <w:rsid w:val="63927C5D"/>
    <w:rsid w:val="6C022DB1"/>
    <w:rsid w:val="7105198D"/>
    <w:rsid w:val="748F6002"/>
    <w:rsid w:val="7E836FEC"/>
    <w:rsid w:val="7FFDD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55429C-7D7B-4446-B3AF-EAC188C46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253</Words>
  <Characters>1446</Characters>
  <Application>Microsoft Office Word</Application>
  <DocSecurity>0</DocSecurity>
  <Lines>12</Lines>
  <Paragraphs>3</Paragraphs>
  <ScaleCrop>false</ScaleCrop>
  <Company>Company</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14</cp:revision>
  <dcterms:created xsi:type="dcterms:W3CDTF">2014-10-31T20:08:00Z</dcterms:created>
  <dcterms:modified xsi:type="dcterms:W3CDTF">2024-10-17T10:57:00Z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