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81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汕头市皓童玩具实业有限公司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交通玩具系列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皓童玩具 HAOTONG TOYS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112只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7728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2022年7月26日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20220726001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4" w:hRule="atLeast"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1909445</wp:posOffset>
                  </wp:positionV>
                  <wp:extent cx="1191260" cy="1588770"/>
                  <wp:effectExtent l="0" t="0" r="8890" b="11430"/>
                  <wp:wrapTopAndBottom/>
                  <wp:docPr id="5" name="图片 5" descr="97f840da9e4a6756bb59bd32bafed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7f840da9e4a6756bb59bd32bafed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摩托车造型玩具车</w:t>
            </w:r>
          </w:p>
          <w:p>
            <w:pPr>
              <w:snapToGrid w:val="0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2555240</wp:posOffset>
                  </wp:positionH>
                  <wp:positionV relativeFrom="paragraph">
                    <wp:posOffset>72390</wp:posOffset>
                  </wp:positionV>
                  <wp:extent cx="1205230" cy="1607185"/>
                  <wp:effectExtent l="0" t="0" r="13970" b="12065"/>
                  <wp:wrapTopAndBottom/>
                  <wp:docPr id="6" name="图片 6" descr="5f3dd070e448437adb3b52b478eed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f3dd070e448437adb3b52b478eed5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230" cy="160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1290955</wp:posOffset>
                  </wp:positionH>
                  <wp:positionV relativeFrom="paragraph">
                    <wp:posOffset>22860</wp:posOffset>
                  </wp:positionV>
                  <wp:extent cx="1187450" cy="1583055"/>
                  <wp:effectExtent l="0" t="0" r="12700" b="17145"/>
                  <wp:wrapSquare wrapText="bothSides"/>
                  <wp:docPr id="7" name="图片 7" descr="35d1b153ed9f3e66713dfe24cfd9f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5d1b153ed9f3e66713dfe24cfd9f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5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9525</wp:posOffset>
                  </wp:positionV>
                  <wp:extent cx="1193165" cy="1590675"/>
                  <wp:effectExtent l="0" t="0" r="6985" b="9525"/>
                  <wp:wrapTopAndBottom/>
                  <wp:docPr id="8" name="图片 8" descr="98a070b46ed1243d7f7f7bb3842ce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98a070b46ed1243d7f7f7bb3842ce0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6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0"/>
                <w:lang w:val="en-US" w:eastAsia="zh-CN"/>
              </w:rPr>
              <w:t>电玩具电气安全的标识和使用说明标注错误，玩具电池室内标注的正负极性与实际使用时放置电池的极性相反。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0"/>
                <w:lang w:val="en-US" w:eastAsia="zh-CN"/>
              </w:rPr>
              <w:t>无法有效提醒监护人和使用者合理地使用玩具，存在因使用不当造成伤害事故的潜在风险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1.联系销售商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正确的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标识给消费者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2.联系销售商指导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消费者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手动修改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正确标识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3.将产品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寄回生产厂或销售商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进行更换。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由于销售商并无库存产品，通知销售商通过电话告知消费者具体召回事宜，同时在公众号发布召回通知，为购买到缺陷产品的消费者提供免费更换的处理。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汕头市皓童玩具实业有限公司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召回服务热线：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0754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85880387</w:t>
            </w: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微信公众号：小玩家爱玩具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集中召回时间计划在2024年10月20日至2025年1月20日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相关用户也可以登录汕头市场监督管理局网站“政务公开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重点领域信息公开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产品质量信息”栏目，或拨打汕头市市场监督管理局缺陷产品召回工作联系电话（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0754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88545860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MwZTVkNjc0OGYyYzQ3ZWNmNmYzMDY0M2Y4ZGJkZjUifQ=="/>
  </w:docVars>
  <w:rsids>
    <w:rsidRoot w:val="00381FCB"/>
    <w:rsid w:val="00065D90"/>
    <w:rsid w:val="00086E7C"/>
    <w:rsid w:val="000E7B54"/>
    <w:rsid w:val="00110CE5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53069"/>
    <w:rsid w:val="00747D56"/>
    <w:rsid w:val="00796879"/>
    <w:rsid w:val="007A2319"/>
    <w:rsid w:val="007B19DE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3FF7A7B2"/>
    <w:rsid w:val="468F7CDF"/>
    <w:rsid w:val="77FD141A"/>
    <w:rsid w:val="77FE6DCC"/>
    <w:rsid w:val="7F97D4E9"/>
    <w:rsid w:val="A9EE86D8"/>
    <w:rsid w:val="DEFF969B"/>
    <w:rsid w:val="F3D34691"/>
    <w:rsid w:val="F5E71979"/>
    <w:rsid w:val="F5F59E49"/>
    <w:rsid w:val="FFDF64CF"/>
    <w:rsid w:val="FFFE9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1198</Words>
  <Characters>1242</Characters>
  <Lines>9</Lines>
  <Paragraphs>2</Paragraphs>
  <TotalTime>3</TotalTime>
  <ScaleCrop>false</ScaleCrop>
  <LinksUpToDate>false</LinksUpToDate>
  <CharactersWithSpaces>1249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2022-05-14T09:34:00Z</dcterms:created>
  <dc:creator>张豪哲</dc:creator>
  <cp:lastModifiedBy>admin</cp:lastModifiedBy>
  <cp:lastPrinted>2024-10-31T09:13:21Z</cp:lastPrinted>
  <dcterms:modified xsi:type="dcterms:W3CDTF">2024-10-31T09:13:26Z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CF5054453C8C3E777A16A2662AF111F7</vt:lpwstr>
  </property>
</Properties>
</file>