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79C" w:rsidRDefault="003D4B75" w:rsidP="003D4B75">
      <w:pPr>
        <w:autoSpaceDE w:val="0"/>
        <w:autoSpaceDN w:val="0"/>
        <w:adjustRightInd w:val="0"/>
        <w:jc w:val="center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汕头市</w:t>
      </w:r>
      <w:r w:rsidR="0097290E">
        <w:rPr>
          <w:rFonts w:ascii="宋体" w:hAnsi="宋体" w:cs="黑体" w:hint="eastAsia"/>
          <w:color w:val="000000"/>
          <w:sz w:val="28"/>
          <w:szCs w:val="28"/>
        </w:rPr>
        <w:t>地方标准《华贵栉孔扇贝“南澳金贝”种质标准》修订</w:t>
      </w:r>
    </w:p>
    <w:p w:rsidR="00395B08" w:rsidRDefault="0052665F" w:rsidP="003D4B75">
      <w:pPr>
        <w:autoSpaceDE w:val="0"/>
        <w:autoSpaceDN w:val="0"/>
        <w:adjustRightInd w:val="0"/>
        <w:jc w:val="center"/>
        <w:rPr>
          <w:rFonts w:ascii="宋体" w:hAnsi="宋体" w:cs="黑体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cs="黑体" w:hint="eastAsia"/>
          <w:color w:val="000000"/>
          <w:sz w:val="28"/>
          <w:szCs w:val="28"/>
        </w:rPr>
        <w:t>（送审稿）</w:t>
      </w:r>
    </w:p>
    <w:p w:rsidR="00395B08" w:rsidRDefault="00395B08">
      <w:pPr>
        <w:pStyle w:val="a3"/>
        <w:adjustRightInd w:val="0"/>
        <w:snapToGrid w:val="0"/>
        <w:spacing w:line="240" w:lineRule="auto"/>
        <w:ind w:firstLineChars="1200" w:firstLine="3360"/>
        <w:jc w:val="both"/>
        <w:rPr>
          <w:rFonts w:ascii="宋体" w:eastAsia="宋体"/>
          <w:sz w:val="28"/>
          <w:szCs w:val="28"/>
        </w:rPr>
      </w:pPr>
    </w:p>
    <w:p w:rsidR="00395B08" w:rsidRDefault="0097290E">
      <w:pPr>
        <w:pStyle w:val="a3"/>
        <w:adjustRightInd w:val="0"/>
        <w:snapToGrid w:val="0"/>
        <w:spacing w:line="240" w:lineRule="auto"/>
        <w:ind w:firstLineChars="1200" w:firstLine="3360"/>
        <w:jc w:val="both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编 制 说 明</w:t>
      </w:r>
    </w:p>
    <w:p w:rsidR="00395B08" w:rsidRDefault="00395B08">
      <w:pPr>
        <w:pStyle w:val="a3"/>
        <w:rPr>
          <w:rFonts w:ascii="宋体" w:eastAsia="宋体"/>
          <w:sz w:val="30"/>
          <w:szCs w:val="30"/>
        </w:rPr>
      </w:pPr>
    </w:p>
    <w:p w:rsidR="00395B08" w:rsidRPr="00146863" w:rsidRDefault="0097290E" w:rsidP="00146863">
      <w:pPr>
        <w:pStyle w:val="a4"/>
        <w:spacing w:line="360" w:lineRule="auto"/>
        <w:ind w:firstLine="480"/>
        <w:rPr>
          <w:sz w:val="24"/>
          <w:szCs w:val="24"/>
        </w:rPr>
      </w:pPr>
      <w:r w:rsidRPr="00146863">
        <w:rPr>
          <w:rFonts w:hint="eastAsia"/>
          <w:sz w:val="24"/>
          <w:szCs w:val="24"/>
        </w:rPr>
        <w:t>华贵</w:t>
      </w:r>
      <w:proofErr w:type="gramStart"/>
      <w:r w:rsidRPr="00146863">
        <w:rPr>
          <w:rFonts w:hint="eastAsia"/>
          <w:sz w:val="24"/>
          <w:szCs w:val="24"/>
        </w:rPr>
        <w:t>栉</w:t>
      </w:r>
      <w:proofErr w:type="gramEnd"/>
      <w:r w:rsidRPr="00146863">
        <w:rPr>
          <w:rFonts w:hint="eastAsia"/>
          <w:sz w:val="24"/>
          <w:szCs w:val="24"/>
        </w:rPr>
        <w:t>孔扇贝</w:t>
      </w:r>
      <w:r w:rsidRPr="00146863">
        <w:rPr>
          <w:rFonts w:hint="eastAsia"/>
          <w:color w:val="000000"/>
          <w:sz w:val="24"/>
          <w:szCs w:val="24"/>
        </w:rPr>
        <w:t>[</w:t>
      </w:r>
      <w:proofErr w:type="spellStart"/>
      <w:r w:rsidRPr="00146863">
        <w:rPr>
          <w:rFonts w:hint="eastAsia"/>
          <w:i/>
          <w:color w:val="000000"/>
          <w:sz w:val="24"/>
          <w:szCs w:val="24"/>
        </w:rPr>
        <w:t>C</w:t>
      </w:r>
      <w:r w:rsidRPr="00146863">
        <w:rPr>
          <w:i/>
          <w:color w:val="000000"/>
          <w:sz w:val="24"/>
          <w:szCs w:val="24"/>
        </w:rPr>
        <w:t>hlamys</w:t>
      </w:r>
      <w:proofErr w:type="spellEnd"/>
      <w:r w:rsidRPr="00146863">
        <w:rPr>
          <w:i/>
          <w:color w:val="000000"/>
          <w:sz w:val="24"/>
          <w:szCs w:val="24"/>
        </w:rPr>
        <w:t xml:space="preserve"> </w:t>
      </w:r>
      <w:proofErr w:type="spellStart"/>
      <w:r w:rsidRPr="00146863">
        <w:rPr>
          <w:i/>
          <w:color w:val="000000"/>
          <w:sz w:val="24"/>
          <w:szCs w:val="24"/>
        </w:rPr>
        <w:t>nobilis</w:t>
      </w:r>
      <w:proofErr w:type="spellEnd"/>
      <w:r w:rsidRPr="00146863">
        <w:rPr>
          <w:rFonts w:hint="eastAsia"/>
          <w:color w:val="000000"/>
          <w:sz w:val="24"/>
          <w:szCs w:val="24"/>
        </w:rPr>
        <w:t>] ，属软体动物门（Mollusca），双壳纲（</w:t>
      </w:r>
      <w:proofErr w:type="spellStart"/>
      <w:r w:rsidRPr="00146863">
        <w:rPr>
          <w:rFonts w:hint="eastAsia"/>
          <w:color w:val="000000"/>
          <w:sz w:val="24"/>
          <w:szCs w:val="24"/>
        </w:rPr>
        <w:t>Bivalvia</w:t>
      </w:r>
      <w:proofErr w:type="spellEnd"/>
      <w:r w:rsidRPr="00146863">
        <w:rPr>
          <w:rFonts w:hint="eastAsia"/>
          <w:color w:val="000000"/>
          <w:sz w:val="24"/>
          <w:szCs w:val="24"/>
        </w:rPr>
        <w:t>），翼形亚纲（</w:t>
      </w:r>
      <w:proofErr w:type="spellStart"/>
      <w:r w:rsidRPr="00146863">
        <w:rPr>
          <w:rFonts w:hint="eastAsia"/>
          <w:color w:val="000000"/>
          <w:sz w:val="24"/>
          <w:szCs w:val="24"/>
        </w:rPr>
        <w:t>Pterimorphia</w:t>
      </w:r>
      <w:proofErr w:type="spellEnd"/>
      <w:r w:rsidRPr="00146863">
        <w:rPr>
          <w:rFonts w:hint="eastAsia"/>
          <w:color w:val="000000"/>
          <w:sz w:val="24"/>
          <w:szCs w:val="24"/>
        </w:rPr>
        <w:t>），珍珠贝目</w:t>
      </w:r>
      <w:r w:rsidRPr="00146863">
        <w:rPr>
          <w:color w:val="000000"/>
          <w:sz w:val="24"/>
          <w:szCs w:val="24"/>
        </w:rPr>
        <w:t>(</w:t>
      </w:r>
      <w:proofErr w:type="spellStart"/>
      <w:r w:rsidRPr="00146863">
        <w:rPr>
          <w:rFonts w:hint="eastAsia"/>
          <w:color w:val="000000"/>
          <w:sz w:val="24"/>
          <w:szCs w:val="24"/>
        </w:rPr>
        <w:t>Pterioidae</w:t>
      </w:r>
      <w:proofErr w:type="spellEnd"/>
      <w:r w:rsidRPr="00146863">
        <w:rPr>
          <w:color w:val="000000"/>
          <w:sz w:val="24"/>
          <w:szCs w:val="24"/>
        </w:rPr>
        <w:t>)，</w:t>
      </w:r>
      <w:r w:rsidRPr="00146863">
        <w:rPr>
          <w:rFonts w:hint="eastAsia"/>
          <w:color w:val="000000"/>
          <w:sz w:val="24"/>
          <w:szCs w:val="24"/>
        </w:rPr>
        <w:t>扇贝科</w:t>
      </w:r>
      <w:r w:rsidRPr="00146863">
        <w:rPr>
          <w:color w:val="000000"/>
          <w:sz w:val="24"/>
          <w:szCs w:val="24"/>
        </w:rPr>
        <w:t>(</w:t>
      </w:r>
      <w:proofErr w:type="spellStart"/>
      <w:r w:rsidRPr="00146863">
        <w:rPr>
          <w:rFonts w:hint="eastAsia"/>
          <w:color w:val="000000"/>
          <w:sz w:val="24"/>
          <w:szCs w:val="24"/>
        </w:rPr>
        <w:t>Pectinidae</w:t>
      </w:r>
      <w:proofErr w:type="spellEnd"/>
      <w:r w:rsidRPr="00146863">
        <w:rPr>
          <w:color w:val="000000"/>
          <w:sz w:val="24"/>
          <w:szCs w:val="24"/>
        </w:rPr>
        <w:t>)</w:t>
      </w:r>
      <w:r w:rsidRPr="00146863">
        <w:rPr>
          <w:rFonts w:hint="eastAsia"/>
          <w:color w:val="000000"/>
          <w:sz w:val="24"/>
          <w:szCs w:val="24"/>
        </w:rPr>
        <w:t>，</w:t>
      </w:r>
      <w:proofErr w:type="gramStart"/>
      <w:r w:rsidRPr="00146863">
        <w:rPr>
          <w:rFonts w:hint="eastAsia"/>
          <w:color w:val="000000"/>
          <w:sz w:val="24"/>
          <w:szCs w:val="24"/>
        </w:rPr>
        <w:t>栉</w:t>
      </w:r>
      <w:proofErr w:type="gramEnd"/>
      <w:r w:rsidRPr="00146863">
        <w:rPr>
          <w:rFonts w:hint="eastAsia"/>
          <w:color w:val="000000"/>
          <w:sz w:val="24"/>
          <w:szCs w:val="24"/>
        </w:rPr>
        <w:t>孔扇贝属（</w:t>
      </w:r>
      <w:proofErr w:type="spellStart"/>
      <w:r w:rsidRPr="00146863">
        <w:rPr>
          <w:rFonts w:hint="eastAsia"/>
          <w:i/>
          <w:color w:val="000000"/>
          <w:sz w:val="24"/>
          <w:szCs w:val="24"/>
        </w:rPr>
        <w:t>C</w:t>
      </w:r>
      <w:r w:rsidRPr="00146863">
        <w:rPr>
          <w:i/>
          <w:color w:val="000000"/>
          <w:sz w:val="24"/>
          <w:szCs w:val="24"/>
        </w:rPr>
        <w:t>hlamys</w:t>
      </w:r>
      <w:proofErr w:type="spellEnd"/>
      <w:r w:rsidRPr="00146863">
        <w:rPr>
          <w:rFonts w:hint="eastAsia"/>
          <w:color w:val="000000"/>
          <w:sz w:val="24"/>
          <w:szCs w:val="24"/>
        </w:rPr>
        <w:t>）。</w:t>
      </w:r>
      <w:r w:rsidRPr="00146863">
        <w:rPr>
          <w:rFonts w:hint="eastAsia"/>
          <w:sz w:val="24"/>
          <w:szCs w:val="24"/>
        </w:rPr>
        <w:t>华贵</w:t>
      </w:r>
      <w:proofErr w:type="gramStart"/>
      <w:r w:rsidRPr="00146863">
        <w:rPr>
          <w:rFonts w:hint="eastAsia"/>
          <w:sz w:val="24"/>
          <w:szCs w:val="24"/>
        </w:rPr>
        <w:t>栉</w:t>
      </w:r>
      <w:proofErr w:type="gramEnd"/>
      <w:r w:rsidRPr="00146863">
        <w:rPr>
          <w:rFonts w:hint="eastAsia"/>
          <w:sz w:val="24"/>
          <w:szCs w:val="24"/>
        </w:rPr>
        <w:t>孔扇贝“南澳金贝”是汕头大学经过</w:t>
      </w:r>
      <w:r w:rsidRPr="00146863">
        <w:rPr>
          <w:sz w:val="24"/>
          <w:szCs w:val="24"/>
        </w:rPr>
        <w:t>4</w:t>
      </w:r>
      <w:r w:rsidRPr="00146863">
        <w:rPr>
          <w:rFonts w:hint="eastAsia"/>
          <w:sz w:val="24"/>
          <w:szCs w:val="24"/>
        </w:rPr>
        <w:t>代选育和</w:t>
      </w:r>
      <w:r w:rsidRPr="00146863">
        <w:rPr>
          <w:sz w:val="24"/>
          <w:szCs w:val="24"/>
        </w:rPr>
        <w:t>2</w:t>
      </w:r>
      <w:r w:rsidRPr="00146863">
        <w:rPr>
          <w:rFonts w:hint="eastAsia"/>
          <w:sz w:val="24"/>
          <w:szCs w:val="24"/>
        </w:rPr>
        <w:t>代养殖示范，于</w:t>
      </w:r>
      <w:r w:rsidRPr="00146863">
        <w:rPr>
          <w:sz w:val="24"/>
          <w:szCs w:val="24"/>
        </w:rPr>
        <w:t>2015</w:t>
      </w:r>
      <w:r w:rsidRPr="00146863">
        <w:rPr>
          <w:rFonts w:hint="eastAsia"/>
          <w:sz w:val="24"/>
          <w:szCs w:val="24"/>
        </w:rPr>
        <w:t>年培育出的国家级水产新品种，其软体组织富含类胡萝卜素，具有“三高一强”特点，即感官品质高、营养价值高、经济价值高、抗逆性强。自“南澳金贝”育成以来，深受广大养殖业者和消费者的喜爱。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>为贯彻执行广东省农业标准化“十五”计划的要求，按照《农业标准化管理办法》的规定，规范我市华贵</w:t>
      </w:r>
      <w:proofErr w:type="gramStart"/>
      <w:r w:rsidRPr="00146863">
        <w:rPr>
          <w:rFonts w:cs="宋体" w:hint="eastAsia"/>
          <w:sz w:val="24"/>
          <w:szCs w:val="24"/>
        </w:rPr>
        <w:t>栉</w:t>
      </w:r>
      <w:proofErr w:type="gramEnd"/>
      <w:r w:rsidRPr="00146863">
        <w:rPr>
          <w:rFonts w:cs="宋体" w:hint="eastAsia"/>
          <w:sz w:val="24"/>
          <w:szCs w:val="24"/>
        </w:rPr>
        <w:t>孔扇贝“南澳金贝”种质，提高“南澳金贝”养殖的经济效益，于201</w:t>
      </w:r>
      <w:r w:rsidRPr="00146863">
        <w:rPr>
          <w:rFonts w:cs="宋体"/>
          <w:sz w:val="24"/>
          <w:szCs w:val="24"/>
        </w:rPr>
        <w:t>7</w:t>
      </w:r>
      <w:r w:rsidRPr="00146863">
        <w:rPr>
          <w:rFonts w:cs="宋体" w:hint="eastAsia"/>
          <w:sz w:val="24"/>
          <w:szCs w:val="24"/>
        </w:rPr>
        <w:t>年制定本标准。随着技术进步，需要对本操作规程进行修订。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>本标准按照华贵</w:t>
      </w:r>
      <w:proofErr w:type="gramStart"/>
      <w:r w:rsidRPr="00146863">
        <w:rPr>
          <w:rFonts w:cs="宋体" w:hint="eastAsia"/>
          <w:sz w:val="24"/>
          <w:szCs w:val="24"/>
        </w:rPr>
        <w:t>栉</w:t>
      </w:r>
      <w:proofErr w:type="gramEnd"/>
      <w:r w:rsidRPr="00146863">
        <w:rPr>
          <w:rFonts w:cs="宋体" w:hint="eastAsia"/>
          <w:sz w:val="24"/>
          <w:szCs w:val="24"/>
        </w:rPr>
        <w:t>孔扇贝“南澳金贝”的种质要求，结合相关文献研究及实测数据等为制定依据。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>本标准经汕头大学验证，并组织有关专家、技术人员审查、认可。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>本标准规定了华贵</w:t>
      </w:r>
      <w:proofErr w:type="gramStart"/>
      <w:r w:rsidRPr="00146863">
        <w:rPr>
          <w:rFonts w:cs="宋体" w:hint="eastAsia"/>
          <w:sz w:val="24"/>
          <w:szCs w:val="24"/>
        </w:rPr>
        <w:t>栉</w:t>
      </w:r>
      <w:proofErr w:type="gramEnd"/>
      <w:r w:rsidRPr="00146863">
        <w:rPr>
          <w:rFonts w:cs="宋体" w:hint="eastAsia"/>
          <w:sz w:val="24"/>
          <w:szCs w:val="24"/>
        </w:rPr>
        <w:t>孔扇贝“南澳金贝”相关的定义、质量要求、试验方法、检验规则等内容。本申报制订的标准适用于华贵</w:t>
      </w:r>
      <w:proofErr w:type="gramStart"/>
      <w:r w:rsidRPr="00146863">
        <w:rPr>
          <w:rFonts w:cs="宋体" w:hint="eastAsia"/>
          <w:sz w:val="24"/>
          <w:szCs w:val="24"/>
        </w:rPr>
        <w:t>栉</w:t>
      </w:r>
      <w:proofErr w:type="gramEnd"/>
      <w:r w:rsidRPr="00146863">
        <w:rPr>
          <w:rFonts w:cs="宋体" w:hint="eastAsia"/>
          <w:sz w:val="24"/>
          <w:szCs w:val="24"/>
        </w:rPr>
        <w:t>孔扇贝“南澳金贝”种质要求。</w:t>
      </w:r>
    </w:p>
    <w:p w:rsidR="00395B08" w:rsidRPr="00146863" w:rsidRDefault="00395B08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 xml:space="preserve">　　　　　　　　　　　　　　　　　　　　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="48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 xml:space="preserve">　　　　　　　　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Chars="2900" w:firstLine="696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>汕头大学</w:t>
      </w:r>
    </w:p>
    <w:p w:rsidR="00395B08" w:rsidRPr="00146863" w:rsidRDefault="0097290E" w:rsidP="00146863">
      <w:pPr>
        <w:pStyle w:val="a4"/>
        <w:adjustRightInd w:val="0"/>
        <w:snapToGrid w:val="0"/>
        <w:spacing w:line="360" w:lineRule="auto"/>
        <w:ind w:firstLineChars="2800" w:firstLine="6720"/>
        <w:rPr>
          <w:rFonts w:cs="宋体"/>
          <w:sz w:val="24"/>
          <w:szCs w:val="24"/>
        </w:rPr>
      </w:pPr>
      <w:r w:rsidRPr="00146863">
        <w:rPr>
          <w:rFonts w:cs="宋体" w:hint="eastAsia"/>
          <w:sz w:val="24"/>
          <w:szCs w:val="24"/>
        </w:rPr>
        <w:t>202</w:t>
      </w:r>
      <w:r w:rsidR="002510B9" w:rsidRPr="00146863">
        <w:rPr>
          <w:rFonts w:cs="宋体"/>
          <w:sz w:val="24"/>
          <w:szCs w:val="24"/>
        </w:rPr>
        <w:t>4</w:t>
      </w:r>
      <w:r w:rsidRPr="00146863">
        <w:rPr>
          <w:rFonts w:cs="宋体" w:hint="eastAsia"/>
          <w:sz w:val="24"/>
          <w:szCs w:val="24"/>
        </w:rPr>
        <w:t>年</w:t>
      </w:r>
      <w:r w:rsidR="002510B9" w:rsidRPr="00146863">
        <w:rPr>
          <w:rFonts w:cs="宋体"/>
          <w:sz w:val="24"/>
          <w:szCs w:val="24"/>
        </w:rPr>
        <w:t>8</w:t>
      </w:r>
      <w:r w:rsidRPr="00146863">
        <w:rPr>
          <w:rFonts w:cs="宋体" w:hint="eastAsia"/>
          <w:sz w:val="24"/>
          <w:szCs w:val="24"/>
        </w:rPr>
        <w:t>月</w:t>
      </w:r>
      <w:r w:rsidR="002510B9" w:rsidRPr="00146863">
        <w:rPr>
          <w:rFonts w:cs="宋体"/>
          <w:sz w:val="24"/>
          <w:szCs w:val="24"/>
        </w:rPr>
        <w:t>20</w:t>
      </w:r>
      <w:r w:rsidRPr="00146863">
        <w:rPr>
          <w:rFonts w:cs="宋体" w:hint="eastAsia"/>
          <w:sz w:val="24"/>
          <w:szCs w:val="24"/>
        </w:rPr>
        <w:t>日</w:t>
      </w:r>
    </w:p>
    <w:p w:rsidR="00395B08" w:rsidRDefault="00395B08"/>
    <w:sectPr w:rsidR="00395B0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hYjlkYThjODRlMDFmMGRhNmQ1YThkZTI4MWFhYTIifQ=="/>
  </w:docVars>
  <w:rsids>
    <w:rsidRoot w:val="00903E2F"/>
    <w:rsid w:val="000428BF"/>
    <w:rsid w:val="00146863"/>
    <w:rsid w:val="002510B9"/>
    <w:rsid w:val="00395B08"/>
    <w:rsid w:val="003D4B75"/>
    <w:rsid w:val="0052665F"/>
    <w:rsid w:val="0076279C"/>
    <w:rsid w:val="00903E2F"/>
    <w:rsid w:val="0097290E"/>
    <w:rsid w:val="00AB54CE"/>
    <w:rsid w:val="00E37CCE"/>
    <w:rsid w:val="43CA0BCF"/>
    <w:rsid w:val="6D13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BFEE4E"/>
  <w15:docId w15:val="{8333FEE8-9FB2-4E4B-BFB9-F03D06A6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4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link w:val="a4"/>
    <w:qFormat/>
    <w:rPr>
      <w:rFonts w:ascii="宋体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2022-10-25T02:03:00Z</cp:lastPrinted>
  <dcterms:created xsi:type="dcterms:W3CDTF">2023-03-23T01:03:00Z</dcterms:created>
  <dcterms:modified xsi:type="dcterms:W3CDTF">2024-09-09T06:38:00Z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CF071208BE0C4495B441093C02B66836</vt:lpwstr>
  </property>
  <property fmtid="{D5CDD505-2E9C-101B-9397-08002B2CF9AE}" pid="4" name="GrammarlyDocumentId">
    <vt:lpwstr>f344c79a4943d7831bee22f3c1ce3d0477bff9536082890c83bf46810de14db2</vt:lpwstr>
  </property>
</Properties>
</file>