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3B6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lang w:eastAsia="zh-CN"/>
        </w:rPr>
        <w:t>汕头仲裁委员会</w:t>
      </w:r>
    </w:p>
    <w:p w14:paraId="77CD4C7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lang w:eastAsia="zh-CN"/>
        </w:rPr>
        <w:t>仲裁费用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</w:rPr>
        <w:t>退费银行账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lang w:val="en-US" w:eastAsia="zh-CN"/>
        </w:rPr>
        <w:t>户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</w:rPr>
        <w:t>确认书</w:t>
      </w:r>
    </w:p>
    <w:tbl>
      <w:tblPr>
        <w:tblStyle w:val="4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431"/>
        <w:gridCol w:w="6321"/>
      </w:tblGrid>
      <w:tr w14:paraId="6E09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9" w:type="dxa"/>
            <w:vAlign w:val="center"/>
          </w:tcPr>
          <w:p w14:paraId="1BD02254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lang w:val="en-US" w:eastAsia="zh-CN"/>
              </w:rPr>
              <w:t>案号</w:t>
            </w:r>
          </w:p>
        </w:tc>
        <w:tc>
          <w:tcPr>
            <w:tcW w:w="77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FF6F66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07AA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989" w:type="dxa"/>
            <w:vAlign w:val="center"/>
          </w:tcPr>
          <w:p w14:paraId="107349F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告知</w:t>
            </w:r>
          </w:p>
          <w:p w14:paraId="1D0FDD58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事项</w:t>
            </w:r>
          </w:p>
        </w:tc>
        <w:tc>
          <w:tcPr>
            <w:tcW w:w="77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53983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当事人应如实提供用于接收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退费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名下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 w14:paraId="148E3C1E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当事人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有多个的，应由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全部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当事人共同签字确认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由任一当事人统一接收退费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 w14:paraId="029B5DE3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当事人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预留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的银行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账户必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须是正常使用的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银行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借记卡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帐户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或个人储蓄账户，贷记卡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帐户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、定期存折</w:t>
            </w:r>
            <w:r>
              <w:rPr>
                <w:rFonts w:hint="eastAsia" w:ascii="Times New Roman" w:hAnsi="Times New Roman" w:eastAsia="方正仿宋简体" w:cs="Times New Roman"/>
                <w:color w:val="auto"/>
                <w:lang w:val="en-US" w:eastAsia="zh-CN"/>
              </w:rPr>
              <w:t>帐户</w:t>
            </w:r>
            <w:r>
              <w:rPr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不能作为退费银行账户。</w:t>
            </w:r>
          </w:p>
          <w:p w14:paraId="2B355054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本委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退还费用前，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用于接收退费的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银行账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有变更的，当事人应当</w:t>
            </w:r>
            <w:r>
              <w:rPr>
                <w:rFonts w:hint="default" w:ascii="Times New Roman" w:hAnsi="Times New Roman" w:eastAsia="方正仿宋简体" w:cs="Times New Roman"/>
                <w:color w:val="auto"/>
              </w:rPr>
              <w:t>及时告知办案秘书并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</w:rPr>
              <w:t>重新填写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提交账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确认书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</w:p>
          <w:p w14:paraId="310FC62D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5.当事人因提供的银行账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不准确</w:t>
            </w:r>
            <w:r>
              <w:rPr>
                <w:rFonts w:hint="eastAsia" w:ascii="Times New Roman" w:hAnsi="Times New Roman" w:eastAsia="方正仿宋简体" w:cs="Times New Roman"/>
                <w:lang w:val="en-US" w:eastAsia="zh-CN"/>
              </w:rPr>
              <w:t>或因不及时告知变更后的银行账户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而产生的后果，由当事人自行承担。</w:t>
            </w:r>
          </w:p>
          <w:p w14:paraId="45B0C70C"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70"/>
              </w:tabs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6.本表应由当事人填写，委托办理的应提交委托书及受托人身份证明材料。</w:t>
            </w:r>
          </w:p>
        </w:tc>
      </w:tr>
      <w:tr w14:paraId="77F6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restart"/>
            <w:vAlign w:val="center"/>
          </w:tcPr>
          <w:p w14:paraId="668CE516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银行</w:t>
            </w:r>
          </w:p>
          <w:p w14:paraId="461B2E26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账户</w:t>
            </w:r>
          </w:p>
          <w:p w14:paraId="482673FC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1874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当事人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FAA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3DA5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989" w:type="dxa"/>
            <w:vMerge w:val="continue"/>
            <w:vAlign w:val="center"/>
          </w:tcPr>
          <w:p w14:paraId="7F14E79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0C37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身份号码</w:t>
            </w:r>
          </w:p>
          <w:p w14:paraId="3F4C825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lang w:eastAsia="zh-CN"/>
              </w:rPr>
              <w:t>（统一社会信用代码）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D9C2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412A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 w14:paraId="723600EA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AE7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0A2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13C3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 w14:paraId="03A61C90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E78E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户名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A433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 w:firstLine="240" w:firstLineChars="100"/>
              <w:jc w:val="both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05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 w14:paraId="11FA934B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432A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839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7A24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989" w:type="dxa"/>
            <w:vMerge w:val="continue"/>
            <w:vAlign w:val="center"/>
          </w:tcPr>
          <w:p w14:paraId="4BEF5231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BBA3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  <w:t>开户行</w:t>
            </w:r>
          </w:p>
          <w:p w14:paraId="56B774C9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  <w:t>（写明网点名称）</w:t>
            </w:r>
          </w:p>
        </w:tc>
        <w:tc>
          <w:tcPr>
            <w:tcW w:w="6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A391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both"/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eastAsia="zh-CN"/>
              </w:rPr>
              <w:t>银行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.</w:t>
            </w:r>
          </w:p>
          <w:p w14:paraId="0D0DC94F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如：建设银行汕头市分行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龙湖支行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营业部等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7BA6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3" w:hRule="atLeast"/>
        </w:trPr>
        <w:tc>
          <w:tcPr>
            <w:tcW w:w="989" w:type="dxa"/>
            <w:vAlign w:val="center"/>
          </w:tcPr>
          <w:p w14:paraId="03F9596B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当事人</w:t>
            </w:r>
          </w:p>
          <w:p w14:paraId="7AD45012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确认</w:t>
            </w:r>
          </w:p>
        </w:tc>
        <w:tc>
          <w:tcPr>
            <w:tcW w:w="7752" w:type="dxa"/>
            <w:gridSpan w:val="2"/>
            <w:vAlign w:val="center"/>
          </w:tcPr>
          <w:p w14:paraId="0F36AD6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adjustRightInd w:val="0"/>
              <w:snapToGrid w:val="0"/>
              <w:spacing w:before="0" w:after="0" w:line="240" w:lineRule="auto"/>
              <w:ind w:left="0" w:right="0" w:firstLine="480" w:firstLineChars="200"/>
              <w:jc w:val="left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已阅读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并清楚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（听明白）本确认书的告知事项，提供的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上述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确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有效。</w:t>
            </w:r>
            <w:r>
              <w:rPr>
                <w:rFonts w:hint="default" w:ascii="Times New Roman" w:hAnsi="Times New Roman" w:eastAsia="方正仿宋简体" w:cs="Times New Roman"/>
                <w:lang w:val="zh-CN" w:eastAsia="zh-CN" w:bidi="zh-CN"/>
              </w:rPr>
              <w:t>存在退费事项时，</w:t>
            </w:r>
            <w:r>
              <w:rPr>
                <w:rFonts w:hint="eastAsia" w:ascii="Times New Roman" w:hAnsi="Times New Roman" w:eastAsia="方正仿宋简体" w:cs="Times New Roman"/>
                <w:lang w:val="zh-CN" w:eastAsia="zh-CN" w:bidi="zh-CN"/>
              </w:rPr>
              <w:t>同意由汕头仲裁委员会</w:t>
            </w:r>
            <w:r>
              <w:rPr>
                <w:rFonts w:hint="default" w:ascii="Times New Roman" w:hAnsi="Times New Roman" w:eastAsia="方正仿宋简体" w:cs="Times New Roman"/>
                <w:lang w:val="zh-CN" w:eastAsia="zh-CN" w:bidi="zh-CN"/>
              </w:rPr>
              <w:t>按照相关规定</w:t>
            </w:r>
            <w:r>
              <w:rPr>
                <w:rFonts w:hint="eastAsia" w:ascii="Times New Roman" w:hAnsi="Times New Roman" w:eastAsia="方正仿宋简体" w:cs="Times New Roman"/>
                <w:lang w:val="zh-CN" w:eastAsia="zh-CN" w:bidi="zh-CN"/>
              </w:rPr>
              <w:t>将</w:t>
            </w:r>
            <w:r>
              <w:rPr>
                <w:rFonts w:hint="default" w:ascii="Times New Roman" w:hAnsi="Times New Roman" w:eastAsia="方正仿宋简体" w:cs="Times New Roman"/>
                <w:lang w:val="zh-CN" w:eastAsia="zh-CN" w:bidi="zh-CN"/>
              </w:rPr>
              <w:t>退费退回上述银行账户</w:t>
            </w:r>
            <w:r>
              <w:rPr>
                <w:rFonts w:hint="eastAsia" w:ascii="Times New Roman" w:hAnsi="Times New Roman" w:eastAsia="方正仿宋简体" w:cs="Times New Roman"/>
                <w:lang w:val="zh-CN" w:eastAsia="zh-CN" w:bidi="zh-CN"/>
              </w:rPr>
              <w:t>，即视为本人已收到</w:t>
            </w:r>
            <w:r>
              <w:rPr>
                <w:rFonts w:hint="default" w:ascii="Times New Roman" w:hAnsi="Times New Roman" w:eastAsia="方正仿宋简体" w:cs="Times New Roman"/>
                <w:lang w:val="zh-CN" w:eastAsia="zh-CN" w:bidi="zh-CN"/>
              </w:rPr>
              <w:t>。</w:t>
            </w:r>
          </w:p>
          <w:p w14:paraId="47D40948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</w:rPr>
            </w:pPr>
          </w:p>
          <w:p w14:paraId="2928F0E0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当事人（签名或盖章）：</w:t>
            </w:r>
          </w:p>
          <w:p w14:paraId="6D3514B1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代理人（签名或盖章）：</w:t>
            </w:r>
          </w:p>
          <w:p w14:paraId="341B2D66">
            <w:pPr>
              <w:pStyle w:val="7"/>
              <w:keepNext w:val="0"/>
              <w:keepLines w:val="0"/>
              <w:widowControl w:val="0"/>
              <w:shd w:val="clear"/>
              <w:bidi w:val="0"/>
              <w:adjustRightInd w:val="0"/>
              <w:snapToGrid w:val="0"/>
              <w:spacing w:before="0" w:after="0" w:line="240" w:lineRule="auto"/>
              <w:ind w:right="0"/>
              <w:jc w:val="right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       月        日</w:t>
            </w:r>
          </w:p>
        </w:tc>
      </w:tr>
    </w:tbl>
    <w:p w14:paraId="729ED48E">
      <w:pPr>
        <w:pStyle w:val="7"/>
        <w:keepNext w:val="0"/>
        <w:keepLines w:val="0"/>
        <w:widowControl w:val="0"/>
        <w:shd w:val="clear" w:color="auto" w:fill="auto"/>
        <w:bidi w:val="0"/>
        <w:adjustRightInd w:val="0"/>
        <w:snapToGrid w:val="0"/>
        <w:spacing w:before="120" w:after="120" w:line="240" w:lineRule="auto"/>
        <w:ind w:right="0"/>
        <w:jc w:val="left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footnotePr>
        <w:numFmt w:val="decimal"/>
      </w:footnotePr>
      <w:type w:val="continuous"/>
      <w:pgSz w:w="11900" w:h="16840"/>
      <w:pgMar w:top="2073" w:right="1435" w:bottom="2073" w:left="194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4A978"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BFEE6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VmODEwNDVkODVlYjgwNTI0NTY2MDhjYjE1ZmY0OGYifQ=="/>
  </w:docVars>
  <w:rsids>
    <w:rsidRoot w:val="00000000"/>
    <w:rsid w:val="031F5336"/>
    <w:rsid w:val="03BD2968"/>
    <w:rsid w:val="134973EE"/>
    <w:rsid w:val="19706FD4"/>
    <w:rsid w:val="1F85563E"/>
    <w:rsid w:val="208E1CBD"/>
    <w:rsid w:val="25923664"/>
    <w:rsid w:val="291C5607"/>
    <w:rsid w:val="294604C6"/>
    <w:rsid w:val="2AA1140C"/>
    <w:rsid w:val="2F0A1DA3"/>
    <w:rsid w:val="357E44AB"/>
    <w:rsid w:val="3EC43683"/>
    <w:rsid w:val="40E5601A"/>
    <w:rsid w:val="43864C8C"/>
    <w:rsid w:val="445935A6"/>
    <w:rsid w:val="445F13EA"/>
    <w:rsid w:val="505144F9"/>
    <w:rsid w:val="50E25CDE"/>
    <w:rsid w:val="53E57531"/>
    <w:rsid w:val="5AF83B77"/>
    <w:rsid w:val="5BAB7F81"/>
    <w:rsid w:val="62FE6C48"/>
    <w:rsid w:val="640D1498"/>
    <w:rsid w:val="689F1A13"/>
    <w:rsid w:val="6E120911"/>
    <w:rsid w:val="7A790A76"/>
    <w:rsid w:val="7BD16FF5"/>
    <w:rsid w:val="7D160ACE"/>
    <w:rsid w:val="7E2F5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07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5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453</Words>
  <Characters>459</Characters>
  <TotalTime>2</TotalTime>
  <ScaleCrop>false</ScaleCrop>
  <LinksUpToDate>false</LinksUpToDate>
  <CharactersWithSpaces>553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2022-03-18T04:19:00Z</dcterms:created>
  <dc:creator>Administrator</dc:creator>
  <cp:lastModifiedBy>wps</cp:lastModifiedBy>
  <cp:lastPrinted>2024-08-13T04:01:00Z</cp:lastPrinted>
  <dcterms:modified xsi:type="dcterms:W3CDTF">2024-08-14T01:22:11Z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D991DE38EA8A4510B9ACB09DC38C86D9_13</vt:lpwstr>
  </property>
</Properties>
</file>