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汕头市佳仪糖果玩具有限公司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益智趣味玩具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佳仪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216盒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JY-186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2022-6-29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20220629001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2795905</wp:posOffset>
                  </wp:positionV>
                  <wp:extent cx="1852930" cy="1166495"/>
                  <wp:effectExtent l="0" t="0" r="13970" b="14605"/>
                  <wp:wrapTopAndBottom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1677670</wp:posOffset>
                  </wp:positionV>
                  <wp:extent cx="898525" cy="1199515"/>
                  <wp:effectExtent l="0" t="0" r="15875" b="635"/>
                  <wp:wrapTopAndBottom/>
                  <wp:docPr id="7" name="图片 7" descr="4cb63c8372f56ad9500aba64e6e3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cb63c8372f56ad9500aba64e6e3fe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1878965</wp:posOffset>
                  </wp:positionH>
                  <wp:positionV relativeFrom="paragraph">
                    <wp:posOffset>1679575</wp:posOffset>
                  </wp:positionV>
                  <wp:extent cx="1332230" cy="999490"/>
                  <wp:effectExtent l="0" t="0" r="1270" b="10160"/>
                  <wp:wrapTopAndBottom/>
                  <wp:docPr id="5" name="图片 5" descr="8fc6c2caac360d77dc41af5b3398d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fc6c2caac360d77dc41af5b3398d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1657350</wp:posOffset>
                  </wp:positionV>
                  <wp:extent cx="748030" cy="997585"/>
                  <wp:effectExtent l="0" t="0" r="13970" b="12065"/>
                  <wp:wrapTopAndBottom/>
                  <wp:docPr id="6" name="图片 6" descr="aa26402ecd897c87bf4497902f54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26402ecd897c87bf4497902f54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1589405</wp:posOffset>
                  </wp:positionV>
                  <wp:extent cx="843915" cy="1125855"/>
                  <wp:effectExtent l="0" t="0" r="13335" b="17145"/>
                  <wp:wrapTopAndBottom/>
                  <wp:docPr id="3" name="图片 3" descr="115e2cf1922cc568ad52ea2b242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5e2cf1922cc568ad52ea2b2428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410845</wp:posOffset>
                  </wp:positionV>
                  <wp:extent cx="1350010" cy="1013460"/>
                  <wp:effectExtent l="0" t="0" r="2540" b="15240"/>
                  <wp:wrapTopAndBottom/>
                  <wp:docPr id="4" name="图片 4" descr="8d23bfaecda7026197baf5cb88e9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d23bfaecda7026197baf5cb88e97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393700</wp:posOffset>
                  </wp:positionV>
                  <wp:extent cx="1494155" cy="1121410"/>
                  <wp:effectExtent l="0" t="0" r="10795" b="2540"/>
                  <wp:wrapTopAndBottom/>
                  <wp:docPr id="2" name="图片 2" descr="14912146f6e1df8056e31b333914b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4912146f6e1df8056e31b333914b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382905</wp:posOffset>
                  </wp:positionV>
                  <wp:extent cx="838835" cy="1120140"/>
                  <wp:effectExtent l="0" t="0" r="18415" b="3810"/>
                  <wp:wrapTopAndBottom/>
                  <wp:docPr id="1" name="图片 1" descr="27c0baa2504f1781faa36eb929507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c0baa2504f1781faa36eb929507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弓箭玩具，配有箭筒和弓箭可弹射玩耍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1.经滥用测试后，弹射物的保护件与主体分离，但弹射物仍能发射，可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射伤眼睛等脸部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，造成损伤；</w:t>
            </w:r>
          </w:p>
          <w:p>
            <w:pPr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2.弹射动能、单位接触面积动能超出GB 6675.2-2014标准要求，存在眼睛或身体其他部位可能会被弹射物射伤的危险。</w:t>
            </w:r>
          </w:p>
          <w:p>
            <w:pPr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3.缺少弹射玩具非正常使用的潜在危险警示说明，危险警示标识缺失，未能起到提醒作用，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容易引起误用，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造成眼睛等脸部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被弹射物射伤的危险。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存在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眼睛或身体其他部位可能会被弹射物射伤的危险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检查弓箭吸盘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是否脱落，未脱落请及时进行封存处理，待寄回生产厂或销售商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进行更换。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本公司微信公众号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发布召回公告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经销商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通过电话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告知消费者具体召回事宜，免费为消费者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更换更换一盒全新的符合安全要求的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益智趣味玩具或者退货。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汕头市佳仪糖果玩具有限公司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召回联系电话：0754—88545860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微信公众号：小玩家爱玩具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集中召回时间计划在2024年7月20日至202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年10月20日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相关用户也可以登录汕头市市场监督管理局网站“政务公开-重点领域信息公开-产品质量信息”栏目，或拨打汕头市市场监督管理局缺陷产品召回热线电话（0754-88545860）了解更多信息。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WI1ZjQ0OWM5YWRlNTJmYzZmMTQ0MDQyNzE5YTY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2896421"/>
    <w:rsid w:val="23246B12"/>
    <w:rsid w:val="2CA12159"/>
    <w:rsid w:val="3AD6579D"/>
    <w:rsid w:val="3B3BE4F6"/>
    <w:rsid w:val="3E695004"/>
    <w:rsid w:val="3E9C061B"/>
    <w:rsid w:val="431E3296"/>
    <w:rsid w:val="440E06B4"/>
    <w:rsid w:val="4A90711C"/>
    <w:rsid w:val="4A92338F"/>
    <w:rsid w:val="4D9B15E0"/>
    <w:rsid w:val="51D75E5C"/>
    <w:rsid w:val="5CAF9E9E"/>
    <w:rsid w:val="6ADB5443"/>
    <w:rsid w:val="6BB5BAEC"/>
    <w:rsid w:val="6D9507D7"/>
    <w:rsid w:val="77D31AA6"/>
    <w:rsid w:val="781C2EF4"/>
    <w:rsid w:val="7B112FE7"/>
    <w:rsid w:val="CEA1D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580</Words>
  <Characters>670</Characters>
  <Lines>9</Lines>
  <Paragraphs>2</Paragraphs>
  <TotalTime>0</TotalTime>
  <ScaleCrop>false</ScaleCrop>
  <LinksUpToDate>false</LinksUpToDate>
  <CharactersWithSpaces>671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admin</cp:lastModifiedBy>
  <cp:lastPrinted>2023-04-07T23:57:00Z</cp:lastPrinted>
  <dcterms:modified xsi:type="dcterms:W3CDTF">2024-07-31T15:59:46Z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5DEE49F4C14B471C84EE809FC94AF364_13</vt:lpwstr>
  </property>
</Properties>
</file>