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2FC2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18E8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水利水电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工程中级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职称评审委员会中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级、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初级职称资格评审（认定）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通过人员公示</w:t>
      </w:r>
    </w:p>
    <w:p w14:paraId="52788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28349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《广东省职称评审管理服务实施办法及配套规定的通知》（粤人社规﹝2020﹞33号）的要求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，现对本单位今年申报水利水电工程专业并经评审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通过的×××等人员（名单见附件）进行公示。</w:t>
      </w:r>
    </w:p>
    <w:p w14:paraId="4C1C1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反映的材料不予受理。</w:t>
      </w:r>
    </w:p>
    <w:p w14:paraId="3275A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 w14:paraId="1511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 w14:paraId="307D0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 w14:paraId="6F07B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 w14:paraId="6227D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CD5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 w14:paraId="05C9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 w14:paraId="3A39AAF9"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 w:type="page"/>
      </w:r>
    </w:p>
    <w:p w14:paraId="09B7B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5365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 w14:paraId="0C3C763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水利水电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工程中级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评审委员会</w:t>
      </w:r>
    </w:p>
    <w:p w14:paraId="08DA351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中级、初级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职称资格评审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val="en-US"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  <w:lang w:eastAsia="zh-CN"/>
        </w:rPr>
        <w:t>）</w:t>
      </w:r>
    </w:p>
    <w:p w14:paraId="79CB74F1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36"/>
          <w:szCs w:val="36"/>
        </w:rPr>
        <w:t>通过人员名单</w:t>
      </w:r>
    </w:p>
    <w:p w14:paraId="153F4F10"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 w14:paraId="709C6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A0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72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CF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5D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F772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 w14:paraId="58C4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AAAE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F04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944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AE0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002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3F59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711D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8EF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CBE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419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5AF0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0E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ECC9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4E5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D6E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8D1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7CD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A40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24D1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767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03F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54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93C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F908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450C"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C4C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310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29C4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44B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98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7A14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FFB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F06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29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E50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087611AF">
      <w:pPr>
        <w:rPr>
          <w:rFonts w:hint="eastAsia" w:eastAsia="仿宋_GB2312"/>
          <w:sz w:val="32"/>
          <w:szCs w:val="32"/>
        </w:rPr>
      </w:pPr>
    </w:p>
    <w:p w14:paraId="0594BBA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YmVkZTIzMTJlY2FhOTBlYmNhY2Y5OTAyZWE3NzgifQ=="/>
  </w:docVars>
  <w:rsids>
    <w:rsidRoot w:val="00000000"/>
    <w:rsid w:val="002D5B6B"/>
    <w:rsid w:val="373A07D1"/>
    <w:rsid w:val="65F37E51"/>
    <w:rsid w:val="6964061E"/>
    <w:rsid w:val="6F2060FA"/>
    <w:rsid w:val="714C31A8"/>
    <w:rsid w:val="76570E9D"/>
    <w:rsid w:val="76C0588D"/>
    <w:rsid w:val="7A9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381</Characters>
  <Lines>0</Lines>
  <Paragraphs>0</Paragraphs>
  <TotalTime>5</TotalTime>
  <ScaleCrop>false</ScaleCrop>
  <LinksUpToDate>false</LinksUpToDate>
  <CharactersWithSpaces>418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玟</cp:lastModifiedBy>
  <dcterms:modified xsi:type="dcterms:W3CDTF">2024-07-08T14:37:24Z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EB50B70D4EC34B899DF5AFB3BD3BBB52</vt:lpwstr>
  </property>
</Properties>
</file>