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lang w:val="en-US" w:eastAsia="zh-CN"/>
        </w:rPr>
      </w:pPr>
      <w:r>
        <w:rPr>
          <w:rFonts w:hint="default" w:ascii="Times New Roman" w:hAnsi="Times New Roman" w:eastAsia="黑体" w:cs="Times New Roman"/>
          <w:sz w:val="32"/>
        </w:rPr>
        <w:t>附件</w:t>
      </w:r>
      <w:r>
        <w:rPr>
          <w:rFonts w:hint="eastAsia" w:ascii="Times New Roman" w:hAnsi="Times New Roman" w:eastAsia="黑体" w:cs="Times New Roman"/>
          <w:sz w:val="32"/>
          <w:lang w:val="en-US" w:eastAsia="zh-CN"/>
        </w:rPr>
        <w:t>4</w:t>
      </w:r>
    </w:p>
    <w:p>
      <w:pPr>
        <w:rPr>
          <w:rFonts w:hint="eastAsia" w:eastAsia="仿宋_GB2312"/>
          <w:sz w:val="32"/>
        </w:rPr>
      </w:pPr>
      <w:r>
        <w:rPr>
          <w:rFonts w:hint="eastAsia" w:eastAsia="仿宋_GB2312"/>
          <w:sz w:val="32"/>
        </w:rPr>
        <w:t>（封面）</w:t>
      </w:r>
    </w:p>
    <w:p>
      <w:pPr>
        <w:rPr>
          <w:rFonts w:hint="eastAsia" w:eastAsia="仿宋_GB2312"/>
          <w:sz w:val="32"/>
        </w:rPr>
      </w:pPr>
    </w:p>
    <w:p>
      <w:pPr>
        <w:jc w:val="center"/>
        <w:rPr>
          <w:rFonts w:hint="eastAsia" w:ascii="方正小标宋简体" w:hAnsi="方正小标宋简体" w:eastAsia="方正小标宋简体" w:cs="方正小标宋简体"/>
          <w:b w:val="0"/>
          <w:bCs w:val="0"/>
          <w:spacing w:val="40"/>
          <w:sz w:val="72"/>
          <w:szCs w:val="72"/>
        </w:rPr>
      </w:pPr>
      <w:r>
        <w:rPr>
          <w:rFonts w:hint="eastAsia" w:ascii="方正小标宋简体" w:hAnsi="方正小标宋简体" w:eastAsia="方正小标宋简体" w:cs="方正小标宋简体"/>
          <w:b w:val="0"/>
          <w:bCs w:val="0"/>
          <w:spacing w:val="40"/>
          <w:sz w:val="72"/>
          <w:szCs w:val="72"/>
          <w:lang w:eastAsia="zh-CN"/>
        </w:rPr>
        <w:t>第六届汕头市</w:t>
      </w:r>
      <w:r>
        <w:rPr>
          <w:rFonts w:hint="eastAsia" w:ascii="方正小标宋简体" w:hAnsi="方正小标宋简体" w:eastAsia="方正小标宋简体" w:cs="方正小标宋简体"/>
          <w:b w:val="0"/>
          <w:bCs w:val="0"/>
          <w:spacing w:val="40"/>
          <w:sz w:val="72"/>
          <w:szCs w:val="72"/>
        </w:rPr>
        <w:t>政府质量奖（</w:t>
      </w:r>
      <w:r>
        <w:rPr>
          <w:rFonts w:hint="eastAsia" w:ascii="方正小标宋简体" w:hAnsi="方正小标宋简体" w:eastAsia="方正小标宋简体" w:cs="方正小标宋简体"/>
          <w:b w:val="0"/>
          <w:bCs w:val="0"/>
          <w:spacing w:val="40"/>
          <w:sz w:val="72"/>
          <w:szCs w:val="72"/>
          <w:lang w:val="en-US" w:eastAsia="zh-CN"/>
        </w:rPr>
        <w:t>教育机构</w:t>
      </w:r>
      <w:r>
        <w:rPr>
          <w:rFonts w:hint="eastAsia" w:ascii="方正小标宋简体" w:hAnsi="方正小标宋简体" w:eastAsia="方正小标宋简体" w:cs="方正小标宋简体"/>
          <w:b w:val="0"/>
          <w:bCs w:val="0"/>
          <w:spacing w:val="40"/>
          <w:sz w:val="72"/>
          <w:szCs w:val="72"/>
        </w:rPr>
        <w:t>）申报</w:t>
      </w:r>
      <w:r>
        <w:rPr>
          <w:rFonts w:hint="eastAsia" w:ascii="方正小标宋简体" w:hAnsi="方正小标宋简体" w:eastAsia="方正小标宋简体" w:cs="方正小标宋简体"/>
          <w:b w:val="0"/>
          <w:bCs w:val="0"/>
          <w:spacing w:val="40"/>
          <w:sz w:val="72"/>
          <w:szCs w:val="72"/>
          <w:lang w:eastAsia="zh-CN"/>
        </w:rPr>
        <w:t>表</w:t>
      </w:r>
    </w:p>
    <w:p>
      <w:pPr>
        <w:jc w:val="center"/>
        <w:rPr>
          <w:sz w:val="28"/>
        </w:rPr>
      </w:pPr>
    </w:p>
    <w:p>
      <w:pPr>
        <w:pStyle w:val="2"/>
      </w:pPr>
    </w:p>
    <w:p>
      <w:pPr>
        <w:rPr>
          <w:sz w:val="28"/>
        </w:rPr>
      </w:pPr>
    </w:p>
    <w:p>
      <w:pPr>
        <w:rPr>
          <w:sz w:val="28"/>
        </w:rPr>
      </w:pPr>
    </w:p>
    <w:p>
      <w:pPr>
        <w:pStyle w:val="2"/>
      </w:pPr>
    </w:p>
    <w:p>
      <w:pPr>
        <w:rPr>
          <w:sz w:val="28"/>
        </w:rPr>
      </w:pPr>
    </w:p>
    <w:p>
      <w:pPr>
        <w:ind w:firstLine="616" w:firstLineChars="196"/>
        <w:rPr>
          <w:sz w:val="28"/>
        </w:rPr>
      </w:pPr>
      <w:r>
        <w:rPr>
          <w:rFonts w:hint="eastAsia"/>
          <w:b/>
          <w:bCs/>
          <w:sz w:val="32"/>
        </w:rPr>
        <w:t>申报</w:t>
      </w:r>
      <w:r>
        <w:rPr>
          <w:rFonts w:hint="eastAsia"/>
          <w:b/>
          <w:bCs/>
          <w:sz w:val="32"/>
          <w:lang w:eastAsia="zh-CN"/>
        </w:rPr>
        <w:t>组织：</w:t>
      </w:r>
      <w:r>
        <w:rPr>
          <w:sz w:val="32"/>
          <w:u w:val="single"/>
        </w:rPr>
        <w:t xml:space="preserve">                  </w:t>
      </w:r>
      <w:r>
        <w:rPr>
          <w:rFonts w:hint="eastAsia"/>
          <w:sz w:val="32"/>
          <w:u w:val="single"/>
          <w:lang w:val="en-US" w:eastAsia="zh-CN"/>
        </w:rPr>
        <w:t xml:space="preserve">  </w:t>
      </w:r>
      <w:r>
        <w:rPr>
          <w:sz w:val="32"/>
          <w:u w:val="single"/>
        </w:rPr>
        <w:t xml:space="preserve">       </w:t>
      </w:r>
      <w:r>
        <w:rPr>
          <w:sz w:val="32"/>
        </w:rPr>
        <w:t>（加盖公章）</w:t>
      </w:r>
    </w:p>
    <w:p>
      <w:pPr>
        <w:rPr>
          <w:rFonts w:hint="eastAsia"/>
          <w:sz w:val="32"/>
        </w:rPr>
      </w:pPr>
      <w:r>
        <w:rPr>
          <w:rFonts w:hint="eastAsia"/>
          <w:sz w:val="32"/>
        </w:rPr>
        <w:t xml:space="preserve">    </w:t>
      </w:r>
    </w:p>
    <w:p>
      <w:pPr>
        <w:jc w:val="center"/>
        <w:rPr>
          <w:sz w:val="32"/>
        </w:rPr>
      </w:pPr>
    </w:p>
    <w:p>
      <w:pPr>
        <w:jc w:val="center"/>
        <w:rPr>
          <w:sz w:val="32"/>
        </w:rPr>
      </w:pPr>
    </w:p>
    <w:p>
      <w:pPr>
        <w:pStyle w:val="2"/>
      </w:pPr>
    </w:p>
    <w:p>
      <w:pPr>
        <w:jc w:val="center"/>
        <w:rPr>
          <w:sz w:val="32"/>
        </w:rPr>
      </w:pPr>
      <w:r>
        <w:rPr>
          <w:sz w:val="32"/>
        </w:rPr>
        <w:t xml:space="preserve">      </w:t>
      </w:r>
    </w:p>
    <w:p>
      <w:pPr>
        <w:jc w:val="center"/>
        <w:rPr>
          <w:sz w:val="32"/>
        </w:rPr>
      </w:pPr>
      <w:r>
        <w:rPr>
          <w:rFonts w:hint="eastAsia"/>
          <w:sz w:val="32"/>
          <w:lang w:eastAsia="zh-CN"/>
        </w:rPr>
        <w:t>申报</w:t>
      </w:r>
      <w:r>
        <w:rPr>
          <w:sz w:val="32"/>
        </w:rPr>
        <w:t xml:space="preserve">日期：   </w:t>
      </w:r>
      <w:r>
        <w:rPr>
          <w:rFonts w:hint="eastAsia"/>
          <w:sz w:val="32"/>
          <w:lang w:val="en-US" w:eastAsia="zh-CN"/>
        </w:rPr>
        <w:t xml:space="preserve"> </w:t>
      </w:r>
      <w:r>
        <w:rPr>
          <w:sz w:val="32"/>
        </w:rPr>
        <w:t xml:space="preserve">   年 </w:t>
      </w:r>
      <w:r>
        <w:rPr>
          <w:rFonts w:hint="eastAsia"/>
          <w:sz w:val="32"/>
          <w:lang w:val="en-US" w:eastAsia="zh-CN"/>
        </w:rPr>
        <w:t xml:space="preserve"> </w:t>
      </w:r>
      <w:r>
        <w:rPr>
          <w:sz w:val="32"/>
        </w:rPr>
        <w:t xml:space="preserve">   月   </w:t>
      </w:r>
      <w:r>
        <w:rPr>
          <w:rFonts w:hint="eastAsia"/>
          <w:sz w:val="32"/>
          <w:lang w:val="en-US" w:eastAsia="zh-CN"/>
        </w:rPr>
        <w:t xml:space="preserve"> </w:t>
      </w:r>
      <w:r>
        <w:rPr>
          <w:sz w:val="32"/>
        </w:rPr>
        <w:t>日</w:t>
      </w:r>
    </w:p>
    <w:p>
      <w:pPr>
        <w:spacing w:after="156" w:afterLines="50" w:line="420" w:lineRule="exact"/>
        <w:rPr>
          <w:rFonts w:hint="eastAsia" w:ascii="仿宋_GB2312" w:eastAsia="仿宋_GB2312"/>
          <w:sz w:val="28"/>
        </w:rPr>
      </w:pPr>
      <w:r>
        <w:rPr>
          <w:sz w:val="32"/>
        </w:rPr>
        <w:br w:type="page"/>
      </w:r>
      <w:r>
        <w:rPr>
          <w:rFonts w:hint="eastAsia" w:ascii="仿宋_GB2312" w:eastAsia="仿宋_GB2312"/>
          <w:bCs/>
          <w:sz w:val="28"/>
        </w:rPr>
        <w:t>填报说明</w:t>
      </w:r>
      <w:r>
        <w:rPr>
          <w:rFonts w:hint="eastAsia" w:ascii="仿宋_GB2312" w:eastAsia="仿宋_GB2312"/>
          <w:sz w:val="28"/>
        </w:rPr>
        <w:t>：</w:t>
      </w:r>
    </w:p>
    <w:p>
      <w:pPr>
        <w:spacing w:line="460" w:lineRule="exact"/>
        <w:ind w:firstLine="480"/>
        <w:rPr>
          <w:rFonts w:hint="eastAsia" w:ascii="仿宋_GB2312" w:eastAsia="仿宋_GB2312"/>
          <w:sz w:val="24"/>
        </w:rPr>
      </w:pPr>
      <w:r>
        <w:rPr>
          <w:rFonts w:hint="eastAsia" w:ascii="仿宋_GB2312" w:eastAsia="仿宋_GB2312"/>
          <w:sz w:val="24"/>
        </w:rPr>
        <w:t>1．申报材料制作</w:t>
      </w:r>
    </w:p>
    <w:p>
      <w:pPr>
        <w:spacing w:line="460" w:lineRule="exact"/>
        <w:ind w:firstLine="480"/>
        <w:rPr>
          <w:rFonts w:hint="eastAsia" w:ascii="仿宋_GB2312" w:hAnsi="宋体" w:eastAsia="仿宋_GB2312"/>
          <w:sz w:val="24"/>
        </w:rPr>
      </w:pPr>
      <w:r>
        <w:rPr>
          <w:rFonts w:hint="eastAsia" w:ascii="仿宋_GB2312" w:hAnsi="宋体" w:eastAsia="仿宋_GB2312"/>
          <w:sz w:val="24"/>
        </w:rPr>
        <w:t>申报表格从</w:t>
      </w:r>
      <w:r>
        <w:rPr>
          <w:rFonts w:hint="eastAsia" w:ascii="仿宋_GB2312" w:hAnsi="宋体" w:eastAsia="仿宋_GB2312"/>
          <w:sz w:val="24"/>
          <w:lang w:eastAsia="zh-CN"/>
        </w:rPr>
        <w:t>市市场监管</w:t>
      </w:r>
      <w:r>
        <w:rPr>
          <w:rFonts w:hint="eastAsia" w:ascii="仿宋_GB2312" w:hAnsi="宋体" w:eastAsia="仿宋_GB2312"/>
          <w:sz w:val="24"/>
        </w:rPr>
        <w:t>局网站（</w:t>
      </w:r>
      <w:r>
        <w:rPr>
          <w:rFonts w:hint="eastAsia" w:ascii="仿宋_GB2312" w:hAnsi="宋体" w:eastAsia="仿宋_GB2312"/>
          <w:sz w:val="24"/>
        </w:rPr>
        <w:fldChar w:fldCharType="begin"/>
      </w:r>
      <w:r>
        <w:rPr>
          <w:rFonts w:hint="eastAsia" w:ascii="仿宋_GB2312" w:hAnsi="宋体" w:eastAsia="仿宋_GB2312"/>
          <w:sz w:val="24"/>
        </w:rPr>
        <w:instrText xml:space="preserve"> HYPERLINK "https://www.shantou.gov.cn/scjgj/" </w:instrText>
      </w:r>
      <w:r>
        <w:rPr>
          <w:rFonts w:hint="eastAsia" w:ascii="仿宋_GB2312" w:hAnsi="宋体" w:eastAsia="仿宋_GB2312"/>
          <w:sz w:val="24"/>
        </w:rPr>
        <w:fldChar w:fldCharType="separate"/>
      </w:r>
      <w:r>
        <w:rPr>
          <w:rFonts w:hint="eastAsia" w:ascii="仿宋_GB2312" w:hAnsi="宋体" w:eastAsia="仿宋_GB2312"/>
          <w:sz w:val="24"/>
        </w:rPr>
        <w:t>https://www.shantou.gov.cn/scjgj/</w:t>
      </w:r>
      <w:r>
        <w:rPr>
          <w:rFonts w:hint="eastAsia" w:ascii="仿宋_GB2312" w:hAnsi="宋体" w:eastAsia="仿宋_GB2312"/>
          <w:sz w:val="24"/>
        </w:rPr>
        <w:fldChar w:fldCharType="end"/>
      </w:r>
      <w:r>
        <w:rPr>
          <w:rFonts w:hint="eastAsia" w:ascii="仿宋_GB2312" w:hAnsi="宋体" w:eastAsia="仿宋_GB2312"/>
          <w:sz w:val="24"/>
        </w:rPr>
        <w:t>）直接下载，请按相关格式要求填写。申报材料封面统一用白色A4纸，材料内容采用三号字体双面打印，沿长边装订，不采用硬皮材质。</w:t>
      </w:r>
    </w:p>
    <w:p>
      <w:pPr>
        <w:spacing w:line="460" w:lineRule="exact"/>
        <w:ind w:firstLine="468" w:firstLineChars="200"/>
        <w:rPr>
          <w:rFonts w:hint="eastAsia" w:ascii="仿宋_GB2312" w:eastAsia="仿宋_GB2312"/>
          <w:sz w:val="24"/>
        </w:rPr>
      </w:pPr>
      <w:r>
        <w:rPr>
          <w:rFonts w:hint="eastAsia" w:ascii="仿宋_GB2312" w:eastAsia="仿宋_GB2312"/>
          <w:sz w:val="24"/>
        </w:rPr>
        <w:t>2．申报材料的要求</w:t>
      </w:r>
    </w:p>
    <w:p>
      <w:pPr>
        <w:spacing w:line="460" w:lineRule="exact"/>
        <w:ind w:firstLine="468" w:firstLineChars="200"/>
        <w:rPr>
          <w:rFonts w:hint="eastAsia" w:ascii="仿宋_GB2312" w:hAnsi="宋体" w:eastAsia="仿宋_GB2312" w:cs="Times New Roman"/>
          <w:sz w:val="24"/>
          <w:lang w:eastAsia="zh-CN"/>
        </w:rPr>
      </w:pPr>
      <w:r>
        <w:rPr>
          <w:rFonts w:hint="default" w:ascii="仿宋_GB2312" w:hAnsi="宋体" w:eastAsia="仿宋_GB2312" w:cs="Times New Roman"/>
          <w:sz w:val="24"/>
        </w:rPr>
        <w:t>申报表封页填写要求：</w:t>
      </w:r>
      <w:r>
        <w:rPr>
          <w:rFonts w:hint="default" w:ascii="仿宋_GB2312" w:hAnsi="宋体" w:eastAsia="仿宋_GB2312" w:cs="Times New Roman"/>
          <w:sz w:val="24"/>
          <w:lang w:eastAsia="zh-CN"/>
        </w:rPr>
        <w:t>申报</w:t>
      </w:r>
      <w:r>
        <w:rPr>
          <w:rFonts w:hint="default" w:ascii="仿宋_GB2312" w:hAnsi="宋体" w:eastAsia="仿宋_GB2312" w:cs="Times New Roman"/>
          <w:sz w:val="24"/>
        </w:rPr>
        <w:t>组织栏要求填写参评的教育机构名称，如××小学、××中学或××职业技术学校</w:t>
      </w:r>
      <w:r>
        <w:rPr>
          <w:rFonts w:hint="eastAsia" w:ascii="仿宋_GB2312" w:hAnsi="宋体" w:eastAsia="仿宋_GB2312" w:cs="Times New Roman"/>
          <w:sz w:val="24"/>
          <w:lang w:eastAsia="zh-CN"/>
        </w:rPr>
        <w:t>；</w:t>
      </w:r>
    </w:p>
    <w:p>
      <w:pPr>
        <w:spacing w:line="460" w:lineRule="exact"/>
        <w:ind w:firstLine="468" w:firstLineChars="200"/>
        <w:rPr>
          <w:rFonts w:hint="eastAsia" w:ascii="仿宋_GB2312" w:eastAsia="仿宋_GB2312" w:cs="Times New Roman"/>
          <w:sz w:val="24"/>
          <w:lang w:eastAsia="zh-CN"/>
        </w:rPr>
      </w:pPr>
      <w:r>
        <w:rPr>
          <w:rFonts w:hint="default" w:ascii="仿宋_GB2312" w:eastAsia="仿宋_GB2312" w:cs="Times New Roman"/>
          <w:sz w:val="24"/>
        </w:rPr>
        <w:t>申报表“</w:t>
      </w:r>
      <w:r>
        <w:rPr>
          <w:rFonts w:hint="default" w:ascii="仿宋_GB2312" w:eastAsia="仿宋_GB2312" w:cs="Times New Roman"/>
          <w:sz w:val="24"/>
          <w:lang w:eastAsia="zh-CN"/>
        </w:rPr>
        <w:t>参评</w:t>
      </w:r>
      <w:r>
        <w:rPr>
          <w:rFonts w:hint="default" w:ascii="仿宋_GB2312" w:eastAsia="仿宋_GB2312" w:cs="Times New Roman"/>
          <w:sz w:val="24"/>
        </w:rPr>
        <w:t>组织基本情况”填写要求：所属行业填写初级教育或职业教育</w:t>
      </w:r>
      <w:r>
        <w:rPr>
          <w:rFonts w:hint="eastAsia" w:ascii="仿宋_GB2312" w:eastAsia="仿宋_GB2312" w:cs="Times New Roman"/>
          <w:sz w:val="24"/>
          <w:lang w:eastAsia="zh-CN"/>
        </w:rPr>
        <w:t>；</w:t>
      </w:r>
    </w:p>
    <w:p>
      <w:pPr>
        <w:spacing w:line="460" w:lineRule="exact"/>
        <w:ind w:firstLine="468" w:firstLineChars="200"/>
        <w:rPr>
          <w:rFonts w:hint="default" w:ascii="仿宋_GB2312" w:eastAsia="仿宋_GB2312" w:cs="Times New Roman"/>
          <w:sz w:val="24"/>
        </w:rPr>
      </w:pPr>
      <w:r>
        <w:rPr>
          <w:rFonts w:hint="default" w:ascii="仿宋_GB2312" w:eastAsia="仿宋_GB2312" w:cs="Times New Roman"/>
          <w:sz w:val="24"/>
        </w:rPr>
        <w:t>证实性材料包括近3年获得国家、省部级</w:t>
      </w:r>
      <w:r>
        <w:rPr>
          <w:rFonts w:hint="eastAsia" w:ascii="仿宋_GB2312" w:eastAsia="仿宋_GB2312" w:cs="Times New Roman"/>
          <w:sz w:val="24"/>
          <w:lang w:eastAsia="zh-CN"/>
        </w:rPr>
        <w:t>、市级</w:t>
      </w:r>
      <w:r>
        <w:rPr>
          <w:rFonts w:hint="default" w:ascii="仿宋_GB2312" w:eastAsia="仿宋_GB2312" w:cs="Times New Roman"/>
          <w:sz w:val="24"/>
        </w:rPr>
        <w:t>以上质量、科技等荣誉证书复印件以及各类认定证书、认证证书复印件等。证实性材料需附材料清单目录。</w:t>
      </w:r>
    </w:p>
    <w:p>
      <w:pPr>
        <w:spacing w:line="460" w:lineRule="exact"/>
        <w:ind w:firstLine="468" w:firstLineChars="200"/>
        <w:rPr>
          <w:rFonts w:hint="eastAsia" w:ascii="仿宋_GB2312" w:eastAsia="仿宋_GB2312"/>
          <w:sz w:val="24"/>
        </w:rPr>
      </w:pPr>
      <w:r>
        <w:rPr>
          <w:rFonts w:hint="eastAsia" w:ascii="仿宋_GB2312" w:eastAsia="仿宋_GB2312"/>
          <w:sz w:val="24"/>
        </w:rPr>
        <w:t>3．其他事项</w:t>
      </w:r>
      <w:bookmarkStart w:id="15" w:name="_GoBack"/>
      <w:bookmarkEnd w:id="15"/>
    </w:p>
    <w:p>
      <w:pPr>
        <w:spacing w:line="460" w:lineRule="exact"/>
        <w:ind w:firstLine="468" w:firstLineChars="200"/>
        <w:rPr>
          <w:rFonts w:hint="eastAsia" w:ascii="仿宋_GB2312" w:eastAsia="仿宋_GB2312"/>
          <w:sz w:val="24"/>
        </w:rPr>
      </w:pPr>
      <w:r>
        <w:rPr>
          <w:rFonts w:hint="eastAsia" w:ascii="仿宋_GB2312" w:eastAsia="仿宋_GB2312"/>
          <w:sz w:val="24"/>
        </w:rPr>
        <w:t>若表格篇幅不够，可附页或在不变动内容的情况下自行调整。</w:t>
      </w: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pStyle w:val="2"/>
        <w:rPr>
          <w:rFonts w:hint="eastAsia"/>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jc w:val="center"/>
        <w:rPr>
          <w:rFonts w:hint="eastAsia" w:eastAsia="黑体"/>
          <w:sz w:val="36"/>
          <w:szCs w:val="36"/>
        </w:rPr>
      </w:pPr>
    </w:p>
    <w:p>
      <w:pPr>
        <w:spacing w:line="500" w:lineRule="exact"/>
        <w:ind w:left="0" w:leftChars="0" w:firstLine="0" w:firstLineChars="0"/>
        <w:jc w:val="center"/>
        <w:outlineLvl w:val="0"/>
        <w:rPr>
          <w:rFonts w:hint="eastAsia" w:ascii="黑体" w:hAnsi="黑体" w:eastAsia="黑体" w:cs="黑体"/>
          <w:b/>
          <w:bCs w:val="0"/>
          <w:spacing w:val="-4"/>
          <w:sz w:val="32"/>
          <w:szCs w:val="32"/>
        </w:rPr>
      </w:pPr>
      <w:r>
        <w:rPr>
          <w:rFonts w:hint="eastAsia" w:ascii="黑体" w:hAnsi="黑体" w:eastAsia="黑体" w:cs="黑体"/>
          <w:b w:val="0"/>
          <w:bCs w:val="0"/>
          <w:spacing w:val="0"/>
          <w:sz w:val="44"/>
          <w:szCs w:val="44"/>
          <w:lang w:val="en-US" w:eastAsia="zh-CN"/>
        </w:rPr>
        <w:t>承 诺 声 明</w:t>
      </w:r>
    </w:p>
    <w:p>
      <w:pPr>
        <w:spacing w:line="594" w:lineRule="exact"/>
        <w:jc w:val="left"/>
        <w:rPr>
          <w:rFonts w:hint="eastAsia" w:ascii="宋体" w:hAnsi="宋体" w:eastAsia="宋体" w:cs="宋体"/>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val="en-US" w:eastAsia="zh-CN"/>
        </w:rPr>
        <w:t>本</w:t>
      </w:r>
      <w:r>
        <w:rPr>
          <w:rFonts w:hint="eastAsia" w:ascii="宋体" w:hAnsi="宋体" w:eastAsia="宋体" w:cs="宋体"/>
          <w:b/>
          <w:bCs/>
          <w:spacing w:val="0"/>
          <w:sz w:val="28"/>
          <w:szCs w:val="28"/>
        </w:rPr>
        <w:t>组织</w:t>
      </w:r>
      <w:r>
        <w:rPr>
          <w:rFonts w:hint="eastAsia" w:ascii="宋体" w:hAnsi="宋体" w:eastAsia="宋体" w:cs="宋体"/>
          <w:b/>
          <w:bCs/>
          <w:spacing w:val="0"/>
          <w:sz w:val="28"/>
          <w:szCs w:val="28"/>
          <w:u w:val="single"/>
          <w:lang w:val="en-US" w:eastAsia="zh-CN"/>
        </w:rPr>
        <w:t xml:space="preserve"> </w:t>
      </w:r>
      <w:r>
        <w:rPr>
          <w:rFonts w:hint="eastAsia" w:ascii="宋体" w:hAnsi="宋体" w:cs="宋体"/>
          <w:b/>
          <w:bCs/>
          <w:spacing w:val="0"/>
          <w:sz w:val="28"/>
          <w:szCs w:val="28"/>
          <w:u w:val="single"/>
          <w:lang w:val="en-US" w:eastAsia="zh-CN"/>
        </w:rPr>
        <w:t xml:space="preserve">    </w:t>
      </w:r>
      <w:r>
        <w:rPr>
          <w:rFonts w:hint="eastAsia" w:ascii="宋体" w:hAnsi="宋体" w:eastAsia="宋体" w:cs="宋体"/>
          <w:b/>
          <w:bCs/>
          <w:spacing w:val="0"/>
          <w:sz w:val="28"/>
          <w:szCs w:val="28"/>
          <w:u w:val="single"/>
          <w:lang w:val="en-US" w:eastAsia="zh-CN"/>
        </w:rPr>
        <w:t xml:space="preserve">           </w:t>
      </w:r>
      <w:r>
        <w:rPr>
          <w:rFonts w:hint="eastAsia" w:ascii="宋体" w:hAnsi="宋体" w:cs="宋体"/>
          <w:b/>
          <w:bCs/>
          <w:spacing w:val="0"/>
          <w:sz w:val="28"/>
          <w:szCs w:val="28"/>
          <w:u w:val="single"/>
          <w:lang w:val="en-US" w:eastAsia="zh-CN"/>
        </w:rPr>
        <w:t xml:space="preserve"> </w:t>
      </w:r>
      <w:r>
        <w:rPr>
          <w:rFonts w:hint="eastAsia" w:ascii="宋体" w:hAnsi="宋体" w:eastAsia="宋体" w:cs="宋体"/>
          <w:b/>
          <w:bCs/>
          <w:spacing w:val="0"/>
          <w:sz w:val="28"/>
          <w:szCs w:val="28"/>
          <w:u w:val="single"/>
          <w:lang w:val="en-US" w:eastAsia="zh-CN"/>
        </w:rPr>
        <w:t xml:space="preserve">              </w:t>
      </w:r>
      <w:r>
        <w:rPr>
          <w:rFonts w:hint="eastAsia" w:ascii="宋体" w:hAnsi="宋体" w:cs="宋体"/>
          <w:b/>
          <w:bCs/>
          <w:spacing w:val="0"/>
          <w:sz w:val="28"/>
          <w:szCs w:val="28"/>
          <w:u w:val="single"/>
          <w:lang w:val="en-US" w:eastAsia="zh-CN"/>
        </w:rPr>
        <w:t xml:space="preserve"> </w:t>
      </w:r>
      <w:r>
        <w:rPr>
          <w:rFonts w:hint="eastAsia" w:ascii="宋体" w:hAnsi="宋体" w:eastAsia="宋体" w:cs="宋体"/>
          <w:b/>
          <w:bCs/>
          <w:spacing w:val="0"/>
          <w:sz w:val="28"/>
          <w:szCs w:val="28"/>
          <w:u w:val="none"/>
          <w:lang w:val="en-US" w:eastAsia="zh-CN"/>
        </w:rPr>
        <w:t xml:space="preserve"> </w:t>
      </w:r>
      <w:r>
        <w:rPr>
          <w:rFonts w:hint="eastAsia" w:ascii="宋体" w:hAnsi="宋体" w:cs="宋体"/>
          <w:b/>
          <w:bCs/>
          <w:spacing w:val="0"/>
          <w:sz w:val="28"/>
          <w:szCs w:val="28"/>
          <w:u w:val="none"/>
          <w:lang w:val="en-US" w:eastAsia="zh-CN"/>
        </w:rPr>
        <w:t>自愿申报汕头市政府质量奖</w:t>
      </w:r>
      <w:r>
        <w:rPr>
          <w:rFonts w:hint="eastAsia" w:ascii="宋体" w:hAnsi="宋体" w:eastAsia="宋体" w:cs="宋体"/>
          <w:b/>
          <w:bCs/>
          <w:spacing w:val="0"/>
          <w:sz w:val="28"/>
          <w:szCs w:val="28"/>
          <w:lang w:val="en-US" w:eastAsia="zh-CN"/>
        </w:rPr>
        <w:t>，特作如下</w:t>
      </w:r>
      <w:r>
        <w:rPr>
          <w:rFonts w:hint="eastAsia" w:ascii="宋体" w:hAnsi="宋体" w:eastAsia="宋体" w:cs="宋体"/>
          <w:b/>
          <w:bCs/>
          <w:spacing w:val="0"/>
          <w:sz w:val="28"/>
          <w:szCs w:val="28"/>
        </w:rPr>
        <w:t>郑重</w:t>
      </w:r>
      <w:r>
        <w:rPr>
          <w:rFonts w:hint="eastAsia" w:ascii="宋体" w:hAnsi="宋体" w:eastAsia="宋体" w:cs="宋体"/>
          <w:b/>
          <w:bCs/>
          <w:spacing w:val="0"/>
          <w:sz w:val="28"/>
          <w:szCs w:val="28"/>
          <w:lang w:val="en-US" w:eastAsia="zh-CN"/>
        </w:rPr>
        <w:t>承诺：</w:t>
      </w:r>
    </w:p>
    <w:p>
      <w:pPr>
        <w:keepNext w:val="0"/>
        <w:keepLines w:val="0"/>
        <w:pageBreakBefore w:val="0"/>
        <w:widowControl w:val="0"/>
        <w:kinsoku/>
        <w:wordWrap/>
        <w:overflowPunct/>
        <w:topLinePunct w:val="0"/>
        <w:autoSpaceDE/>
        <w:autoSpaceDN/>
        <w:bidi w:val="0"/>
        <w:adjustRightInd/>
        <w:snapToGrid/>
        <w:spacing w:line="240" w:lineRule="auto"/>
        <w:ind w:firstLine="532" w:firstLineChars="200"/>
        <w:textAlignment w:val="auto"/>
        <w:rPr>
          <w:rFonts w:hint="eastAsia"/>
          <w:spacing w:val="-4"/>
          <w:sz w:val="28"/>
        </w:rPr>
      </w:pPr>
      <w:r>
        <w:rPr>
          <w:rFonts w:hint="eastAsia"/>
          <w:spacing w:val="-4"/>
          <w:sz w:val="28"/>
        </w:rPr>
        <w:t>一、近</w:t>
      </w:r>
      <w:r>
        <w:rPr>
          <w:rFonts w:hint="eastAsia"/>
          <w:spacing w:val="-4"/>
          <w:sz w:val="28"/>
          <w:lang w:val="en-US" w:eastAsia="zh-CN"/>
        </w:rPr>
        <w:t>3</w:t>
      </w:r>
      <w:r>
        <w:rPr>
          <w:rFonts w:hint="eastAsia"/>
          <w:spacing w:val="-4"/>
          <w:sz w:val="28"/>
        </w:rPr>
        <w:t>年内无重大质量、安全、环保等事故，无相关违法、违规、违纪行为，未引起重大群体性事件，积极带头履行社会责任。</w:t>
      </w: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textAlignment w:val="auto"/>
        <w:rPr>
          <w:rFonts w:hint="eastAsia"/>
          <w:spacing w:val="-4"/>
          <w:sz w:val="28"/>
        </w:rPr>
      </w:pPr>
      <w:r>
        <w:rPr>
          <w:rFonts w:hint="eastAsia" w:ascii="宋体" w:hAnsi="宋体" w:eastAsia="宋体" w:cs="宋体"/>
          <w:spacing w:val="-4"/>
          <w:sz w:val="24"/>
          <w:szCs w:val="24"/>
        </w:rPr>
        <w:t>二、</w:t>
      </w:r>
      <w:r>
        <w:rPr>
          <w:rFonts w:hint="eastAsia"/>
          <w:spacing w:val="-4"/>
          <w:sz w:val="28"/>
          <w:lang w:eastAsia="zh-CN"/>
        </w:rPr>
        <w:t>已充分</w:t>
      </w:r>
      <w:r>
        <w:rPr>
          <w:rFonts w:hint="eastAsia"/>
          <w:spacing w:val="-4"/>
          <w:sz w:val="28"/>
        </w:rPr>
        <w:t>了解</w:t>
      </w:r>
      <w:r>
        <w:rPr>
          <w:rFonts w:hint="eastAsia"/>
          <w:spacing w:val="-4"/>
          <w:sz w:val="28"/>
          <w:lang w:eastAsia="zh-CN"/>
        </w:rPr>
        <w:t>汕头市</w:t>
      </w:r>
      <w:r>
        <w:rPr>
          <w:rFonts w:hint="eastAsia"/>
          <w:spacing w:val="-4"/>
          <w:sz w:val="28"/>
        </w:rPr>
        <w:t>政府</w:t>
      </w:r>
      <w:r>
        <w:rPr>
          <w:spacing w:val="-4"/>
          <w:sz w:val="28"/>
        </w:rPr>
        <w:t>质量奖</w:t>
      </w:r>
      <w:r>
        <w:rPr>
          <w:rFonts w:hint="eastAsia"/>
          <w:spacing w:val="-4"/>
          <w:sz w:val="28"/>
        </w:rPr>
        <w:t>的相关制度、规范、标准和守则</w:t>
      </w:r>
      <w:r>
        <w:rPr>
          <w:spacing w:val="-4"/>
          <w:sz w:val="28"/>
        </w:rPr>
        <w:t>，并同意完全遵守。</w:t>
      </w:r>
      <w:r>
        <w:rPr>
          <w:rFonts w:hint="eastAsia"/>
          <w:spacing w:val="-4"/>
          <w:sz w:val="28"/>
        </w:rPr>
        <w:t>不从事可能影响评选公平、公正的活动，自觉维护</w:t>
      </w:r>
      <w:r>
        <w:rPr>
          <w:rFonts w:hint="eastAsia"/>
          <w:spacing w:val="-4"/>
          <w:sz w:val="28"/>
          <w:lang w:eastAsia="zh-CN"/>
        </w:rPr>
        <w:t>汕头市政府质量奖</w:t>
      </w:r>
      <w:r>
        <w:rPr>
          <w:rFonts w:hint="eastAsia"/>
          <w:spacing w:val="-4"/>
          <w:sz w:val="28"/>
        </w:rPr>
        <w:t>的严肃性、权威性和独立性。</w:t>
      </w:r>
    </w:p>
    <w:p>
      <w:pPr>
        <w:keepNext w:val="0"/>
        <w:keepLines w:val="0"/>
        <w:pageBreakBefore w:val="0"/>
        <w:widowControl w:val="0"/>
        <w:kinsoku/>
        <w:wordWrap/>
        <w:overflowPunct/>
        <w:topLinePunct w:val="0"/>
        <w:autoSpaceDE/>
        <w:autoSpaceDN/>
        <w:bidi w:val="0"/>
        <w:adjustRightInd/>
        <w:snapToGrid/>
        <w:spacing w:line="240" w:lineRule="auto"/>
        <w:ind w:firstLine="532" w:firstLineChars="200"/>
        <w:textAlignment w:val="auto"/>
        <w:rPr>
          <w:rFonts w:hint="eastAsia" w:ascii="宋体" w:hAnsi="宋体" w:eastAsia="宋体" w:cs="宋体"/>
          <w:spacing w:val="-4"/>
          <w:sz w:val="28"/>
          <w:szCs w:val="28"/>
        </w:rPr>
      </w:pPr>
      <w:r>
        <w:rPr>
          <w:rFonts w:hint="eastAsia" w:ascii="宋体" w:hAnsi="宋体" w:eastAsia="宋体" w:cs="宋体"/>
          <w:spacing w:val="-4"/>
          <w:sz w:val="28"/>
          <w:szCs w:val="28"/>
        </w:rPr>
        <w:t>三、</w:t>
      </w:r>
      <w:r>
        <w:rPr>
          <w:spacing w:val="-4"/>
          <w:sz w:val="28"/>
          <w:szCs w:val="28"/>
        </w:rPr>
        <w:t>所</w:t>
      </w:r>
      <w:r>
        <w:rPr>
          <w:rFonts w:hint="eastAsia"/>
          <w:spacing w:val="-4"/>
          <w:sz w:val="28"/>
          <w:szCs w:val="28"/>
        </w:rPr>
        <w:t>提交</w:t>
      </w:r>
      <w:r>
        <w:rPr>
          <w:spacing w:val="-4"/>
          <w:sz w:val="28"/>
          <w:szCs w:val="28"/>
        </w:rPr>
        <w:t>申报材料</w:t>
      </w:r>
      <w:r>
        <w:rPr>
          <w:rFonts w:hint="eastAsia"/>
          <w:spacing w:val="-4"/>
          <w:sz w:val="28"/>
          <w:szCs w:val="28"/>
        </w:rPr>
        <w:t>内含信息</w:t>
      </w:r>
      <w:r>
        <w:rPr>
          <w:spacing w:val="-4"/>
          <w:sz w:val="28"/>
          <w:szCs w:val="28"/>
        </w:rPr>
        <w:t>真实、准确、</w:t>
      </w:r>
      <w:r>
        <w:rPr>
          <w:rFonts w:hint="eastAsia"/>
          <w:spacing w:val="-4"/>
          <w:sz w:val="28"/>
          <w:szCs w:val="28"/>
        </w:rPr>
        <w:t>合法、有效</w:t>
      </w:r>
      <w:r>
        <w:rPr>
          <w:spacing w:val="-4"/>
          <w:sz w:val="28"/>
          <w:szCs w:val="28"/>
        </w:rPr>
        <w:t>，并</w:t>
      </w:r>
      <w:r>
        <w:rPr>
          <w:rFonts w:hint="eastAsia"/>
          <w:spacing w:val="-4"/>
          <w:sz w:val="28"/>
          <w:szCs w:val="28"/>
          <w:lang w:eastAsia="zh-CN"/>
        </w:rPr>
        <w:t>愿意</w:t>
      </w:r>
      <w:r>
        <w:rPr>
          <w:spacing w:val="-4"/>
          <w:sz w:val="28"/>
          <w:szCs w:val="28"/>
        </w:rPr>
        <w:t>承担</w:t>
      </w:r>
      <w:r>
        <w:rPr>
          <w:rFonts w:hint="eastAsia"/>
          <w:spacing w:val="-4"/>
          <w:sz w:val="28"/>
          <w:szCs w:val="28"/>
        </w:rPr>
        <w:t>相应</w:t>
      </w:r>
      <w:r>
        <w:rPr>
          <w:spacing w:val="-4"/>
          <w:sz w:val="28"/>
          <w:szCs w:val="28"/>
        </w:rPr>
        <w:t>责任。</w:t>
      </w:r>
    </w:p>
    <w:p>
      <w:pPr>
        <w:spacing w:line="360" w:lineRule="auto"/>
        <w:ind w:firstLine="516" w:firstLineChars="200"/>
        <w:jc w:val="left"/>
        <w:rPr>
          <w:spacing w:val="-4"/>
          <w:sz w:val="28"/>
        </w:rPr>
      </w:pPr>
      <w:r>
        <w:rPr>
          <w:rFonts w:hint="eastAsia" w:ascii="宋体" w:hAnsi="宋体" w:eastAsia="宋体" w:cs="宋体"/>
          <w:spacing w:val="-8"/>
          <w:sz w:val="28"/>
          <w:szCs w:val="28"/>
        </w:rPr>
        <w:t>四、</w:t>
      </w:r>
      <w:r>
        <w:rPr>
          <w:spacing w:val="-4"/>
          <w:sz w:val="28"/>
        </w:rPr>
        <w:t>本</w:t>
      </w:r>
      <w:r>
        <w:rPr>
          <w:rFonts w:hint="eastAsia"/>
          <w:spacing w:val="-4"/>
          <w:sz w:val="28"/>
        </w:rPr>
        <w:t>企业</w:t>
      </w:r>
      <w:r>
        <w:rPr>
          <w:spacing w:val="-4"/>
          <w:sz w:val="28"/>
        </w:rPr>
        <w:t>同意最后公布的评定</w:t>
      </w:r>
      <w:r>
        <w:rPr>
          <w:rFonts w:hint="eastAsia"/>
          <w:spacing w:val="-4"/>
          <w:sz w:val="28"/>
        </w:rPr>
        <w:t>结论</w:t>
      </w:r>
      <w:r>
        <w:rPr>
          <w:spacing w:val="-4"/>
          <w:sz w:val="28"/>
        </w:rPr>
        <w:t>为最终决定，在有关方面具有约束力。</w:t>
      </w:r>
    </w:p>
    <w:p>
      <w:pPr>
        <w:spacing w:line="360" w:lineRule="auto"/>
        <w:ind w:firstLine="532" w:firstLineChars="200"/>
        <w:jc w:val="left"/>
        <w:rPr>
          <w:spacing w:val="-4"/>
          <w:sz w:val="28"/>
        </w:rPr>
      </w:pPr>
      <w:r>
        <w:rPr>
          <w:rFonts w:hint="eastAsia"/>
          <w:spacing w:val="-4"/>
          <w:sz w:val="28"/>
          <w:lang w:eastAsia="zh-CN"/>
        </w:rPr>
        <w:t>五、</w:t>
      </w:r>
      <w:r>
        <w:rPr>
          <w:spacing w:val="-4"/>
          <w:sz w:val="28"/>
        </w:rPr>
        <w:t>承诺在获得</w:t>
      </w:r>
      <w:r>
        <w:rPr>
          <w:rFonts w:hint="eastAsia"/>
          <w:spacing w:val="-4"/>
          <w:sz w:val="28"/>
          <w:lang w:eastAsia="zh-CN"/>
        </w:rPr>
        <w:t>市</w:t>
      </w:r>
      <w:r>
        <w:rPr>
          <w:rFonts w:hint="eastAsia"/>
          <w:spacing w:val="-4"/>
          <w:sz w:val="28"/>
        </w:rPr>
        <w:t>政府</w:t>
      </w:r>
      <w:r>
        <w:rPr>
          <w:spacing w:val="-4"/>
          <w:sz w:val="28"/>
        </w:rPr>
        <w:t>质量奖</w:t>
      </w:r>
      <w:r>
        <w:rPr>
          <w:rFonts w:hint="eastAsia"/>
          <w:spacing w:val="-4"/>
          <w:sz w:val="28"/>
        </w:rPr>
        <w:t>或提名奖</w:t>
      </w:r>
      <w:r>
        <w:rPr>
          <w:spacing w:val="-4"/>
          <w:sz w:val="28"/>
        </w:rPr>
        <w:t>荣誉后高标准地履行社会责任，包括公开获奖模式（商业秘密除外）与社会共享，</w:t>
      </w:r>
      <w:r>
        <w:rPr>
          <w:rFonts w:hint="eastAsia"/>
          <w:spacing w:val="-4"/>
          <w:sz w:val="28"/>
        </w:rPr>
        <w:t>为</w:t>
      </w:r>
      <w:r>
        <w:rPr>
          <w:rFonts w:hint="eastAsia"/>
          <w:spacing w:val="-4"/>
          <w:sz w:val="28"/>
          <w:lang w:eastAsia="zh-CN"/>
        </w:rPr>
        <w:t>市</w:t>
      </w:r>
      <w:r>
        <w:rPr>
          <w:rFonts w:hint="eastAsia"/>
          <w:spacing w:val="-4"/>
          <w:sz w:val="28"/>
        </w:rPr>
        <w:t>政府质量奖宣传</w:t>
      </w:r>
      <w:r>
        <w:rPr>
          <w:spacing w:val="-4"/>
          <w:sz w:val="28"/>
        </w:rPr>
        <w:t>推广和应用研究</w:t>
      </w:r>
      <w:r>
        <w:rPr>
          <w:rFonts w:hint="eastAsia"/>
          <w:spacing w:val="-4"/>
          <w:sz w:val="28"/>
        </w:rPr>
        <w:t>工作提供力所能及的协助</w:t>
      </w:r>
      <w:r>
        <w:rPr>
          <w:spacing w:val="-4"/>
          <w:sz w:val="28"/>
        </w:rPr>
        <w:t>。</w:t>
      </w:r>
    </w:p>
    <w:p>
      <w:pPr>
        <w:spacing w:line="360" w:lineRule="auto"/>
        <w:ind w:firstLine="532" w:firstLineChars="200"/>
        <w:jc w:val="left"/>
        <w:rPr>
          <w:spacing w:val="-4"/>
          <w:sz w:val="28"/>
        </w:rPr>
      </w:pPr>
      <w:r>
        <w:rPr>
          <w:rFonts w:hint="eastAsia"/>
          <w:spacing w:val="-4"/>
          <w:sz w:val="28"/>
          <w:lang w:eastAsia="zh-CN"/>
        </w:rPr>
        <w:t>六、</w:t>
      </w:r>
      <w:r>
        <w:rPr>
          <w:spacing w:val="-4"/>
          <w:sz w:val="28"/>
        </w:rPr>
        <w:t>本</w:t>
      </w:r>
      <w:r>
        <w:rPr>
          <w:rFonts w:hint="eastAsia"/>
          <w:spacing w:val="-4"/>
          <w:sz w:val="28"/>
        </w:rPr>
        <w:t>企业</w:t>
      </w:r>
      <w:r>
        <w:rPr>
          <w:spacing w:val="-4"/>
          <w:sz w:val="28"/>
        </w:rPr>
        <w:t>同意不因本</w:t>
      </w:r>
      <w:r>
        <w:rPr>
          <w:rFonts w:hint="eastAsia"/>
          <w:spacing w:val="-4"/>
          <w:sz w:val="28"/>
        </w:rPr>
        <w:t>企业的</w:t>
      </w:r>
      <w:r>
        <w:rPr>
          <w:spacing w:val="-4"/>
          <w:sz w:val="28"/>
        </w:rPr>
        <w:t>参奖</w:t>
      </w:r>
      <w:r>
        <w:rPr>
          <w:rFonts w:hint="eastAsia"/>
          <w:spacing w:val="-4"/>
          <w:sz w:val="28"/>
        </w:rPr>
        <w:t>行为</w:t>
      </w:r>
      <w:r>
        <w:rPr>
          <w:spacing w:val="-4"/>
          <w:sz w:val="28"/>
        </w:rPr>
        <w:t>，</w:t>
      </w:r>
      <w:r>
        <w:rPr>
          <w:rFonts w:hint="eastAsia"/>
          <w:spacing w:val="-4"/>
          <w:sz w:val="28"/>
        </w:rPr>
        <w:t>而要求奖项</w:t>
      </w:r>
      <w:r>
        <w:rPr>
          <w:spacing w:val="-4"/>
          <w:sz w:val="28"/>
        </w:rPr>
        <w:t>承办单位、协办单位承担</w:t>
      </w:r>
      <w:r>
        <w:rPr>
          <w:rFonts w:hint="eastAsia"/>
          <w:spacing w:val="-4"/>
          <w:sz w:val="28"/>
        </w:rPr>
        <w:t>相关法律</w:t>
      </w:r>
      <w:r>
        <w:rPr>
          <w:spacing w:val="-4"/>
          <w:sz w:val="28"/>
        </w:rPr>
        <w:t>责任。</w:t>
      </w:r>
    </w:p>
    <w:p>
      <w:pPr>
        <w:keepNext w:val="0"/>
        <w:keepLines w:val="0"/>
        <w:pageBreakBefore w:val="0"/>
        <w:widowControl w:val="0"/>
        <w:kinsoku/>
        <w:wordWrap/>
        <w:overflowPunct/>
        <w:topLinePunct w:val="0"/>
        <w:autoSpaceDE/>
        <w:autoSpaceDN/>
        <w:bidi w:val="0"/>
        <w:adjustRightInd/>
        <w:snapToGrid/>
        <w:spacing w:line="240" w:lineRule="auto"/>
        <w:ind w:firstLine="516" w:firstLineChars="200"/>
        <w:textAlignment w:val="auto"/>
        <w:rPr>
          <w:rFonts w:hint="eastAsia" w:ascii="宋体" w:hAnsi="宋体" w:eastAsia="宋体" w:cs="宋体"/>
          <w:spacing w:val="-8"/>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436" w:firstLineChars="200"/>
        <w:textAlignment w:val="auto"/>
        <w:rPr>
          <w:rFonts w:hint="eastAsia" w:ascii="宋体" w:hAnsi="宋体" w:eastAsia="宋体" w:cs="宋体"/>
          <w:spacing w:val="-8"/>
          <w:sz w:val="24"/>
          <w:szCs w:val="24"/>
        </w:rPr>
      </w:pPr>
    </w:p>
    <w:p>
      <w:pPr>
        <w:spacing w:line="594" w:lineRule="exact"/>
        <w:jc w:val="left"/>
        <w:rPr>
          <w:rFonts w:hint="eastAsia" w:ascii="宋体" w:hAnsi="宋体" w:eastAsia="宋体" w:cs="宋体"/>
          <w:spacing w:val="-4"/>
          <w:sz w:val="28"/>
          <w:szCs w:val="28"/>
        </w:rPr>
      </w:pPr>
    </w:p>
    <w:p>
      <w:pPr>
        <w:spacing w:line="594" w:lineRule="exact"/>
        <w:ind w:firstLine="3937" w:firstLineChars="1480"/>
        <w:jc w:val="left"/>
        <w:rPr>
          <w:rFonts w:hint="eastAsia" w:ascii="宋体" w:hAnsi="宋体" w:eastAsia="宋体" w:cs="宋体"/>
          <w:spacing w:val="-4"/>
          <w:sz w:val="28"/>
          <w:szCs w:val="28"/>
        </w:rPr>
      </w:pPr>
      <w:r>
        <w:rPr>
          <w:rFonts w:hint="eastAsia" w:ascii="宋体" w:hAnsi="宋体" w:eastAsia="宋体" w:cs="宋体"/>
          <w:spacing w:val="-4"/>
          <w:sz w:val="28"/>
          <w:szCs w:val="28"/>
        </w:rPr>
        <w:t>法人代表（签字）：</w:t>
      </w:r>
    </w:p>
    <w:p>
      <w:pPr>
        <w:spacing w:line="594" w:lineRule="exact"/>
        <w:ind w:firstLine="3937" w:firstLineChars="1480"/>
        <w:jc w:val="left"/>
        <w:rPr>
          <w:rFonts w:hint="eastAsia" w:ascii="宋体" w:hAnsi="宋体" w:eastAsia="宋体" w:cs="宋体"/>
          <w:spacing w:val="-4"/>
          <w:sz w:val="28"/>
          <w:szCs w:val="28"/>
        </w:rPr>
      </w:pPr>
      <w:r>
        <w:rPr>
          <w:rFonts w:hint="eastAsia" w:ascii="宋体" w:hAnsi="宋体" w:eastAsia="宋体" w:cs="宋体"/>
          <w:spacing w:val="-4"/>
          <w:sz w:val="28"/>
          <w:szCs w:val="28"/>
        </w:rPr>
        <w:t>组    织（公章）：</w:t>
      </w:r>
    </w:p>
    <w:p>
      <w:pPr>
        <w:spacing w:line="594" w:lineRule="exact"/>
        <w:ind w:firstLine="3937" w:firstLineChars="1480"/>
        <w:jc w:val="left"/>
        <w:rPr>
          <w:rFonts w:hint="eastAsia" w:ascii="宋体" w:hAnsi="宋体" w:eastAsia="宋体" w:cs="宋体"/>
        </w:rPr>
        <w:sectPr>
          <w:footerReference r:id="rId4" w:type="first"/>
          <w:footerReference r:id="rId3" w:type="default"/>
          <w:pgSz w:w="11906" w:h="16838"/>
          <w:pgMar w:top="1984" w:right="1474" w:bottom="1374" w:left="1474" w:header="851" w:footer="1191" w:gutter="0"/>
          <w:pgNumType w:fmt="decimal"/>
          <w:cols w:space="720" w:num="1"/>
          <w:titlePg/>
          <w:docGrid w:type="linesAndChars" w:linePitch="287" w:charSpace="-1313"/>
        </w:sectPr>
      </w:pPr>
      <w:r>
        <w:rPr>
          <w:rFonts w:hint="eastAsia" w:ascii="宋体" w:hAnsi="宋体" w:eastAsia="宋体" w:cs="宋体"/>
          <w:spacing w:val="-4"/>
          <w:sz w:val="28"/>
          <w:szCs w:val="28"/>
        </w:rPr>
        <w:t>日    期：</w:t>
      </w:r>
    </w:p>
    <w:p>
      <w:pPr>
        <w:numPr>
          <w:ilvl w:val="0"/>
          <w:numId w:val="1"/>
        </w:numPr>
        <w:spacing w:before="50" w:line="360" w:lineRule="auto"/>
        <w:jc w:val="center"/>
        <w:rPr>
          <w:rFonts w:hint="eastAsia" w:ascii="黑体" w:hAnsi="黑体" w:eastAsia="黑体" w:cs="黑体"/>
          <w:b w:val="0"/>
          <w:bCs w:val="0"/>
          <w:spacing w:val="-4"/>
          <w:sz w:val="36"/>
          <w:szCs w:val="36"/>
          <w:lang w:val="en-US" w:eastAsia="zh-CN"/>
        </w:rPr>
      </w:pPr>
      <w:r>
        <w:rPr>
          <w:rFonts w:hint="eastAsia" w:ascii="黑体" w:hAnsi="黑体" w:eastAsia="黑体" w:cs="黑体"/>
          <w:b w:val="0"/>
          <w:bCs w:val="0"/>
          <w:spacing w:val="-4"/>
          <w:sz w:val="36"/>
          <w:szCs w:val="36"/>
          <w:lang w:val="en-US" w:eastAsia="zh-CN"/>
        </w:rPr>
        <w:t>基本情况</w:t>
      </w:r>
    </w:p>
    <w:tbl>
      <w:tblPr>
        <w:tblStyle w:val="5"/>
        <w:tblW w:w="10177" w:type="dxa"/>
        <w:jc w:val="center"/>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3231"/>
        <w:gridCol w:w="1000"/>
        <w:gridCol w:w="550"/>
        <w:gridCol w:w="85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组织名称</w:t>
            </w:r>
          </w:p>
        </w:tc>
        <w:tc>
          <w:tcPr>
            <w:tcW w:w="4231" w:type="dxa"/>
            <w:gridSpan w:val="2"/>
            <w:noWrap w:val="0"/>
            <w:vAlign w:val="center"/>
          </w:tcPr>
          <w:p>
            <w:pPr>
              <w:spacing w:line="400" w:lineRule="exact"/>
              <w:jc w:val="center"/>
              <w:rPr>
                <w:rFonts w:hint="eastAsia" w:ascii="宋体" w:hAnsi="宋体" w:eastAsia="宋体" w:cs="宋体"/>
                <w:sz w:val="28"/>
                <w:szCs w:val="28"/>
              </w:rPr>
            </w:pPr>
          </w:p>
        </w:tc>
        <w:tc>
          <w:tcPr>
            <w:tcW w:w="140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所属行业</w:t>
            </w:r>
          </w:p>
        </w:tc>
        <w:tc>
          <w:tcPr>
            <w:tcW w:w="2267"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组织负责人</w:t>
            </w:r>
          </w:p>
        </w:tc>
        <w:tc>
          <w:tcPr>
            <w:tcW w:w="4231" w:type="dxa"/>
            <w:gridSpan w:val="2"/>
            <w:noWrap w:val="0"/>
            <w:vAlign w:val="center"/>
          </w:tcPr>
          <w:p>
            <w:pPr>
              <w:spacing w:line="400" w:lineRule="exact"/>
              <w:jc w:val="center"/>
              <w:rPr>
                <w:rFonts w:hint="eastAsia" w:ascii="宋体" w:hAnsi="宋体" w:eastAsia="宋体" w:cs="宋体"/>
                <w:sz w:val="28"/>
                <w:szCs w:val="28"/>
              </w:rPr>
            </w:pPr>
          </w:p>
        </w:tc>
        <w:tc>
          <w:tcPr>
            <w:tcW w:w="140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成立日期</w:t>
            </w:r>
          </w:p>
        </w:tc>
        <w:tc>
          <w:tcPr>
            <w:tcW w:w="2267"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通讯地址</w:t>
            </w:r>
          </w:p>
        </w:tc>
        <w:tc>
          <w:tcPr>
            <w:tcW w:w="4231" w:type="dxa"/>
            <w:gridSpan w:val="2"/>
            <w:noWrap w:val="0"/>
            <w:vAlign w:val="center"/>
          </w:tcPr>
          <w:p>
            <w:pPr>
              <w:spacing w:line="400" w:lineRule="exact"/>
              <w:jc w:val="center"/>
              <w:rPr>
                <w:rFonts w:hint="eastAsia" w:ascii="宋体" w:hAnsi="宋体" w:eastAsia="宋体" w:cs="宋体"/>
                <w:sz w:val="28"/>
                <w:szCs w:val="28"/>
              </w:rPr>
            </w:pPr>
          </w:p>
        </w:tc>
        <w:tc>
          <w:tcPr>
            <w:tcW w:w="140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邮政编码</w:t>
            </w:r>
          </w:p>
        </w:tc>
        <w:tc>
          <w:tcPr>
            <w:tcW w:w="2267"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279" w:type="dxa"/>
            <w:noWrap w:val="0"/>
            <w:vAlign w:val="center"/>
          </w:tcPr>
          <w:p>
            <w:pPr>
              <w:spacing w:line="400" w:lineRule="exact"/>
              <w:jc w:val="center"/>
              <w:rPr>
                <w:rFonts w:hint="eastAsia" w:ascii="宋体" w:hAnsi="宋体" w:eastAsia="宋体" w:cs="宋体"/>
                <w:sz w:val="28"/>
                <w:szCs w:val="28"/>
                <w:lang w:eastAsia="zh-CN"/>
              </w:rPr>
            </w:pPr>
            <w:r>
              <w:rPr>
                <w:rFonts w:hint="eastAsia" w:ascii="宋体" w:hAnsi="宋体" w:eastAsia="宋体" w:cs="宋体"/>
                <w:sz w:val="28"/>
                <w:szCs w:val="28"/>
              </w:rPr>
              <w:t>人员数量</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电    话</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申报工作</w:t>
            </w:r>
          </w:p>
          <w:p>
            <w:pPr>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rPr>
              <w:t>联系部门</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申报工作</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联系人手机</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p>
        </w:tc>
        <w:tc>
          <w:tcPr>
            <w:tcW w:w="15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固定电话</w:t>
            </w:r>
          </w:p>
        </w:tc>
        <w:tc>
          <w:tcPr>
            <w:tcW w:w="31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E-mail</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p>
        </w:tc>
        <w:tc>
          <w:tcPr>
            <w:tcW w:w="15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传    真</w:t>
            </w:r>
          </w:p>
        </w:tc>
        <w:tc>
          <w:tcPr>
            <w:tcW w:w="31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4"/>
                <w:lang w:val="en-US" w:eastAsia="zh-CN"/>
              </w:rPr>
              <w:t>咨询服务</w:t>
            </w:r>
          </w:p>
        </w:tc>
        <w:tc>
          <w:tcPr>
            <w:tcW w:w="7898" w:type="dxa"/>
            <w:gridSpan w:val="5"/>
            <w:noWrap w:val="0"/>
            <w:vAlign w:val="center"/>
          </w:tcPr>
          <w:p>
            <w:pPr>
              <w:spacing w:line="400" w:lineRule="exact"/>
              <w:rPr>
                <w:rFonts w:hint="eastAsia" w:ascii="宋体" w:hAnsi="宋体" w:eastAsia="宋体" w:cs="宋体"/>
                <w:sz w:val="24"/>
                <w:lang w:val="en-US" w:eastAsia="zh-CN"/>
              </w:rPr>
            </w:pPr>
            <w:r>
              <w:rPr>
                <w:rFonts w:hint="eastAsia" w:ascii="宋体" w:hAnsi="宋体" w:eastAsia="宋体" w:cs="宋体"/>
                <w:sz w:val="24"/>
              </w:rPr>
              <w:t>近三年为企业开展管理咨询服务活动的机构或个人</w:t>
            </w:r>
            <w:r>
              <w:rPr>
                <w:rFonts w:hint="eastAsia" w:ascii="宋体" w:hAnsi="宋体" w:eastAsia="宋体" w:cs="宋体"/>
                <w:sz w:val="24"/>
                <w:lang w:eastAsia="zh-CN"/>
              </w:rPr>
              <w:t>，</w:t>
            </w:r>
            <w:r>
              <w:rPr>
                <w:rFonts w:hint="eastAsia" w:ascii="宋体" w:hAnsi="宋体" w:eastAsia="宋体" w:cs="宋体"/>
                <w:sz w:val="24"/>
                <w:lang w:val="en-US" w:eastAsia="zh-CN"/>
              </w:rPr>
              <w:t>如有</w:t>
            </w:r>
            <w:r>
              <w:rPr>
                <w:rFonts w:hint="eastAsia" w:ascii="宋体" w:hAnsi="宋体" w:eastAsia="宋体" w:cs="宋体"/>
                <w:sz w:val="24"/>
              </w:rPr>
              <w:t>请如实</w:t>
            </w:r>
            <w:r>
              <w:rPr>
                <w:rFonts w:hint="eastAsia" w:ascii="宋体" w:hAnsi="宋体" w:eastAsia="宋体" w:cs="宋体"/>
                <w:sz w:val="24"/>
                <w:lang w:val="en-US" w:eastAsia="zh-CN"/>
              </w:rPr>
              <w:t>填</w:t>
            </w:r>
            <w:r>
              <w:rPr>
                <w:rFonts w:hint="eastAsia" w:ascii="宋体" w:hAnsi="宋体" w:eastAsia="宋体" w:cs="宋体"/>
                <w:sz w:val="24"/>
              </w:rPr>
              <w:t>报</w:t>
            </w:r>
            <w:r>
              <w:rPr>
                <w:rFonts w:hint="eastAsia" w:ascii="宋体" w:hAnsi="宋体" w:eastAsia="宋体" w:cs="宋体"/>
                <w:sz w:val="24"/>
                <w:lang w:eastAsia="zh-CN"/>
              </w:rPr>
              <w:t>。</w:t>
            </w:r>
          </w:p>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eastAsia="宋体" w:cs="宋体"/>
                <w:sz w:val="24"/>
              </w:rPr>
              <w:t>有</w:t>
            </w:r>
            <w:r>
              <w:rPr>
                <w:rFonts w:hint="eastAsia" w:ascii="宋体" w:hAnsi="宋体" w:eastAsia="宋体" w:cs="宋体"/>
                <w:sz w:val="24"/>
                <w:lang w:eastAsia="zh-CN"/>
              </w:rPr>
              <w:t>，</w:t>
            </w:r>
            <w:r>
              <w:rPr>
                <w:rFonts w:hint="eastAsia" w:ascii="宋体" w:hAnsi="宋体" w:eastAsia="宋体" w:cs="宋体"/>
                <w:sz w:val="24"/>
              </w:rPr>
              <w:t>机构</w:t>
            </w:r>
            <w:r>
              <w:rPr>
                <w:rFonts w:hint="eastAsia" w:ascii="宋体" w:hAnsi="宋体" w:eastAsia="宋体" w:cs="宋体"/>
                <w:sz w:val="24"/>
                <w:lang w:val="en-US" w:eastAsia="zh-CN"/>
              </w:rPr>
              <w:t>名称</w:t>
            </w:r>
            <w:r>
              <w:rPr>
                <w:rFonts w:hint="eastAsia" w:ascii="宋体" w:hAnsi="宋体" w:eastAsia="宋体" w:cs="宋体"/>
                <w:sz w:val="24"/>
              </w:rPr>
              <w:t>或个人</w:t>
            </w:r>
            <w:r>
              <w:rPr>
                <w:rFonts w:hint="eastAsia" w:ascii="宋体" w:hAnsi="宋体" w:eastAsia="宋体" w:cs="宋体"/>
                <w:sz w:val="24"/>
                <w:lang w:val="en-US" w:eastAsia="zh-CN"/>
              </w:rPr>
              <w:t>信息</w:t>
            </w:r>
            <w:r>
              <w:rPr>
                <w:rFonts w:hint="eastAsia" w:ascii="宋体" w:hAnsi="宋体" w:eastAsia="宋体" w:cs="宋体"/>
                <w:sz w:val="24"/>
                <w:lang w:eastAsia="zh-CN"/>
              </w:rPr>
              <w:t>：</w:t>
            </w:r>
            <w:r>
              <w:rPr>
                <w:rFonts w:hint="eastAsia" w:ascii="宋体" w:hAnsi="宋体" w:eastAsia="宋体" w:cs="宋体"/>
                <w:sz w:val="24"/>
                <w:u w:val="single"/>
                <w:lang w:val="en-US" w:eastAsia="zh-CN"/>
              </w:rPr>
              <w:t xml:space="preserve">                                  </w:t>
            </w:r>
          </w:p>
          <w:p>
            <w:pPr>
              <w:spacing w:line="400" w:lineRule="exact"/>
              <w:rPr>
                <w:rFonts w:hint="eastAsia" w:ascii="宋体" w:hAnsi="宋体" w:eastAsia="宋体" w:cs="宋体"/>
                <w:sz w:val="28"/>
                <w:szCs w:val="28"/>
              </w:rPr>
            </w:pPr>
            <w:r>
              <w:rPr>
                <w:rFonts w:hint="eastAsia" w:ascii="宋体" w:hAnsi="宋体" w:eastAsia="宋体" w:cs="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79" w:type="dxa"/>
            <w:noWrap w:val="0"/>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请用一句话概括组织管理制度、模式</w:t>
            </w:r>
            <w:r>
              <w:rPr>
                <w:rFonts w:hint="eastAsia" w:ascii="宋体" w:hAnsi="宋体" w:eastAsia="宋体" w:cs="宋体"/>
                <w:sz w:val="28"/>
                <w:szCs w:val="28"/>
                <w:lang w:val="en-US" w:eastAsia="zh-CN"/>
              </w:rPr>
              <w:t>和/</w:t>
            </w:r>
            <w:r>
              <w:rPr>
                <w:rFonts w:hint="eastAsia" w:ascii="宋体" w:hAnsi="宋体" w:eastAsia="宋体" w:cs="宋体"/>
                <w:sz w:val="28"/>
                <w:szCs w:val="28"/>
              </w:rPr>
              <w:t>或方法（不超过25个字）并提供示意图</w:t>
            </w:r>
          </w:p>
        </w:tc>
        <w:tc>
          <w:tcPr>
            <w:tcW w:w="7898" w:type="dxa"/>
            <w:gridSpan w:val="5"/>
            <w:noWrap w:val="0"/>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请使用精准、生动的语言进行总结凝练，体现组织管理制度、模式或方法的特色和创新之处，例如：......管理制度、以…为核心的…管理模式、基于…的…管理方法、以...为导向的...管理模式、.......相结合的管理模式，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7" w:type="dxa"/>
            <w:gridSpan w:val="6"/>
            <w:noWrap w:val="0"/>
            <w:vAlign w:val="center"/>
          </w:tcPr>
          <w:p>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组织简介</w:t>
            </w:r>
            <w:r>
              <w:rPr>
                <w:rFonts w:hint="eastAsia" w:ascii="宋体" w:hAnsi="宋体" w:eastAsia="宋体" w:cs="宋体"/>
                <w:sz w:val="24"/>
                <w:lang w:eastAsia="zh-CN"/>
              </w:rPr>
              <w:t>（</w:t>
            </w:r>
            <w:r>
              <w:rPr>
                <w:rFonts w:hint="eastAsia" w:ascii="宋体" w:hAnsi="宋体" w:eastAsia="宋体" w:cs="宋体"/>
                <w:sz w:val="24"/>
              </w:rPr>
              <w:t>限</w:t>
            </w:r>
            <w:r>
              <w:rPr>
                <w:rFonts w:hint="eastAsia" w:ascii="宋体" w:hAnsi="宋体" w:cs="宋体"/>
                <w:sz w:val="24"/>
                <w:lang w:val="en-US" w:eastAsia="zh-CN"/>
              </w:rPr>
              <w:t>10</w:t>
            </w:r>
            <w:r>
              <w:rPr>
                <w:rFonts w:hint="eastAsia" w:ascii="宋体" w:hAnsi="宋体" w:eastAsia="宋体" w:cs="宋体"/>
                <w:sz w:val="24"/>
              </w:rPr>
              <w:t>00字以内</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7" w:hRule="atLeast"/>
          <w:jc w:val="center"/>
        </w:trPr>
        <w:tc>
          <w:tcPr>
            <w:tcW w:w="10177" w:type="dxa"/>
            <w:gridSpan w:val="6"/>
            <w:noWrap w:val="0"/>
            <w:vAlign w:val="top"/>
          </w:tcPr>
          <w:p>
            <w:pPr>
              <w:spacing w:line="400" w:lineRule="exact"/>
              <w:ind w:firstLine="559" w:firstLineChars="199"/>
              <w:rPr>
                <w:rFonts w:hint="eastAsia" w:ascii="宋体" w:hAnsi="宋体" w:eastAsia="宋体" w:cs="宋体"/>
                <w:sz w:val="28"/>
                <w:szCs w:val="28"/>
              </w:rPr>
            </w:pPr>
            <w:r>
              <w:rPr>
                <w:rFonts w:hint="eastAsia" w:ascii="宋体" w:hAnsi="宋体" w:eastAsia="宋体" w:cs="宋体"/>
                <w:b/>
                <w:sz w:val="28"/>
                <w:szCs w:val="28"/>
              </w:rPr>
              <w:t>组织基本情况：</w:t>
            </w:r>
            <w:r>
              <w:rPr>
                <w:rFonts w:hint="eastAsia" w:ascii="宋体" w:hAnsi="宋体" w:eastAsia="宋体" w:cs="宋体"/>
                <w:sz w:val="28"/>
                <w:szCs w:val="28"/>
              </w:rPr>
              <w:t>包括成立时间、组织机构图、所属行业、涉及主要领域、业务范围等；</w:t>
            </w:r>
          </w:p>
          <w:p>
            <w:pPr>
              <w:spacing w:line="400" w:lineRule="exact"/>
              <w:ind w:firstLine="559" w:firstLineChars="199"/>
              <w:rPr>
                <w:rFonts w:hint="eastAsia" w:ascii="宋体" w:hAnsi="宋体" w:eastAsia="宋体" w:cs="宋体"/>
                <w:sz w:val="28"/>
                <w:szCs w:val="28"/>
              </w:rPr>
            </w:pPr>
            <w:r>
              <w:rPr>
                <w:rFonts w:hint="eastAsia" w:ascii="宋体" w:hAnsi="宋体" w:eastAsia="宋体" w:cs="宋体"/>
                <w:b/>
                <w:sz w:val="28"/>
                <w:szCs w:val="28"/>
              </w:rPr>
              <w:t>组织管理情况：</w:t>
            </w:r>
            <w:r>
              <w:rPr>
                <w:rFonts w:hint="eastAsia" w:ascii="宋体" w:hAnsi="宋体" w:eastAsia="宋体" w:cs="宋体"/>
                <w:sz w:val="28"/>
                <w:szCs w:val="28"/>
              </w:rPr>
              <w:t>包括管理体系、制度、模式，组织员工整体状况</w:t>
            </w:r>
            <w:r>
              <w:rPr>
                <w:rFonts w:hint="eastAsia" w:ascii="宋体" w:hAnsi="宋体" w:eastAsia="宋体" w:cs="宋体"/>
                <w:sz w:val="28"/>
                <w:szCs w:val="28"/>
                <w:lang w:val="en-US" w:eastAsia="zh-CN"/>
              </w:rPr>
              <w:t>及</w:t>
            </w:r>
            <w:r>
              <w:rPr>
                <w:rFonts w:hint="eastAsia" w:ascii="宋体" w:hAnsi="宋体" w:eastAsia="宋体" w:cs="宋体"/>
                <w:sz w:val="28"/>
                <w:szCs w:val="28"/>
              </w:rPr>
              <w:t>数量，组织质量管理所坚持的理念；</w:t>
            </w:r>
          </w:p>
          <w:p>
            <w:pPr>
              <w:spacing w:line="400" w:lineRule="exact"/>
              <w:ind w:firstLine="559" w:firstLineChars="199"/>
              <w:rPr>
                <w:rFonts w:hint="eastAsia" w:ascii="宋体" w:hAnsi="宋体" w:eastAsia="宋体" w:cs="宋体"/>
                <w:sz w:val="28"/>
                <w:szCs w:val="28"/>
              </w:rPr>
            </w:pPr>
            <w:r>
              <w:rPr>
                <w:rFonts w:hint="eastAsia" w:ascii="宋体" w:hAnsi="宋体" w:eastAsia="宋体" w:cs="宋体"/>
                <w:b/>
                <w:sz w:val="28"/>
                <w:szCs w:val="28"/>
              </w:rPr>
              <w:t>组织运营情况：</w:t>
            </w:r>
            <w:r>
              <w:rPr>
                <w:rFonts w:hint="eastAsia" w:ascii="宋体" w:hAnsi="宋体" w:eastAsia="宋体" w:cs="宋体"/>
                <w:sz w:val="28"/>
                <w:szCs w:val="28"/>
              </w:rPr>
              <w:t>包括教学情况、科研情况、管理情况、创新情况、社会认知情况、运营绩效情况等，可提供相关统计数据，如年学生数量、教师数量、升学率、学生成绩统计数据等；</w:t>
            </w:r>
          </w:p>
          <w:p>
            <w:pPr>
              <w:spacing w:line="400" w:lineRule="exact"/>
              <w:ind w:firstLine="559" w:firstLineChars="199"/>
              <w:rPr>
                <w:rFonts w:hint="eastAsia" w:ascii="宋体" w:hAnsi="宋体" w:eastAsia="宋体" w:cs="宋体"/>
                <w:sz w:val="28"/>
                <w:szCs w:val="28"/>
              </w:rPr>
            </w:pPr>
            <w:r>
              <w:rPr>
                <w:rFonts w:hint="eastAsia" w:ascii="宋体" w:hAnsi="宋体" w:eastAsia="宋体" w:cs="宋体"/>
                <w:b/>
                <w:sz w:val="28"/>
                <w:szCs w:val="28"/>
              </w:rPr>
              <w:t>组织获奖情况：</w:t>
            </w:r>
            <w:r>
              <w:rPr>
                <w:rFonts w:hint="eastAsia" w:ascii="宋体" w:hAnsi="宋体" w:eastAsia="宋体" w:cs="宋体"/>
                <w:sz w:val="28"/>
                <w:szCs w:val="28"/>
              </w:rPr>
              <w:t>包括学校及员工获得奖励情况以及其他奖励情况等。</w:t>
            </w:r>
          </w:p>
          <w:p>
            <w:pPr>
              <w:spacing w:line="400" w:lineRule="exact"/>
              <w:jc w:val="left"/>
              <w:rPr>
                <w:rFonts w:hint="eastAsia" w:ascii="宋体" w:hAnsi="宋体" w:eastAsia="宋体" w:cs="宋体"/>
                <w:sz w:val="28"/>
                <w:szCs w:val="28"/>
              </w:rPr>
            </w:pPr>
          </w:p>
          <w:p>
            <w:pPr>
              <w:spacing w:line="440" w:lineRule="exact"/>
              <w:jc w:val="both"/>
              <w:rPr>
                <w:rFonts w:hint="eastAsia" w:ascii="宋体" w:hAnsi="宋体" w:eastAsia="宋体" w:cs="宋体"/>
                <w:sz w:val="24"/>
              </w:rPr>
            </w:pPr>
          </w:p>
        </w:tc>
      </w:tr>
    </w:tbl>
    <w:p>
      <w:pPr>
        <w:spacing w:line="594" w:lineRule="exact"/>
        <w:jc w:val="center"/>
        <w:outlineLvl w:val="9"/>
        <w:rPr>
          <w:rFonts w:hint="eastAsia" w:ascii="黑体" w:hAnsi="黑体" w:eastAsia="黑体" w:cs="黑体"/>
          <w:sz w:val="36"/>
          <w:szCs w:val="36"/>
          <w:lang w:val="en-US" w:eastAsia="zh-CN"/>
        </w:rPr>
      </w:pPr>
      <w:r>
        <w:rPr>
          <w:rFonts w:hint="eastAsia" w:ascii="宋体" w:hAnsi="宋体" w:eastAsia="宋体" w:cs="宋体"/>
          <w:sz w:val="32"/>
          <w:szCs w:val="32"/>
        </w:rPr>
        <w:br w:type="page"/>
      </w:r>
      <w:bookmarkStart w:id="0" w:name="_Toc3687"/>
      <w:r>
        <w:rPr>
          <w:rFonts w:hint="eastAsia" w:ascii="黑体" w:hAnsi="黑体" w:eastAsia="黑体" w:cs="黑体"/>
          <w:sz w:val="36"/>
          <w:szCs w:val="36"/>
        </w:rPr>
        <w:t>二、</w:t>
      </w:r>
      <w:r>
        <w:rPr>
          <w:rFonts w:hint="eastAsia" w:ascii="黑体" w:hAnsi="黑体" w:eastAsia="黑体" w:cs="黑体"/>
          <w:sz w:val="36"/>
          <w:szCs w:val="36"/>
          <w:lang w:val="en-US" w:eastAsia="zh-CN"/>
        </w:rPr>
        <w:t>同行业主要标杆伙伴情况</w:t>
      </w:r>
    </w:p>
    <w:tbl>
      <w:tblPr>
        <w:tblStyle w:val="5"/>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266"/>
        <w:gridCol w:w="2227"/>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lang w:eastAsia="zh-CN"/>
              </w:rPr>
            </w:pPr>
            <w:r>
              <w:rPr>
                <w:rFonts w:hint="eastAsia" w:ascii="宋体" w:hAnsi="宋体" w:eastAsia="宋体" w:cs="宋体"/>
                <w:spacing w:val="-4"/>
                <w:sz w:val="28"/>
                <w:lang w:val="en-US" w:eastAsia="zh-CN"/>
              </w:rPr>
              <w:t>学科类别</w:t>
            </w:r>
          </w:p>
        </w:tc>
        <w:tc>
          <w:tcPr>
            <w:tcW w:w="2266" w:type="dxa"/>
            <w:noWrap w:val="0"/>
            <w:vAlign w:val="top"/>
          </w:tcPr>
          <w:p>
            <w:pPr>
              <w:spacing w:line="600" w:lineRule="exact"/>
              <w:ind w:left="-28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地址</w:t>
            </w:r>
          </w:p>
        </w:tc>
        <w:tc>
          <w:tcPr>
            <w:tcW w:w="2227" w:type="dxa"/>
            <w:noWrap w:val="0"/>
            <w:vAlign w:val="top"/>
          </w:tcPr>
          <w:p>
            <w:pPr>
              <w:spacing w:line="600" w:lineRule="exact"/>
              <w:ind w:left="-28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联系人</w:t>
            </w:r>
          </w:p>
        </w:tc>
        <w:tc>
          <w:tcPr>
            <w:tcW w:w="3040" w:type="dxa"/>
            <w:noWrap w:val="0"/>
            <w:vAlign w:val="top"/>
          </w:tcPr>
          <w:p>
            <w:pPr>
              <w:spacing w:line="600" w:lineRule="exact"/>
              <w:ind w:left="-28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bl>
    <w:p>
      <w:pPr>
        <w:keepNext w:val="0"/>
        <w:keepLines w:val="0"/>
        <w:pageBreakBefore w:val="0"/>
        <w:widowControl w:val="0"/>
        <w:tabs>
          <w:tab w:val="left" w:pos="8080"/>
        </w:tabs>
        <w:kinsoku/>
        <w:wordWrap/>
        <w:overflowPunct/>
        <w:topLinePunct w:val="0"/>
        <w:autoSpaceDE/>
        <w:autoSpaceDN/>
        <w:bidi w:val="0"/>
        <w:adjustRightInd/>
        <w:snapToGrid/>
        <w:spacing w:line="340" w:lineRule="exact"/>
        <w:ind w:left="0" w:leftChars="0" w:firstLine="0" w:firstLineChars="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pPr>
        <w:keepNext w:val="0"/>
        <w:keepLines w:val="0"/>
        <w:pageBreakBefore w:val="0"/>
        <w:widowControl w:val="0"/>
        <w:tabs>
          <w:tab w:val="left" w:pos="8080"/>
        </w:tabs>
        <w:kinsoku/>
        <w:wordWrap/>
        <w:overflowPunct/>
        <w:topLinePunct w:val="0"/>
        <w:autoSpaceDE/>
        <w:autoSpaceDN/>
        <w:bidi w:val="0"/>
        <w:adjustRightInd/>
        <w:snapToGrid/>
        <w:spacing w:line="340" w:lineRule="exact"/>
        <w:ind w:left="0" w:leftChars="0" w:firstLine="0" w:firstLineChars="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学科类别：小学主要是指语文、数学、外语和素质教育；初中主要是指语文、数学、外语、物理、化学、生物、历史、地理和素质教育等；中等职业院校各公共课和专业课。</w:t>
      </w:r>
    </w:p>
    <w:bookmarkEnd w:id="0"/>
    <w:p>
      <w:pPr>
        <w:spacing w:before="50" w:line="360" w:lineRule="auto"/>
        <w:jc w:val="center"/>
        <w:rPr>
          <w:rFonts w:hint="eastAsia" w:ascii="宋体" w:hAnsi="宋体" w:eastAsia="宋体" w:cs="宋体"/>
          <w:b/>
          <w:bCs/>
          <w:spacing w:val="-4"/>
          <w:sz w:val="36"/>
          <w:szCs w:val="36"/>
          <w:lang w:val="en-US" w:eastAsia="zh-CN"/>
        </w:rPr>
      </w:pPr>
      <w:bookmarkStart w:id="1" w:name="_Toc31277"/>
    </w:p>
    <w:p>
      <w:pPr>
        <w:spacing w:before="50" w:line="360" w:lineRule="auto"/>
        <w:jc w:val="center"/>
        <w:rPr>
          <w:rFonts w:hint="eastAsia" w:ascii="宋体" w:hAnsi="宋体" w:eastAsia="宋体" w:cs="宋体"/>
          <w:b/>
          <w:bCs/>
          <w:spacing w:val="-4"/>
          <w:sz w:val="36"/>
          <w:szCs w:val="36"/>
          <w:lang w:val="en-US" w:eastAsia="zh-CN"/>
        </w:rPr>
      </w:pPr>
    </w:p>
    <w:p>
      <w:pPr>
        <w:spacing w:before="50" w:line="360" w:lineRule="auto"/>
        <w:jc w:val="center"/>
        <w:rPr>
          <w:rFonts w:hint="eastAsia" w:ascii="宋体" w:hAnsi="宋体" w:eastAsia="宋体" w:cs="宋体"/>
          <w:b/>
          <w:bCs/>
          <w:spacing w:val="-4"/>
          <w:sz w:val="36"/>
          <w:szCs w:val="36"/>
          <w:lang w:val="en-US" w:eastAsia="zh-CN"/>
        </w:rPr>
      </w:pPr>
    </w:p>
    <w:p>
      <w:pPr>
        <w:spacing w:before="50" w:line="360" w:lineRule="auto"/>
        <w:jc w:val="both"/>
        <w:rPr>
          <w:rFonts w:hint="eastAsia" w:eastAsia="楷体_GB2312"/>
          <w:spacing w:val="-4"/>
          <w:sz w:val="24"/>
          <w:lang w:val="en-US" w:eastAsia="zh-CN"/>
        </w:rPr>
      </w:pPr>
      <w:r>
        <w:rPr>
          <w:rFonts w:hint="eastAsia" w:ascii="宋体" w:hAnsi="宋体" w:eastAsia="宋体" w:cs="宋体"/>
          <w:b/>
          <w:bCs/>
          <w:spacing w:val="-4"/>
          <w:sz w:val="36"/>
          <w:szCs w:val="36"/>
          <w:lang w:val="en-US" w:eastAsia="zh-CN"/>
        </w:rPr>
        <w:br w:type="page"/>
      </w:r>
      <w:bookmarkEnd w:id="1"/>
    </w:p>
    <w:p>
      <w:pPr>
        <w:spacing w:line="360" w:lineRule="auto"/>
        <w:jc w:val="center"/>
        <w:rPr>
          <w:rFonts w:hint="eastAsia" w:ascii="黑体" w:eastAsia="黑体"/>
          <w:spacing w:val="-4"/>
          <w:sz w:val="36"/>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eastAsia="黑体"/>
          <w:spacing w:val="-4"/>
          <w:sz w:val="36"/>
        </w:rPr>
        <w:t>所在地</w:t>
      </w:r>
      <w:r>
        <w:rPr>
          <w:rFonts w:hint="eastAsia" w:ascii="黑体" w:eastAsia="黑体"/>
          <w:spacing w:val="-4"/>
          <w:sz w:val="36"/>
          <w:lang w:eastAsia="zh-CN"/>
        </w:rPr>
        <w:t>区（县）市场监管</w:t>
      </w:r>
      <w:r>
        <w:rPr>
          <w:rFonts w:hint="eastAsia" w:ascii="黑体" w:eastAsia="黑体"/>
          <w:spacing w:val="-4"/>
          <w:sz w:val="36"/>
        </w:rPr>
        <w:t>局的</w:t>
      </w:r>
      <w:r>
        <w:rPr>
          <w:rFonts w:hint="eastAsia" w:ascii="黑体" w:eastAsia="黑体"/>
          <w:spacing w:val="-4"/>
          <w:sz w:val="36"/>
          <w:lang w:eastAsia="zh-CN"/>
        </w:rPr>
        <w:t>核查</w:t>
      </w:r>
      <w:r>
        <w:rPr>
          <w:rFonts w:hint="eastAsia" w:ascii="黑体" w:eastAsia="黑体"/>
          <w:spacing w:val="-4"/>
          <w:sz w:val="36"/>
        </w:rPr>
        <w:t>意见</w:t>
      </w:r>
    </w:p>
    <w:tbl>
      <w:tblPr>
        <w:tblStyle w:val="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8" w:hRule="atLeast"/>
        </w:trPr>
        <w:tc>
          <w:tcPr>
            <w:tcW w:w="9418" w:type="dxa"/>
            <w:noWrap w:val="0"/>
            <w:vAlign w:val="top"/>
          </w:tcPr>
          <w:p>
            <w:pPr>
              <w:spacing w:line="360" w:lineRule="auto"/>
              <w:jc w:val="center"/>
              <w:rPr>
                <w:rFonts w:hint="eastAsia" w:eastAsia="黑体"/>
                <w:spacing w:val="-4"/>
                <w:sz w:val="36"/>
              </w:rPr>
            </w:pPr>
          </w:p>
          <w:p>
            <w:pPr>
              <w:pStyle w:val="2"/>
              <w:rPr>
                <w:rFonts w:hint="eastAsia" w:eastAsia="黑体"/>
                <w:spacing w:val="-4"/>
                <w:sz w:val="36"/>
              </w:rPr>
            </w:pPr>
          </w:p>
          <w:p>
            <w:pPr>
              <w:spacing w:line="400" w:lineRule="exact"/>
              <w:jc w:val="left"/>
              <w:rPr>
                <w:rFonts w:hint="eastAsia" w:ascii="宋体" w:hAnsi="宋体" w:eastAsia="宋体" w:cs="宋体"/>
                <w:sz w:val="24"/>
              </w:rPr>
            </w:pPr>
            <w:r>
              <w:rPr>
                <w:rFonts w:hint="eastAsia" w:ascii="宋体" w:hAnsi="宋体" w:eastAsia="宋体" w:cs="宋体"/>
                <w:sz w:val="24"/>
              </w:rPr>
              <w:t>一、材料核实情况</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二、征求相关部门意见情况</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三、审核意见</w:t>
            </w:r>
          </w:p>
          <w:p>
            <w:pPr>
              <w:spacing w:line="400" w:lineRule="exact"/>
              <w:jc w:val="center"/>
              <w:rPr>
                <w:rFonts w:hint="eastAsia" w:ascii="宋体" w:hAnsi="宋体" w:eastAsia="宋体" w:cs="宋体"/>
                <w:sz w:val="30"/>
              </w:rPr>
            </w:pPr>
          </w:p>
          <w:p>
            <w:pPr>
              <w:spacing w:line="400" w:lineRule="exact"/>
              <w:rPr>
                <w:rFonts w:hint="eastAsia" w:ascii="宋体" w:hAnsi="宋体" w:eastAsia="宋体" w:cs="宋体"/>
                <w:sz w:val="30"/>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ind w:right="800"/>
              <w:jc w:val="center"/>
              <w:rPr>
                <w:rFonts w:hint="eastAsia" w:ascii="仿宋_GB2312" w:eastAsia="仿宋_GB2312"/>
                <w:spacing w:val="-4"/>
                <w:sz w:val="32"/>
                <w:szCs w:val="32"/>
              </w:rPr>
            </w:pP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 xml:space="preserve">年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月</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 xml:space="preserve"> 日（盖章）</w:t>
            </w:r>
          </w:p>
          <w:p>
            <w:pPr>
              <w:spacing w:line="360" w:lineRule="auto"/>
              <w:ind w:right="800"/>
              <w:jc w:val="center"/>
              <w:rPr>
                <w:rFonts w:hint="eastAsia" w:ascii="仿宋_GB2312" w:eastAsia="仿宋_GB2312"/>
                <w:spacing w:val="-4"/>
                <w:sz w:val="32"/>
                <w:szCs w:val="32"/>
              </w:rPr>
            </w:pPr>
          </w:p>
        </w:tc>
      </w:tr>
    </w:tbl>
    <w:p>
      <w:pPr>
        <w:spacing w:line="360" w:lineRule="auto"/>
        <w:jc w:val="center"/>
        <w:rPr>
          <w:b/>
          <w:bCs/>
          <w:spacing w:val="-4"/>
          <w:sz w:val="28"/>
        </w:rPr>
      </w:pPr>
      <w:r>
        <w:rPr>
          <w:b/>
          <w:bCs/>
          <w:spacing w:val="-4"/>
          <w:sz w:val="28"/>
        </w:rPr>
        <w:br w:type="page"/>
      </w:r>
    </w:p>
    <w:p>
      <w:pPr>
        <w:spacing w:line="600" w:lineRule="exact"/>
        <w:ind w:left="0" w:leftChars="0" w:firstLine="0" w:firstLineChars="0"/>
        <w:jc w:val="center"/>
        <w:outlineLvl w:val="0"/>
        <w:rPr>
          <w:rFonts w:hint="eastAsia" w:ascii="黑体" w:hAnsi="黑体" w:eastAsia="黑体" w:cs="黑体"/>
          <w:b w:val="0"/>
          <w:bCs w:val="0"/>
          <w:spacing w:val="-4"/>
          <w:sz w:val="36"/>
          <w:szCs w:val="36"/>
          <w:lang w:val="en-US" w:eastAsia="zh-CN"/>
        </w:rPr>
      </w:pPr>
      <w:bookmarkStart w:id="2" w:name="_Toc24339"/>
      <w:r>
        <w:rPr>
          <w:rFonts w:hint="eastAsia" w:ascii="黑体" w:hAnsi="黑体" w:eastAsia="黑体" w:cs="黑体"/>
          <w:b w:val="0"/>
          <w:bCs w:val="0"/>
          <w:spacing w:val="-4"/>
          <w:sz w:val="36"/>
          <w:szCs w:val="36"/>
          <w:lang w:val="en-US" w:eastAsia="zh-CN"/>
        </w:rPr>
        <w:t>四、自我评价报告</w:t>
      </w:r>
      <w:bookmarkEnd w:id="2"/>
    </w:p>
    <w:p>
      <w:pPr>
        <w:spacing w:line="360" w:lineRule="auto"/>
        <w:ind w:firstLine="360" w:firstLineChars="15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字数控制在</w:t>
      </w:r>
      <w:r>
        <w:rPr>
          <w:rFonts w:hint="eastAsia" w:ascii="宋体" w:hAnsi="宋体" w:cs="宋体"/>
          <w:sz w:val="24"/>
          <w:szCs w:val="24"/>
          <w:lang w:val="en-US" w:eastAsia="zh-CN"/>
        </w:rPr>
        <w:t>3万</w:t>
      </w:r>
      <w:r>
        <w:rPr>
          <w:rFonts w:hint="eastAsia" w:ascii="宋体" w:hAnsi="宋体" w:eastAsia="宋体" w:cs="宋体"/>
          <w:sz w:val="24"/>
          <w:szCs w:val="24"/>
        </w:rPr>
        <w:t>字以内）</w:t>
      </w:r>
    </w:p>
    <w:tbl>
      <w:tblPr>
        <w:tblStyle w:val="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9" w:hRule="atLeast"/>
        </w:trPr>
        <w:tc>
          <w:tcPr>
            <w:tcW w:w="9418" w:type="dxa"/>
            <w:noWrap w:val="0"/>
            <w:vAlign w:val="top"/>
          </w:tcPr>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基于《</w:t>
            </w:r>
            <w:r>
              <w:rPr>
                <w:rFonts w:hint="default" w:ascii="宋体" w:hAnsi="宋体" w:eastAsia="宋体" w:cs="宋体"/>
                <w:sz w:val="24"/>
                <w:lang w:val="en-US" w:eastAsia="zh-CN"/>
              </w:rPr>
              <w:t>汕头市政府质量奖评审准则》</w:t>
            </w:r>
            <w:r>
              <w:rPr>
                <w:rFonts w:hint="eastAsia" w:ascii="宋体" w:hAnsi="宋体" w:eastAsia="宋体" w:cs="宋体"/>
                <w:sz w:val="24"/>
                <w:lang w:val="en-US" w:eastAsia="zh-CN"/>
              </w:rPr>
              <w:t>中的《汕头市政府质量奖评分要点（教育机构）》，从领导、质量</w:t>
            </w:r>
            <w:r>
              <w:rPr>
                <w:rFonts w:hint="eastAsia" w:ascii="宋体" w:hAnsi="宋体" w:eastAsia="宋体" w:cs="宋体"/>
                <w:sz w:val="24"/>
              </w:rPr>
              <w:t>、</w:t>
            </w:r>
            <w:r>
              <w:rPr>
                <w:rFonts w:hint="eastAsia" w:ascii="宋体" w:hAnsi="宋体" w:eastAsia="宋体" w:cs="宋体"/>
                <w:sz w:val="24"/>
                <w:lang w:val="en-US" w:eastAsia="zh-CN"/>
              </w:rPr>
              <w:t>创新</w:t>
            </w:r>
            <w:r>
              <w:rPr>
                <w:rFonts w:hint="eastAsia" w:ascii="宋体" w:hAnsi="宋体" w:eastAsia="宋体" w:cs="宋体"/>
                <w:sz w:val="24"/>
              </w:rPr>
              <w:t>、</w:t>
            </w:r>
            <w:r>
              <w:rPr>
                <w:rFonts w:hint="eastAsia" w:ascii="宋体" w:hAnsi="宋体" w:eastAsia="宋体" w:cs="宋体"/>
                <w:sz w:val="24"/>
                <w:lang w:val="en-US" w:eastAsia="zh-CN"/>
              </w:rPr>
              <w:t>品牌及效益</w:t>
            </w:r>
            <w:r>
              <w:rPr>
                <w:rFonts w:hint="eastAsia" w:ascii="宋体" w:hAnsi="宋体" w:eastAsia="宋体" w:cs="宋体"/>
                <w:sz w:val="24"/>
              </w:rPr>
              <w:t>等</w:t>
            </w:r>
            <w:r>
              <w:rPr>
                <w:rFonts w:hint="eastAsia" w:ascii="宋体" w:hAnsi="宋体" w:eastAsia="宋体" w:cs="宋体"/>
                <w:sz w:val="24"/>
                <w:lang w:val="en-US" w:eastAsia="zh-CN"/>
              </w:rPr>
              <w:t>五</w:t>
            </w:r>
            <w:r>
              <w:rPr>
                <w:rFonts w:hint="eastAsia" w:ascii="宋体" w:hAnsi="宋体" w:eastAsia="宋体" w:cs="宋体"/>
                <w:sz w:val="24"/>
              </w:rPr>
              <w:t>个方面</w:t>
            </w:r>
            <w:r>
              <w:rPr>
                <w:rFonts w:hint="eastAsia" w:ascii="宋体" w:hAnsi="宋体" w:eastAsia="宋体" w:cs="宋体"/>
                <w:sz w:val="24"/>
                <w:lang w:val="en-US" w:eastAsia="zh-CN"/>
              </w:rPr>
              <w:t>进行</w:t>
            </w:r>
            <w:r>
              <w:rPr>
                <w:rFonts w:hint="eastAsia" w:ascii="宋体" w:hAnsi="宋体" w:eastAsia="宋体" w:cs="宋体"/>
                <w:sz w:val="24"/>
              </w:rPr>
              <w:t>自我评价</w:t>
            </w:r>
            <w:r>
              <w:rPr>
                <w:rFonts w:hint="eastAsia" w:ascii="宋体" w:hAnsi="宋体" w:eastAsia="宋体" w:cs="宋体"/>
                <w:sz w:val="24"/>
                <w:lang w:eastAsia="zh-CN"/>
              </w:rPr>
              <w:t>，</w:t>
            </w:r>
            <w:r>
              <w:rPr>
                <w:rFonts w:hint="eastAsia" w:ascii="宋体" w:hAnsi="宋体" w:eastAsia="宋体" w:cs="宋体"/>
                <w:sz w:val="24"/>
              </w:rPr>
              <w:t>提供</w:t>
            </w:r>
            <w:r>
              <w:rPr>
                <w:rFonts w:hint="eastAsia" w:ascii="宋体" w:hAnsi="宋体" w:eastAsia="宋体" w:cs="宋体"/>
                <w:sz w:val="24"/>
                <w:lang w:val="en-US" w:eastAsia="zh-CN"/>
              </w:rPr>
              <w:t>自评报告</w:t>
            </w:r>
            <w:r>
              <w:rPr>
                <w:rFonts w:hint="eastAsia" w:ascii="宋体" w:hAnsi="宋体" w:eastAsia="宋体" w:cs="宋体"/>
                <w:sz w:val="24"/>
              </w:rPr>
              <w:t>。</w:t>
            </w:r>
          </w:p>
        </w:tc>
      </w:tr>
    </w:tbl>
    <w:p>
      <w:pPr>
        <w:spacing w:line="360" w:lineRule="auto"/>
        <w:jc w:val="center"/>
        <w:rPr>
          <w:b/>
          <w:bCs/>
          <w:spacing w:val="-4"/>
          <w:sz w:val="28"/>
        </w:rPr>
      </w:pPr>
      <w:r>
        <w:rPr>
          <w:rFonts w:hint="eastAsia" w:ascii="宋体" w:hAnsi="宋体" w:eastAsia="宋体" w:cs="宋体"/>
          <w:spacing w:val="-4"/>
          <w:sz w:val="28"/>
          <w:szCs w:val="28"/>
        </w:rPr>
        <w:br w:type="page"/>
      </w:r>
    </w:p>
    <w:p>
      <w:pPr>
        <w:spacing w:line="594" w:lineRule="exact"/>
        <w:ind w:firstLine="0" w:firstLineChars="0"/>
        <w:jc w:val="center"/>
        <w:outlineLvl w:val="0"/>
        <w:rPr>
          <w:rFonts w:hint="eastAsia" w:ascii="黑体" w:hAnsi="黑体" w:eastAsia="黑体" w:cs="黑体"/>
          <w:sz w:val="36"/>
          <w:szCs w:val="36"/>
          <w:lang w:val="en-US" w:eastAsia="zh-CN"/>
        </w:rPr>
      </w:pPr>
      <w:bookmarkStart w:id="3" w:name="_Toc16229"/>
      <w:bookmarkStart w:id="4" w:name="_Toc27049"/>
      <w:bookmarkStart w:id="5" w:name="_Toc9857"/>
      <w:r>
        <w:rPr>
          <w:rFonts w:hint="eastAsia" w:ascii="黑体" w:hAnsi="黑体" w:eastAsia="黑体" w:cs="黑体"/>
          <w:sz w:val="36"/>
          <w:szCs w:val="36"/>
          <w:lang w:val="en-US" w:eastAsia="zh-CN"/>
        </w:rPr>
        <w:t>五、组织质量管理制度、模式或方法总结</w:t>
      </w:r>
      <w:bookmarkEnd w:id="3"/>
    </w:p>
    <w:p>
      <w:pPr>
        <w:spacing w:line="594" w:lineRule="exact"/>
        <w:ind w:left="0" w:leftChars="0" w:firstLine="0" w:firstLineChars="0"/>
        <w:jc w:val="center"/>
        <w:outlineLvl w:val="0"/>
        <w:rPr>
          <w:rFonts w:hint="eastAsia" w:ascii="Times New Roman" w:hAnsi="Times New Roman" w:eastAsia="仿宋_GB2312" w:cs="Times New Roman"/>
          <w:sz w:val="24"/>
        </w:rPr>
      </w:pPr>
      <w:r>
        <w:rPr>
          <w:rFonts w:hint="eastAsia" w:ascii="宋体" w:hAnsi="宋体" w:eastAsia="宋体" w:cs="宋体"/>
          <w:sz w:val="24"/>
          <w:lang w:eastAsia="zh-CN"/>
        </w:rPr>
        <w:t>（</w:t>
      </w:r>
      <w:r>
        <w:rPr>
          <w:rFonts w:hint="eastAsia" w:ascii="宋体" w:hAnsi="宋体" w:eastAsia="宋体" w:cs="宋体"/>
          <w:sz w:val="24"/>
        </w:rPr>
        <w:t>限5000字以内</w:t>
      </w:r>
      <w:r>
        <w:rPr>
          <w:rFonts w:hint="eastAsia" w:ascii="宋体" w:hAnsi="宋体" w:eastAsia="宋体" w:cs="宋体"/>
          <w:sz w:val="24"/>
          <w:lang w:eastAsia="zh-CN"/>
        </w:rPr>
        <w:t>）</w:t>
      </w:r>
    </w:p>
    <w:tbl>
      <w:tblPr>
        <w:tblStyle w:val="5"/>
        <w:tblW w:w="93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0" w:hRule="atLeast"/>
          <w:jc w:val="center"/>
        </w:trPr>
        <w:tc>
          <w:tcPr>
            <w:tcW w:w="9314" w:type="dxa"/>
            <w:noWrap w:val="0"/>
            <w:vAlign w:val="top"/>
          </w:tcPr>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rPr>
              <w:t>一、组织质量管理制度、模式</w:t>
            </w:r>
            <w:r>
              <w:rPr>
                <w:rFonts w:hint="eastAsia" w:ascii="宋体" w:hAnsi="宋体" w:eastAsia="宋体" w:cs="宋体"/>
                <w:b/>
                <w:sz w:val="24"/>
                <w:lang w:val="en-US" w:eastAsia="zh-CN"/>
              </w:rPr>
              <w:t>或</w:t>
            </w:r>
            <w:r>
              <w:rPr>
                <w:rFonts w:hint="eastAsia" w:ascii="宋体" w:hAnsi="宋体" w:eastAsia="宋体" w:cs="宋体"/>
                <w:b/>
                <w:sz w:val="24"/>
              </w:rPr>
              <w:t>方法产生的背景</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简要阐述组织质量管理</w:t>
            </w:r>
            <w:r>
              <w:rPr>
                <w:rFonts w:hint="eastAsia" w:ascii="宋体" w:hAnsi="宋体" w:eastAsia="宋体" w:cs="宋体"/>
                <w:sz w:val="24"/>
                <w:lang w:eastAsia="zh-CN"/>
              </w:rPr>
              <w:t>制度、模式或方法</w:t>
            </w:r>
            <w:r>
              <w:rPr>
                <w:rFonts w:hint="eastAsia" w:ascii="宋体" w:hAnsi="宋体" w:eastAsia="宋体" w:cs="宋体"/>
                <w:sz w:val="24"/>
              </w:rPr>
              <w:t>产生的背景与形成的过程，其提出目的是解决组织经营发展中面临的哪些问题或应对组织内外环境遇到的哪些变化。</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rPr>
              <w:t>二、组织质量管理</w:t>
            </w:r>
            <w:r>
              <w:rPr>
                <w:rFonts w:hint="eastAsia" w:ascii="宋体" w:hAnsi="宋体" w:eastAsia="宋体" w:cs="宋体"/>
                <w:b/>
                <w:sz w:val="24"/>
                <w:lang w:eastAsia="zh-CN"/>
              </w:rPr>
              <w:t>制度、模式或方法</w:t>
            </w:r>
            <w:r>
              <w:rPr>
                <w:rFonts w:hint="eastAsia" w:ascii="宋体" w:hAnsi="宋体" w:eastAsia="宋体" w:cs="宋体"/>
                <w:b/>
                <w:sz w:val="24"/>
              </w:rPr>
              <w:t>的基本内容和主要做法</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阐述组织质量管理</w:t>
            </w:r>
            <w:r>
              <w:rPr>
                <w:rFonts w:hint="eastAsia" w:ascii="宋体" w:hAnsi="宋体" w:eastAsia="宋体" w:cs="宋体"/>
                <w:sz w:val="24"/>
                <w:lang w:eastAsia="zh-CN"/>
              </w:rPr>
              <w:t>制度、模式或方法</w:t>
            </w:r>
            <w:r>
              <w:rPr>
                <w:rFonts w:hint="eastAsia" w:ascii="宋体" w:hAnsi="宋体" w:eastAsia="宋体" w:cs="宋体"/>
                <w:sz w:val="24"/>
              </w:rPr>
              <w:t>的基本内容要素的构成及各要素之间的逻辑关系，阐述质量管理</w:t>
            </w:r>
            <w:r>
              <w:rPr>
                <w:rFonts w:hint="eastAsia" w:ascii="宋体" w:hAnsi="宋体" w:eastAsia="宋体" w:cs="宋体"/>
                <w:sz w:val="24"/>
                <w:lang w:eastAsia="zh-CN"/>
              </w:rPr>
              <w:t>制度、模式或方法</w:t>
            </w:r>
            <w:r>
              <w:rPr>
                <w:rFonts w:hint="eastAsia" w:ascii="宋体" w:hAnsi="宋体" w:eastAsia="宋体" w:cs="宋体"/>
                <w:sz w:val="24"/>
              </w:rPr>
              <w:t>的典型做法和措施。</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rPr>
              <w:t>三、组织质量管理</w:t>
            </w:r>
            <w:r>
              <w:rPr>
                <w:rFonts w:hint="eastAsia" w:ascii="宋体" w:hAnsi="宋体" w:eastAsia="宋体" w:cs="宋体"/>
                <w:b/>
                <w:sz w:val="24"/>
                <w:lang w:eastAsia="zh-CN"/>
              </w:rPr>
              <w:t>制度、模式或方法</w:t>
            </w:r>
            <w:r>
              <w:rPr>
                <w:rFonts w:hint="eastAsia" w:ascii="宋体" w:hAnsi="宋体" w:eastAsia="宋体" w:cs="宋体"/>
                <w:b/>
                <w:sz w:val="24"/>
              </w:rPr>
              <w:t>产生的成效和创新推广价值</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阐述组织通过应用质量管理</w:t>
            </w:r>
            <w:r>
              <w:rPr>
                <w:rFonts w:hint="eastAsia" w:ascii="宋体" w:hAnsi="宋体" w:eastAsia="宋体" w:cs="宋体"/>
                <w:sz w:val="24"/>
                <w:lang w:eastAsia="zh-CN"/>
              </w:rPr>
              <w:t>制度、模式或方法</w:t>
            </w:r>
            <w:r>
              <w:rPr>
                <w:rFonts w:hint="eastAsia" w:ascii="宋体" w:hAnsi="宋体" w:eastAsia="宋体" w:cs="宋体"/>
                <w:sz w:val="24"/>
              </w:rPr>
              <w:t>解决了哪些实际问题，在提升组织的质量竞争力和经营效益等方面产生了哪些成效。</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阐述组织质量管理</w:t>
            </w:r>
            <w:r>
              <w:rPr>
                <w:rFonts w:hint="eastAsia" w:ascii="宋体" w:hAnsi="宋体" w:eastAsia="宋体" w:cs="宋体"/>
                <w:sz w:val="24"/>
                <w:lang w:eastAsia="zh-CN"/>
              </w:rPr>
              <w:t>制度、模式或方法</w:t>
            </w:r>
            <w:r>
              <w:rPr>
                <w:rFonts w:hint="eastAsia" w:ascii="宋体" w:hAnsi="宋体" w:eastAsia="宋体" w:cs="宋体"/>
                <w:sz w:val="24"/>
              </w:rPr>
              <w:t>的先进性、独特性，是否具备在行业内复制推广的价值。</w:t>
            </w:r>
          </w:p>
          <w:p>
            <w:pPr>
              <w:spacing w:line="400" w:lineRule="exact"/>
              <w:ind w:firstLine="477" w:firstLineChars="199"/>
              <w:rPr>
                <w:rFonts w:hint="eastAsia" w:ascii="宋体" w:hAnsi="宋体" w:eastAsia="宋体" w:cs="宋体"/>
                <w:sz w:val="24"/>
              </w:rPr>
            </w:pPr>
          </w:p>
          <w:p>
            <w:pPr>
              <w:spacing w:line="400" w:lineRule="exact"/>
              <w:ind w:firstLine="477" w:firstLineChars="199"/>
              <w:rPr>
                <w:rFonts w:hint="eastAsia" w:ascii="宋体" w:hAnsi="宋体" w:eastAsia="宋体" w:cs="宋体"/>
                <w:sz w:val="24"/>
              </w:rPr>
            </w:pPr>
          </w:p>
          <w:p>
            <w:pPr>
              <w:spacing w:line="400" w:lineRule="exact"/>
              <w:ind w:firstLine="477" w:firstLineChars="199"/>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tc>
      </w:tr>
      <w:bookmarkEnd w:id="4"/>
    </w:tbl>
    <w:p>
      <w:pPr>
        <w:spacing w:line="360" w:lineRule="auto"/>
        <w:jc w:val="center"/>
        <w:outlineLvl w:val="0"/>
        <w:rPr>
          <w:rFonts w:hint="eastAsia" w:ascii="黑体" w:hAnsi="黑体" w:eastAsia="黑体" w:cs="黑体"/>
          <w:b w:val="0"/>
          <w:bCs w:val="0"/>
          <w:spacing w:val="-4"/>
          <w:sz w:val="36"/>
          <w:szCs w:val="36"/>
          <w:lang w:val="en-US" w:eastAsia="zh-CN"/>
        </w:rPr>
      </w:pPr>
      <w:bookmarkStart w:id="6" w:name="_Toc448419090"/>
      <w:bookmarkStart w:id="7" w:name="_Toc448476021"/>
      <w:bookmarkStart w:id="8" w:name="_Toc448741150"/>
      <w:bookmarkStart w:id="9" w:name="_Toc450125558"/>
      <w:bookmarkStart w:id="10" w:name="_Toc448739959"/>
      <w:bookmarkStart w:id="11" w:name="_Toc448420346"/>
      <w:bookmarkStart w:id="12" w:name="_Toc449621937"/>
      <w:bookmarkStart w:id="13" w:name="_Toc450569320"/>
      <w:bookmarkStart w:id="14" w:name="_Toc448419895"/>
      <w:r>
        <w:rPr>
          <w:rFonts w:hint="eastAsia" w:ascii="宋体" w:hAnsi="宋体" w:eastAsia="宋体" w:cs="宋体"/>
          <w:sz w:val="32"/>
          <w:szCs w:val="32"/>
        </w:rPr>
        <w:br w:type="page"/>
      </w:r>
      <w:bookmarkEnd w:id="6"/>
      <w:bookmarkEnd w:id="7"/>
      <w:bookmarkEnd w:id="8"/>
      <w:bookmarkEnd w:id="9"/>
      <w:bookmarkEnd w:id="10"/>
      <w:bookmarkEnd w:id="11"/>
      <w:bookmarkEnd w:id="12"/>
      <w:bookmarkEnd w:id="13"/>
      <w:bookmarkEnd w:id="14"/>
      <w:r>
        <w:rPr>
          <w:rFonts w:hint="eastAsia" w:ascii="黑体" w:hAnsi="黑体" w:eastAsia="黑体" w:cs="黑体"/>
          <w:b w:val="0"/>
          <w:bCs w:val="0"/>
          <w:spacing w:val="-4"/>
          <w:sz w:val="36"/>
          <w:szCs w:val="36"/>
          <w:lang w:val="en-US" w:eastAsia="zh-CN"/>
        </w:rPr>
        <w:t>六、有效证书证明材料</w:t>
      </w:r>
      <w:bookmarkEnd w:id="5"/>
    </w:p>
    <w:p>
      <w:pPr>
        <w:spacing w:line="600" w:lineRule="exact"/>
        <w:ind w:left="0" w:leftChars="0" w:firstLine="0" w:firstLineChars="0"/>
        <w:jc w:val="center"/>
        <w:outlineLvl w:val="9"/>
        <w:rPr>
          <w:rFonts w:hint="eastAsia" w:ascii="宋体" w:hAnsi="宋体" w:eastAsia="宋体" w:cs="宋体"/>
          <w:spacing w:val="-4"/>
          <w:sz w:val="28"/>
          <w:szCs w:val="28"/>
        </w:rPr>
      </w:pP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按顺序提供如下证明材料（复印件、扫描件）： </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营业执照</w:t>
      </w:r>
      <w:r>
        <w:rPr>
          <w:rFonts w:hint="eastAsia" w:ascii="仿宋_GB2312" w:eastAsia="仿宋_GB2312"/>
          <w:sz w:val="32"/>
          <w:szCs w:val="32"/>
          <w:lang w:eastAsia="zh-CN"/>
        </w:rPr>
        <w:t>（</w:t>
      </w:r>
      <w:r>
        <w:rPr>
          <w:rFonts w:hint="eastAsia" w:ascii="仿宋_GB2312" w:eastAsia="仿宋_GB2312"/>
          <w:sz w:val="32"/>
          <w:szCs w:val="32"/>
          <w:lang w:val="en-US" w:eastAsia="zh-CN"/>
        </w:rPr>
        <w:t>或法人证书</w:t>
      </w:r>
      <w:r>
        <w:rPr>
          <w:rFonts w:hint="eastAsia" w:ascii="仿宋_GB2312" w:eastAsia="仿宋_GB2312"/>
          <w:sz w:val="32"/>
          <w:szCs w:val="32"/>
          <w:lang w:eastAsia="zh-CN"/>
        </w:rPr>
        <w:t>）</w:t>
      </w:r>
      <w:r>
        <w:rPr>
          <w:rFonts w:hint="eastAsia" w:ascii="仿宋_GB2312" w:eastAsia="仿宋_GB2312"/>
          <w:sz w:val="32"/>
          <w:szCs w:val="32"/>
        </w:rPr>
        <w:t>；</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行政许可或强制性管理范围的证书</w:t>
      </w:r>
      <w:r>
        <w:rPr>
          <w:rFonts w:hint="eastAsia" w:ascii="仿宋_GB2312" w:eastAsia="仿宋_GB2312"/>
          <w:sz w:val="32"/>
          <w:szCs w:val="32"/>
          <w:lang w:eastAsia="zh-CN"/>
        </w:rPr>
        <w:t>（</w:t>
      </w:r>
      <w:r>
        <w:rPr>
          <w:rFonts w:hint="eastAsia" w:ascii="仿宋_GB2312" w:eastAsia="仿宋_GB2312"/>
          <w:sz w:val="32"/>
          <w:szCs w:val="32"/>
          <w:lang w:val="en-US" w:eastAsia="zh-CN"/>
        </w:rPr>
        <w:t>适用时</w:t>
      </w:r>
      <w:r>
        <w:rPr>
          <w:rFonts w:hint="eastAsia" w:ascii="仿宋_GB2312" w:eastAsia="仿宋_GB2312"/>
          <w:sz w:val="32"/>
          <w:szCs w:val="32"/>
          <w:lang w:eastAsia="zh-CN"/>
        </w:rPr>
        <w:t>）</w:t>
      </w:r>
      <w:r>
        <w:rPr>
          <w:rFonts w:hint="eastAsia" w:ascii="仿宋_GB2312" w:eastAsia="仿宋_GB2312"/>
          <w:sz w:val="32"/>
          <w:szCs w:val="32"/>
        </w:rPr>
        <w:t>；</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3、管理</w:t>
      </w:r>
      <w:r>
        <w:rPr>
          <w:rFonts w:hint="eastAsia" w:ascii="仿宋_GB2312" w:eastAsia="仿宋_GB2312"/>
          <w:sz w:val="32"/>
          <w:szCs w:val="32"/>
        </w:rPr>
        <w:t>体系或</w:t>
      </w:r>
      <w:r>
        <w:rPr>
          <w:rFonts w:hint="eastAsia" w:ascii="仿宋_GB2312" w:eastAsia="仿宋_GB2312"/>
          <w:sz w:val="32"/>
          <w:szCs w:val="32"/>
          <w:lang w:eastAsia="zh-CN"/>
        </w:rPr>
        <w:t>服务</w:t>
      </w:r>
      <w:r>
        <w:rPr>
          <w:rFonts w:hint="eastAsia" w:ascii="仿宋_GB2312" w:eastAsia="仿宋_GB2312"/>
          <w:sz w:val="32"/>
          <w:szCs w:val="32"/>
        </w:rPr>
        <w:t>认证证书；</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highlight w:val="none"/>
          <w:lang w:val="en-US" w:eastAsia="zh-CN"/>
        </w:rPr>
        <w:t>主要品牌注册证明材料；</w:t>
      </w:r>
    </w:p>
    <w:p>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5、有效发明专利证明材料；</w:t>
      </w:r>
    </w:p>
    <w:p>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6、近三年获奖的证明材料；</w:t>
      </w:r>
    </w:p>
    <w:p>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7、近三年财务审计报告；</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highlight w:val="none"/>
          <w:lang w:val="en-US" w:eastAsia="zh-CN"/>
        </w:rPr>
        <w:t>8、</w:t>
      </w:r>
      <w:r>
        <w:rPr>
          <w:rFonts w:hint="eastAsia" w:ascii="仿宋_GB2312" w:eastAsia="仿宋_GB2312"/>
          <w:sz w:val="32"/>
          <w:szCs w:val="32"/>
        </w:rPr>
        <w:t>其他需提供的证明材料</w:t>
      </w:r>
      <w:r>
        <w:rPr>
          <w:rFonts w:hint="eastAsia" w:ascii="仿宋_GB2312" w:eastAsia="仿宋_GB2312"/>
          <w:sz w:val="32"/>
          <w:szCs w:val="32"/>
          <w:lang w:eastAsia="zh-CN"/>
        </w:rPr>
        <w:t>（</w:t>
      </w:r>
      <w:r>
        <w:rPr>
          <w:rFonts w:hint="eastAsia" w:ascii="仿宋_GB2312" w:eastAsia="仿宋_GB2312"/>
          <w:sz w:val="32"/>
          <w:szCs w:val="32"/>
          <w:lang w:val="en-US" w:eastAsia="zh-CN"/>
        </w:rPr>
        <w:t>如有需列明清单</w:t>
      </w:r>
      <w:r>
        <w:rPr>
          <w:rFonts w:hint="eastAsia" w:ascii="仿宋_GB2312" w:eastAsia="仿宋_GB2312"/>
          <w:sz w:val="32"/>
          <w:szCs w:val="32"/>
          <w:lang w:eastAsia="zh-CN"/>
        </w:rPr>
        <w:t>）</w:t>
      </w:r>
      <w:r>
        <w:rPr>
          <w:rFonts w:hint="eastAsia" w:ascii="仿宋_GB2312" w:eastAsia="仿宋_GB2312"/>
          <w:sz w:val="32"/>
          <w:szCs w:val="32"/>
        </w:rPr>
        <w:t>。</w:t>
      </w:r>
    </w:p>
    <w:p>
      <w:pPr>
        <w:pStyle w:val="2"/>
        <w:rPr>
          <w:rFonts w:hint="eastAsia" w:ascii="仿宋_GB2312" w:eastAsia="仿宋_GB2312"/>
          <w:sz w:val="32"/>
          <w:szCs w:val="32"/>
        </w:rPr>
      </w:pPr>
    </w:p>
    <w:p>
      <w:pPr>
        <w:pStyle w:val="2"/>
        <w:rPr>
          <w:rFonts w:hint="eastAsia" w:ascii="仿宋_GB2312" w:eastAsia="仿宋_GB2312"/>
          <w:sz w:val="32"/>
          <w:szCs w:val="32"/>
        </w:rPr>
      </w:pPr>
    </w:p>
    <w:tbl>
      <w:tblPr>
        <w:tblStyle w:val="5"/>
        <w:tblpPr w:leftFromText="180" w:rightFromText="180" w:vertAnchor="text" w:horzAnchor="margin" w:tblpY="470"/>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5" w:hRule="atLeast"/>
        </w:trPr>
        <w:tc>
          <w:tcPr>
            <w:tcW w:w="9216" w:type="dxa"/>
            <w:noWrap w:val="0"/>
            <w:vAlign w:val="top"/>
          </w:tcPr>
          <w:p>
            <w:pPr>
              <w:spacing w:before="50" w:line="340" w:lineRule="exact"/>
              <w:jc w:val="center"/>
              <w:rPr>
                <w:rFonts w:hint="eastAsia"/>
                <w:spacing w:val="-4"/>
                <w:sz w:val="32"/>
              </w:rPr>
            </w:pPr>
            <w:r>
              <w:rPr>
                <w:spacing w:val="-4"/>
                <w:sz w:val="32"/>
              </w:rPr>
              <w:t>联 系 方 式</w:t>
            </w:r>
          </w:p>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hint="eastAsia"/>
                <w:spacing w:val="-4"/>
                <w:sz w:val="32"/>
              </w:rPr>
            </w:pPr>
          </w:p>
          <w:p>
            <w:pPr>
              <w:spacing w:before="50" w:line="360" w:lineRule="auto"/>
              <w:rPr>
                <w:spacing w:val="-4"/>
                <w:sz w:val="28"/>
                <w:u w:val="single"/>
              </w:rPr>
            </w:pPr>
            <w:r>
              <w:rPr>
                <w:spacing w:val="-4"/>
                <w:sz w:val="28"/>
              </w:rPr>
              <w:t>联系部门：</w:t>
            </w:r>
            <w:r>
              <w:rPr>
                <w:spacing w:val="-4"/>
                <w:sz w:val="28"/>
                <w:u w:val="single"/>
              </w:rPr>
              <w:t xml:space="preserve">                 </w:t>
            </w:r>
            <w:r>
              <w:rPr>
                <w:spacing w:val="-4"/>
                <w:sz w:val="28"/>
              </w:rPr>
              <w:t>联系人：</w:t>
            </w:r>
            <w:r>
              <w:rPr>
                <w:spacing w:val="-4"/>
                <w:sz w:val="28"/>
                <w:u w:val="single"/>
              </w:rPr>
              <w:t xml:space="preserve">            </w:t>
            </w:r>
            <w:r>
              <w:rPr>
                <w:spacing w:val="-4"/>
                <w:sz w:val="28"/>
              </w:rPr>
              <w:t>职务：</w:t>
            </w:r>
            <w:r>
              <w:rPr>
                <w:spacing w:val="-4"/>
                <w:sz w:val="28"/>
                <w:u w:val="single"/>
              </w:rPr>
              <w:t xml:space="preserve">           </w:t>
            </w:r>
          </w:p>
          <w:p>
            <w:pPr>
              <w:spacing w:before="50" w:line="360" w:lineRule="auto"/>
              <w:rPr>
                <w:spacing w:val="-4"/>
                <w:sz w:val="28"/>
              </w:rPr>
            </w:pPr>
            <w:r>
              <w:rPr>
                <w:spacing w:val="-4"/>
                <w:sz w:val="28"/>
              </w:rPr>
              <w:t>地    址：</w:t>
            </w:r>
            <w:r>
              <w:rPr>
                <w:spacing w:val="-4"/>
                <w:sz w:val="28"/>
                <w:u w:val="single"/>
              </w:rPr>
              <w:t xml:space="preserve">                                     </w:t>
            </w:r>
            <w:r>
              <w:rPr>
                <w:spacing w:val="-4"/>
                <w:sz w:val="28"/>
              </w:rPr>
              <w:t>邮编：</w:t>
            </w:r>
            <w:r>
              <w:rPr>
                <w:spacing w:val="-4"/>
                <w:sz w:val="28"/>
                <w:u w:val="single"/>
              </w:rPr>
              <w:t xml:space="preserve">           </w:t>
            </w:r>
          </w:p>
          <w:p>
            <w:pPr>
              <w:spacing w:before="50" w:line="360" w:lineRule="auto"/>
              <w:rPr>
                <w:spacing w:val="-4"/>
                <w:sz w:val="28"/>
              </w:rPr>
            </w:pPr>
            <w:r>
              <w:rPr>
                <w:spacing w:val="-4"/>
                <w:sz w:val="28"/>
              </w:rPr>
              <w:t>电    话：</w:t>
            </w:r>
            <w:r>
              <w:rPr>
                <w:spacing w:val="-4"/>
                <w:sz w:val="28"/>
                <w:u w:val="single"/>
              </w:rPr>
              <w:t xml:space="preserve">                           </w:t>
            </w:r>
            <w:r>
              <w:rPr>
                <w:spacing w:val="-4"/>
                <w:sz w:val="28"/>
              </w:rPr>
              <w:t>手  机：</w:t>
            </w:r>
            <w:r>
              <w:rPr>
                <w:spacing w:val="-4"/>
                <w:sz w:val="28"/>
                <w:u w:val="single"/>
              </w:rPr>
              <w:t xml:space="preserve">                   </w:t>
            </w:r>
          </w:p>
          <w:p>
            <w:pPr>
              <w:spacing w:before="50" w:line="340" w:lineRule="exact"/>
              <w:rPr>
                <w:rFonts w:hint="eastAsia"/>
                <w:spacing w:val="-4"/>
                <w:sz w:val="28"/>
              </w:rPr>
            </w:pPr>
            <w:r>
              <w:rPr>
                <w:spacing w:val="-4"/>
                <w:sz w:val="28"/>
              </w:rPr>
              <w:t>传    真：</w:t>
            </w:r>
            <w:r>
              <w:rPr>
                <w:spacing w:val="-4"/>
                <w:sz w:val="28"/>
                <w:u w:val="single"/>
              </w:rPr>
              <w:t xml:space="preserve">                    </w:t>
            </w:r>
            <w:r>
              <w:rPr>
                <w:rFonts w:hint="eastAsia"/>
                <w:spacing w:val="-4"/>
                <w:sz w:val="28"/>
                <w:u w:val="single"/>
              </w:rPr>
              <w:t xml:space="preserve">    </w:t>
            </w:r>
            <w:r>
              <w:rPr>
                <w:spacing w:val="-4"/>
                <w:sz w:val="28"/>
              </w:rPr>
              <w:t xml:space="preserve">  E－mail：</w:t>
            </w:r>
            <w:r>
              <w:rPr>
                <w:spacing w:val="-4"/>
                <w:sz w:val="28"/>
                <w:u w:val="single"/>
              </w:rPr>
              <w:t>　　　　　　　   　</w:t>
            </w:r>
          </w:p>
        </w:tc>
      </w:tr>
    </w:tbl>
    <w:p>
      <w:pPr>
        <w:spacing w:line="360" w:lineRule="auto"/>
        <w:jc w:val="left"/>
        <w:rPr>
          <w:rFonts w:hint="eastAsia"/>
        </w:rPr>
      </w:pPr>
    </w:p>
    <w:p>
      <w:pPr>
        <w:pStyle w:val="2"/>
        <w:rPr>
          <w:rFonts w:hint="eastAsia"/>
        </w:rPr>
      </w:pPr>
    </w:p>
    <w:p/>
    <w:sectPr>
      <w:footerReference r:id="rId5" w:type="default"/>
      <w:pgSz w:w="11906" w:h="16838"/>
      <w:pgMar w:top="1701" w:right="1474" w:bottom="1417"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0</wp:posOffset>
              </wp:positionV>
              <wp:extent cx="850900" cy="29146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50900" cy="291465"/>
                      </a:xfrm>
                      <a:prstGeom prst="rect">
                        <a:avLst/>
                      </a:prstGeom>
                      <a:noFill/>
                      <a:ln>
                        <a:noFill/>
                      </a:ln>
                    </wps:spPr>
                    <wps:txbx>
                      <w:txbxContent>
                        <w:p>
                          <w:pPr>
                            <w:pStyle w:val="4"/>
                            <w:rPr>
                              <w:rFonts w:hint="eastAsia" w:eastAsia="仿宋_GB2312"/>
                              <w:lang w:eastAsia="zh-CN"/>
                            </w:rPr>
                          </w:pPr>
                          <w:r>
                            <w:rPr>
                              <w:rFonts w:hint="eastAsia" w:ascii="宋体" w:hAnsi="宋体"/>
                              <w:sz w:val="28"/>
                              <w:szCs w:val="28"/>
                            </w:rPr>
                            <w:t>—</w:t>
                          </w:r>
                          <w:r>
                            <w:rPr>
                              <w:rFonts w:hint="eastAsia" w:ascii="宋体" w:hAnsi="宋体"/>
                              <w:sz w:val="28"/>
                              <w:szCs w:val="28"/>
                              <w:lang w:val="en-US" w:eastAsia="zh-CN"/>
                            </w:rPr>
                            <w:t xml:space="preserve"> </w:t>
                          </w: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PAGE  \* MERGEFORMAT </w:instrText>
                          </w:r>
                          <w:r>
                            <w:rPr>
                              <w:rFonts w:hint="eastAsia" w:ascii="宋体" w:hAnsi="宋体"/>
                              <w:sz w:val="28"/>
                              <w:szCs w:val="28"/>
                              <w:lang w:val="en-US" w:eastAsia="zh-CN"/>
                            </w:rPr>
                            <w:fldChar w:fldCharType="separate"/>
                          </w:r>
                          <w:r>
                            <w:rPr>
                              <w:rFonts w:hint="eastAsia" w:ascii="宋体" w:hAnsi="宋体"/>
                              <w:sz w:val="28"/>
                              <w:szCs w:val="28"/>
                              <w:lang w:val="en-US" w:eastAsia="zh-CN"/>
                            </w:rPr>
                            <w:t>1</w:t>
                          </w:r>
                          <w:r>
                            <w:rPr>
                              <w:rFonts w:hint="eastAsia" w:ascii="宋体" w:hAnsi="宋体"/>
                              <w:sz w:val="28"/>
                              <w:szCs w:val="28"/>
                              <w:lang w:val="en-US" w:eastAsia="zh-CN"/>
                            </w:rPr>
                            <w:fldChar w:fldCharType="end"/>
                          </w:r>
                          <w:r>
                            <w:rPr>
                              <w:rFonts w:hint="eastAsia" w:ascii="宋体" w:hAnsi="宋体"/>
                              <w:sz w:val="28"/>
                              <w:szCs w:val="28"/>
                              <w:lang w:val="en-US" w:eastAsia="zh-CN"/>
                            </w:rPr>
                            <w:t xml:space="preserve"> </w:t>
                          </w:r>
                          <w:r>
                            <w:rPr>
                              <w:rFonts w:hint="eastAsia" w:ascii="宋体" w:hAnsi="宋体"/>
                              <w:sz w:val="28"/>
                              <w:szCs w:val="28"/>
                            </w:rPr>
                            <w:t>—</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2.95pt;width:67pt;mso-position-horizontal:outside;mso-position-horizontal-relative:margin;z-index:251695104;mso-width-relative:page;mso-height-relative:page;" filled="f" stroked="f" coordsize="21600,21600" o:gfxdata="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N6Z&#10;EtQAAAAEAQAADwAAAAAAAAABACAAAAAiAAAAZHJzL2Rvd25yZXYueG1sUEsBAhQAFAAAAAgAh07i&#10;QNeNjOm0AQAATQMAAA4AAAAAAAAAAQAgAAAAIwEAAGRycy9lMm9Eb2MueG1sUEsFBgAAAAAGAAYA&#10;WQEAAEkFAAAAAA==&#10;">
              <v:fill on="f" focussize="0,0"/>
              <v:stroke on="f"/>
              <v:imagedata o:title=""/>
              <o:lock v:ext="edit" aspectratio="f"/>
              <v:textbox inset="0mm,0mm,0mm,0mm">
                <w:txbxContent>
                  <w:p>
                    <w:pPr>
                      <w:pStyle w:val="4"/>
                      <w:rPr>
                        <w:rFonts w:hint="eastAsia" w:eastAsia="仿宋_GB2312"/>
                        <w:lang w:eastAsia="zh-CN"/>
                      </w:rPr>
                    </w:pPr>
                    <w:r>
                      <w:rPr>
                        <w:rFonts w:hint="eastAsia" w:ascii="宋体" w:hAnsi="宋体"/>
                        <w:sz w:val="28"/>
                        <w:szCs w:val="28"/>
                      </w:rPr>
                      <w:t>—</w:t>
                    </w:r>
                    <w:r>
                      <w:rPr>
                        <w:rFonts w:hint="eastAsia" w:ascii="宋体" w:hAnsi="宋体"/>
                        <w:sz w:val="28"/>
                        <w:szCs w:val="28"/>
                        <w:lang w:val="en-US" w:eastAsia="zh-CN"/>
                      </w:rPr>
                      <w:t xml:space="preserve"> </w:t>
                    </w: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PAGE  \* MERGEFORMAT </w:instrText>
                    </w:r>
                    <w:r>
                      <w:rPr>
                        <w:rFonts w:hint="eastAsia" w:ascii="宋体" w:hAnsi="宋体"/>
                        <w:sz w:val="28"/>
                        <w:szCs w:val="28"/>
                        <w:lang w:val="en-US" w:eastAsia="zh-CN"/>
                      </w:rPr>
                      <w:fldChar w:fldCharType="separate"/>
                    </w:r>
                    <w:r>
                      <w:rPr>
                        <w:rFonts w:hint="eastAsia" w:ascii="宋体" w:hAnsi="宋体"/>
                        <w:sz w:val="28"/>
                        <w:szCs w:val="28"/>
                        <w:lang w:val="en-US" w:eastAsia="zh-CN"/>
                      </w:rPr>
                      <w:t>1</w:t>
                    </w:r>
                    <w:r>
                      <w:rPr>
                        <w:rFonts w:hint="eastAsia" w:ascii="宋体" w:hAnsi="宋体"/>
                        <w:sz w:val="28"/>
                        <w:szCs w:val="28"/>
                        <w:lang w:val="en-US" w:eastAsia="zh-CN"/>
                      </w:rPr>
                      <w:fldChar w:fldCharType="end"/>
                    </w:r>
                    <w:r>
                      <w:rPr>
                        <w:rFonts w:hint="eastAsia" w:ascii="宋体" w:hAnsi="宋体"/>
                        <w:sz w:val="28"/>
                        <w:szCs w:val="28"/>
                        <w:lang w:val="en-US" w:eastAsia="zh-CN"/>
                      </w:rPr>
                      <w:t xml:space="preserve"> </w:t>
                    </w:r>
                    <w:r>
                      <w:rPr>
                        <w:rFonts w:hint="eastAsia" w:ascii="宋体" w:hAnsi="宋体"/>
                        <w:sz w:val="28"/>
                        <w:szCs w:val="28"/>
                      </w:rPr>
                      <w:t>—</w:t>
                    </w:r>
                  </w:p>
                </w:txbxContent>
              </v:textbox>
            </v:shape>
          </w:pict>
        </mc:Fallback>
      </mc:AlternateContent>
    </w:r>
    <w:r>
      <w:rPr>
        <w:sz w:val="2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640715"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640715" cy="1828800"/>
                      </a:xfrm>
                      <a:prstGeom prst="rect">
                        <a:avLst/>
                      </a:prstGeom>
                      <a:noFill/>
                      <a:ln w="6350">
                        <a:noFill/>
                      </a:ln>
                      <a:effectLst/>
                    </wps:spPr>
                    <wps:txbx>
                      <w:txbxContent>
                        <w:p>
                          <w:pPr>
                            <w:pStyle w:val="4"/>
                            <w:jc w:val="right"/>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0.45pt;mso-position-horizontal:center;mso-position-horizontal-relative:margin;z-index:251688960;mso-width-relative:page;mso-height-relative:page;" filled="f" stroked="f" coordsize="21600,21600" o:gfxdata="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ukk4tQA&#10;AAAFAQAADwAAAAAAAAABACAAAAAiAAAAZHJzL2Rvd25yZXYueG1sUEsBAhQAFAAAAAgAh07iQEzY&#10;xS8jAgAAJAQAAA4AAAAAAAAAAQAgAAAAIwEAAGRycy9lMm9Eb2MueG1sUEsFBgAAAAAGAAYAWQEA&#10;ALgFAAAAAA==&#10;">
              <v:fill on="f" focussize="0,0"/>
              <v:stroke on="f" weight="0.5pt"/>
              <v:imagedata o:title=""/>
              <o:lock v:ext="edit" aspectratio="f"/>
              <v:textbox inset="0mm,0mm,0mm,0mm" style="mso-fit-shape-to-text:t;">
                <w:txbxContent>
                  <w:p>
                    <w:pPr>
                      <w:pStyle w:val="4"/>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961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ascii="宋体" w:hAnsi="宋体"/>
                              <w:sz w:val="28"/>
                              <w:szCs w:val="28"/>
                            </w:rPr>
                            <w:t xml:space="preserve">— </w:t>
                          </w:r>
                          <w:r>
                            <w:rPr>
                              <w:rFonts w:hint="default" w:ascii="宋体" w:hAnsi="宋体"/>
                              <w:sz w:val="28"/>
                              <w:szCs w:val="28"/>
                              <w:lang w:val="en-US"/>
                            </w:rPr>
                            <w:fldChar w:fldCharType="begin"/>
                          </w:r>
                          <w:r>
                            <w:rPr>
                              <w:rFonts w:hint="default" w:ascii="宋体" w:hAnsi="宋体"/>
                              <w:sz w:val="28"/>
                              <w:szCs w:val="28"/>
                              <w:lang w:val="en-US"/>
                            </w:rPr>
                            <w:instrText xml:space="preserve">PAGE   \* MERGEFORMAT</w:instrText>
                          </w:r>
                          <w:r>
                            <w:rPr>
                              <w:rFonts w:hint="default" w:ascii="宋体" w:hAnsi="宋体"/>
                              <w:sz w:val="28"/>
                              <w:szCs w:val="28"/>
                              <w:lang w:val="en-US"/>
                            </w:rPr>
                            <w:fldChar w:fldCharType="separate"/>
                          </w:r>
                          <w:r>
                            <w:rPr>
                              <w:rFonts w:hint="default" w:ascii="宋体" w:hAnsi="宋体"/>
                              <w:sz w:val="28"/>
                              <w:szCs w:val="28"/>
                              <w:lang w:val="en-US"/>
                            </w:rPr>
                            <w:t>1</w:t>
                          </w:r>
                          <w:r>
                            <w:rPr>
                              <w:rFonts w:hint="default" w:ascii="宋体" w:hAnsi="宋体"/>
                              <w:sz w:val="28"/>
                              <w:szCs w:val="28"/>
                              <w:lang w:val="en-US"/>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61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RaJhK4BAABN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z7nLEhPMzp9/XL69uP0/TMjHzVoTNhS3kOizDy9ihMNevYjOYvuyYAvX1LE&#10;KE6tPl7bq6fMVHm0Wq5WDYUUxeYL4YvH5wkwv9bRs2J0HGh+ta3y8BbzOXVOKdVCvLfO1Rm68JuD&#10;MItHFO5njsXK03a6CNrG/kh6Rhp9xwPtJmfuTaDOli2ZDZiN7WzsE9jdUNeo1MP0cp+JROVWKpxh&#10;L4VpZlXdZb/KUvx6r1mPf8H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FomErgEAAE0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ascii="宋体" w:hAnsi="宋体"/>
                        <w:sz w:val="28"/>
                        <w:szCs w:val="28"/>
                      </w:rPr>
                      <w:t xml:space="preserve">— </w:t>
                    </w:r>
                    <w:r>
                      <w:rPr>
                        <w:rFonts w:hint="default" w:ascii="宋体" w:hAnsi="宋体"/>
                        <w:sz w:val="28"/>
                        <w:szCs w:val="28"/>
                        <w:lang w:val="en-US"/>
                      </w:rPr>
                      <w:fldChar w:fldCharType="begin"/>
                    </w:r>
                    <w:r>
                      <w:rPr>
                        <w:rFonts w:hint="default" w:ascii="宋体" w:hAnsi="宋体"/>
                        <w:sz w:val="28"/>
                        <w:szCs w:val="28"/>
                        <w:lang w:val="en-US"/>
                      </w:rPr>
                      <w:instrText xml:space="preserve">PAGE   \* MERGEFORMAT</w:instrText>
                    </w:r>
                    <w:r>
                      <w:rPr>
                        <w:rFonts w:hint="default" w:ascii="宋体" w:hAnsi="宋体"/>
                        <w:sz w:val="28"/>
                        <w:szCs w:val="28"/>
                        <w:lang w:val="en-US"/>
                      </w:rPr>
                      <w:fldChar w:fldCharType="separate"/>
                    </w:r>
                    <w:r>
                      <w:rPr>
                        <w:rFonts w:hint="default" w:ascii="宋体" w:hAnsi="宋体"/>
                        <w:sz w:val="28"/>
                        <w:szCs w:val="28"/>
                        <w:lang w:val="en-US"/>
                      </w:rPr>
                      <w:t>1</w:t>
                    </w:r>
                    <w:r>
                      <w:rPr>
                        <w:rFonts w:hint="default" w:ascii="宋体" w:hAnsi="宋体"/>
                        <w:sz w:val="28"/>
                        <w:szCs w:val="28"/>
                        <w:lang w:val="en-US"/>
                      </w:rPr>
                      <w:fldChar w:fldCharType="end"/>
                    </w:r>
                    <w:r>
                      <w:rPr>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-304800</wp:posOffset>
              </wp:positionV>
              <wp:extent cx="730885" cy="44132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30885" cy="441325"/>
                      </a:xfrm>
                      <a:prstGeom prst="rect">
                        <a:avLst/>
                      </a:prstGeom>
                      <a:noFill/>
                      <a:ln w="6350">
                        <a:noFill/>
                      </a:ln>
                      <a:effectLst/>
                    </wps:spPr>
                    <wps:txbx>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4pt;height:34.75pt;width:57.55pt;mso-position-horizontal:outside;mso-position-horizontal-relative:margin;z-index:251658240;mso-width-relative:page;mso-height-relative:page;" filled="f" stroked="f" coordsize="21600,21600" o:gfxdata="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zroOnV&#10;AAAABwEAAA8AAAAAAAAAAQAgAAAAIgAAAGRycy9kb3ducmV2LnhtbFBLAQIUABQAAAAIAIdO4kCA&#10;y9hGIwIAACMEAAAOAAAAAAAAAAEAIAAAACQBAABkcnMvZTJvRG9jLnhtbFBLBQYAAAAABgAGAFkB&#10;AAC5BQAAAAA=&#10;">
              <v:fill on="f" focussize="0,0"/>
              <v:stroke on="f" weight="0.5pt"/>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42F4D"/>
    <w:multiLevelType w:val="singleLevel"/>
    <w:tmpl w:val="2B142F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0570B"/>
    <w:rsid w:val="002901DB"/>
    <w:rsid w:val="010D5A42"/>
    <w:rsid w:val="011B0F78"/>
    <w:rsid w:val="01875AFA"/>
    <w:rsid w:val="01D4639B"/>
    <w:rsid w:val="02453CDE"/>
    <w:rsid w:val="02D13822"/>
    <w:rsid w:val="0456423B"/>
    <w:rsid w:val="055E6818"/>
    <w:rsid w:val="05D67A6E"/>
    <w:rsid w:val="067D728E"/>
    <w:rsid w:val="07474080"/>
    <w:rsid w:val="07A81373"/>
    <w:rsid w:val="081E341F"/>
    <w:rsid w:val="08A626E5"/>
    <w:rsid w:val="09343699"/>
    <w:rsid w:val="094650B9"/>
    <w:rsid w:val="09CF232E"/>
    <w:rsid w:val="0AE12AD6"/>
    <w:rsid w:val="0BD453BC"/>
    <w:rsid w:val="0C2A1877"/>
    <w:rsid w:val="0D5764AF"/>
    <w:rsid w:val="1079004A"/>
    <w:rsid w:val="10B625C7"/>
    <w:rsid w:val="117B6BE1"/>
    <w:rsid w:val="12150EFC"/>
    <w:rsid w:val="12E02DBB"/>
    <w:rsid w:val="13FF3384"/>
    <w:rsid w:val="14765093"/>
    <w:rsid w:val="15863834"/>
    <w:rsid w:val="160C1F54"/>
    <w:rsid w:val="178C188F"/>
    <w:rsid w:val="19201EAE"/>
    <w:rsid w:val="1993762B"/>
    <w:rsid w:val="1A2E621F"/>
    <w:rsid w:val="1B584B80"/>
    <w:rsid w:val="1B63246D"/>
    <w:rsid w:val="1BA1441B"/>
    <w:rsid w:val="1CA249A9"/>
    <w:rsid w:val="1D126EFF"/>
    <w:rsid w:val="1D654C49"/>
    <w:rsid w:val="1DA414C8"/>
    <w:rsid w:val="1E0D1187"/>
    <w:rsid w:val="1FE30ABE"/>
    <w:rsid w:val="21DC7EAF"/>
    <w:rsid w:val="22491668"/>
    <w:rsid w:val="22CC47C9"/>
    <w:rsid w:val="25151A11"/>
    <w:rsid w:val="254D567E"/>
    <w:rsid w:val="26A34BF2"/>
    <w:rsid w:val="272520FE"/>
    <w:rsid w:val="274A443F"/>
    <w:rsid w:val="28057C90"/>
    <w:rsid w:val="29422AF0"/>
    <w:rsid w:val="2AC83C6D"/>
    <w:rsid w:val="2B9671DC"/>
    <w:rsid w:val="2D4F3ED0"/>
    <w:rsid w:val="2E6260EC"/>
    <w:rsid w:val="2F5358E1"/>
    <w:rsid w:val="305D0542"/>
    <w:rsid w:val="31D4580A"/>
    <w:rsid w:val="33306B5B"/>
    <w:rsid w:val="33ED4649"/>
    <w:rsid w:val="347E41EE"/>
    <w:rsid w:val="35C34F08"/>
    <w:rsid w:val="35F94E9B"/>
    <w:rsid w:val="365416AE"/>
    <w:rsid w:val="37B53EF6"/>
    <w:rsid w:val="381E1D71"/>
    <w:rsid w:val="387E332B"/>
    <w:rsid w:val="38BA64CF"/>
    <w:rsid w:val="39792BC5"/>
    <w:rsid w:val="3A1F2F16"/>
    <w:rsid w:val="3BF12821"/>
    <w:rsid w:val="3E226E36"/>
    <w:rsid w:val="3EDE233E"/>
    <w:rsid w:val="3F326E64"/>
    <w:rsid w:val="42231E23"/>
    <w:rsid w:val="446E367E"/>
    <w:rsid w:val="4470570B"/>
    <w:rsid w:val="44F90A07"/>
    <w:rsid w:val="44FC38DE"/>
    <w:rsid w:val="46BF3C01"/>
    <w:rsid w:val="48CA0B8B"/>
    <w:rsid w:val="495A5DF3"/>
    <w:rsid w:val="49E61928"/>
    <w:rsid w:val="4B240A78"/>
    <w:rsid w:val="4C1F08AE"/>
    <w:rsid w:val="4CC803E8"/>
    <w:rsid w:val="4D281F5E"/>
    <w:rsid w:val="4DA52174"/>
    <w:rsid w:val="4DB459B7"/>
    <w:rsid w:val="50A530BA"/>
    <w:rsid w:val="52173F83"/>
    <w:rsid w:val="52E6242A"/>
    <w:rsid w:val="531247DC"/>
    <w:rsid w:val="544A17D5"/>
    <w:rsid w:val="553A33AF"/>
    <w:rsid w:val="557D7805"/>
    <w:rsid w:val="55B62DE4"/>
    <w:rsid w:val="55BE3619"/>
    <w:rsid w:val="578E58F2"/>
    <w:rsid w:val="59434A18"/>
    <w:rsid w:val="595602E4"/>
    <w:rsid w:val="596351D2"/>
    <w:rsid w:val="598B379D"/>
    <w:rsid w:val="5A237797"/>
    <w:rsid w:val="5A2A64CB"/>
    <w:rsid w:val="5A7E2B66"/>
    <w:rsid w:val="5A977298"/>
    <w:rsid w:val="5AC6315E"/>
    <w:rsid w:val="5B43431A"/>
    <w:rsid w:val="5BD820BC"/>
    <w:rsid w:val="5C2E4291"/>
    <w:rsid w:val="5E7F4B84"/>
    <w:rsid w:val="5FAC1370"/>
    <w:rsid w:val="6032460B"/>
    <w:rsid w:val="60922532"/>
    <w:rsid w:val="61875CEC"/>
    <w:rsid w:val="61BB1798"/>
    <w:rsid w:val="63A0400D"/>
    <w:rsid w:val="64A235F1"/>
    <w:rsid w:val="650232B3"/>
    <w:rsid w:val="65EF331B"/>
    <w:rsid w:val="66225990"/>
    <w:rsid w:val="66E43673"/>
    <w:rsid w:val="66F0162A"/>
    <w:rsid w:val="67477EE3"/>
    <w:rsid w:val="68A470B7"/>
    <w:rsid w:val="6AAB5637"/>
    <w:rsid w:val="6B3030A1"/>
    <w:rsid w:val="6B9D2DFA"/>
    <w:rsid w:val="6C094ADE"/>
    <w:rsid w:val="6E2D3A24"/>
    <w:rsid w:val="6E720A87"/>
    <w:rsid w:val="6FA3730D"/>
    <w:rsid w:val="716430A9"/>
    <w:rsid w:val="72421E15"/>
    <w:rsid w:val="72615CE5"/>
    <w:rsid w:val="73B24090"/>
    <w:rsid w:val="74A35FA2"/>
    <w:rsid w:val="752745DD"/>
    <w:rsid w:val="7597607E"/>
    <w:rsid w:val="783026B4"/>
    <w:rsid w:val="7A7274CA"/>
    <w:rsid w:val="7ABD3532"/>
    <w:rsid w:val="7B2D3683"/>
    <w:rsid w:val="7BDC0491"/>
    <w:rsid w:val="7CB5268F"/>
    <w:rsid w:val="7D521C05"/>
    <w:rsid w:val="7D9F6931"/>
    <w:rsid w:val="7EFF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宋体"/>
      <w:sz w:val="21"/>
      <w:szCs w:val="21"/>
    </w:rPr>
  </w:style>
  <w:style w:type="paragraph" w:styleId="3">
    <w:name w:val="Body Text"/>
    <w:basedOn w:val="1"/>
    <w:qFormat/>
    <w:uiPriority w:val="0"/>
    <w:pPr>
      <w:spacing w:line="320" w:lineRule="exact"/>
      <w:jc w:val="center"/>
    </w:pPr>
    <w:rPr>
      <w:rFonts w:ascii="Times New Roman" w:hAnsi="Times New Roman" w:eastAsia="宋体" w:cs="Times New Roman"/>
      <w:sz w:val="30"/>
      <w:szCs w:val="24"/>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市质监局</Company>
  <Pages>1</Pages>
  <Words>0</Words>
  <Characters>0</Characters>
  <Lines>0</Lines>
  <Paragraphs>0</Paragraphs>
  <TotalTime>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2022-01-04T08:36:00Z</dcterms:created>
  <dc:creator>欧家鸿</dc:creator>
  <cp:lastModifiedBy>Administrator</cp:lastModifiedBy>
  <dcterms:modified xsi:type="dcterms:W3CDTF">2024-01-23T07:14:07Z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