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before="61" w:line="224" w:lineRule="auto"/>
        <w:ind w:left="129"/>
        <w:jc w:val="both"/>
        <w:rPr>
          <w:rFonts w:hint="eastAsia"/>
        </w:rPr>
      </w:pPr>
      <w:r>
        <w:rPr>
          <w:rFonts w:ascii="Times New Roman" w:hAnsi="Times New Roman" w:eastAsia="黑体" w:cs="Times New Roman"/>
          <w:b w:val="0"/>
          <w:bCs w:val="0"/>
          <w:spacing w:val="3"/>
          <w:sz w:val="28"/>
          <w:szCs w:val="28"/>
          <w:highlight w:val="none"/>
          <w:u w:val="none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pacing w:val="3"/>
          <w:sz w:val="28"/>
          <w:szCs w:val="28"/>
          <w:highlight w:val="none"/>
          <w:u w:val="none"/>
          <w:lang w:val="en-US" w:eastAsia="zh-CN"/>
        </w:rPr>
        <w:t>2</w:t>
      </w:r>
    </w:p>
    <w:p>
      <w:pPr>
        <w:jc w:val="center"/>
        <w:rPr>
          <w:rFonts w:hint="eastAsia" w:ascii="宋体" w:hAnsi="宋体" w:cs="Times New Roman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highlight w:val="none"/>
          <w:u w:val="none"/>
        </w:rPr>
        <w:t>汕头市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人才驿站活动申请表</w:t>
      </w:r>
      <w:bookmarkStart w:id="0" w:name="_GoBack"/>
      <w:bookmarkEnd w:id="0"/>
    </w:p>
    <w:p>
      <w:pPr>
        <w:ind w:firstLine="5020"/>
        <w:jc w:val="center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申请日期：    年    月    日</w:t>
      </w:r>
      <w:r>
        <w:rPr>
          <w:rFonts w:hint="eastAsia" w:ascii="宋体" w:hAnsi="宋体" w:cs="Times New Roman"/>
          <w:sz w:val="24"/>
          <w:szCs w:val="24"/>
        </w:rPr>
        <w:t xml:space="preserve">   </w:t>
      </w:r>
    </w:p>
    <w:tbl>
      <w:tblPr>
        <w:tblStyle w:val="6"/>
        <w:tblW w:w="87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944"/>
        <w:gridCol w:w="1197"/>
        <w:gridCol w:w="681"/>
        <w:gridCol w:w="444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 xml:space="preserve">申请单位   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联系人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及电话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活动人数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人才项目活动类别（人才交流、培训、分享会、项目对接、企业调研等）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人才项目活动主题及内容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邀请专家名单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（人数较多可附件提供）</w:t>
            </w:r>
          </w:p>
        </w:tc>
        <w:tc>
          <w:tcPr>
            <w:tcW w:w="4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收取场地租金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申请单位意见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单位（盖章）： 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时间：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人才驿站管理部门审核意见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单位（盖章）：     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时间：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局领导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Calibri" w:hAnsi="Calibri" w:eastAsia="宋体"/>
      <w:sz w:val="21"/>
      <w:szCs w:val="22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unhideWhenUsed/>
    <w:qFormat/>
    <w:uiPriority w:val="0"/>
    <w:pPr>
      <w:widowControl w:val="0"/>
      <w:ind w:left="168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2024-01-03T10:30:21Z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D7F4B7139D5C4EDD8743DAA0B0094513</vt:lpwstr>
  </property>
</Properties>
</file>