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240" w:lineRule="atLeast"/>
        <w:rPr>
          <w:rFonts w:hint="eastAsia" w:eastAsia="黑体"/>
          <w:color w:val="auto"/>
          <w:lang w:val="en-US" w:eastAsia="zh-CN"/>
        </w:rPr>
      </w:pPr>
      <w:r>
        <w:rPr>
          <w:rFonts w:hint="eastAsia"/>
          <w:color w:val="auto"/>
          <w:lang w:eastAsia="zh-CN"/>
        </w:rPr>
        <w:t>工伤保险待遇申请表</w:t>
      </w:r>
    </w:p>
    <w:tbl>
      <w:tblPr>
        <w:tblStyle w:val="4"/>
        <w:tblW w:w="10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887"/>
        <w:gridCol w:w="1033"/>
        <w:gridCol w:w="1"/>
        <w:gridCol w:w="1566"/>
        <w:gridCol w:w="355"/>
        <w:gridCol w:w="314"/>
        <w:gridCol w:w="431"/>
        <w:gridCol w:w="988"/>
        <w:gridCol w:w="900"/>
        <w:gridCol w:w="2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162" w:type="dxa"/>
            <w:gridSpan w:val="11"/>
            <w:tcBorders>
              <w:top w:val="nil"/>
              <w:left w:val="nil"/>
              <w:right w:val="nil"/>
            </w:tcBorders>
            <w:noWrap w:val="0"/>
            <w:vAlign w:val="center"/>
          </w:tcPr>
          <w:p>
            <w:pPr>
              <w:kinsoku/>
              <w:autoSpaceDE/>
              <w:autoSpaceDN w:val="0"/>
              <w:ind w:left="0" w:leftChars="0" w:right="0" w:rightChars="0" w:firstLine="0" w:firstLineChars="0"/>
              <w:jc w:val="left"/>
              <w:textAlignment w:val="bottom"/>
              <w:rPr>
                <w:rFonts w:hint="default" w:ascii="仿宋_GB2312" w:hAnsi="仿宋_GB2312" w:eastAsia="仿宋_GB2312"/>
                <w:b w:val="0"/>
                <w:i w:val="0"/>
                <w:snapToGrid/>
                <w:color w:val="auto"/>
                <w:sz w:val="20"/>
                <w:szCs w:val="20"/>
                <w:u w:val="none"/>
                <w:lang w:val="en-US" w:eastAsia="zh-CN"/>
              </w:rPr>
            </w:pPr>
            <w:r>
              <w:rPr>
                <w:rFonts w:hint="default" w:ascii="仿宋_GB2312" w:hAnsi="仿宋_GB2312" w:eastAsia="仿宋_GB2312"/>
                <w:b w:val="0"/>
                <w:i w:val="0"/>
                <w:snapToGrid/>
                <w:color w:val="auto"/>
                <w:sz w:val="20"/>
                <w:szCs w:val="20"/>
                <w:u w:val="none"/>
                <w:lang w:eastAsia="zh-CN"/>
              </w:rPr>
              <w:t xml:space="preserve">用人单位（盖章）：  </w:t>
            </w:r>
            <w:r>
              <w:rPr>
                <w:rFonts w:hint="eastAsia" w:ascii="仿宋_GB2312" w:hAnsi="仿宋_GB2312"/>
                <w:b w:val="0"/>
                <w:i w:val="0"/>
                <w:snapToGrid/>
                <w:color w:val="auto"/>
                <w:sz w:val="20"/>
                <w:szCs w:val="20"/>
                <w:u w:val="none"/>
                <w:lang w:val="en-US" w:eastAsia="zh-CN"/>
              </w:rPr>
              <w:t xml:space="preserve">                              </w:t>
            </w:r>
            <w:r>
              <w:rPr>
                <w:rFonts w:hint="default" w:ascii="仿宋_GB2312" w:hAnsi="仿宋_GB2312" w:eastAsia="仿宋_GB2312"/>
                <w:b w:val="0"/>
                <w:i w:val="0"/>
                <w:snapToGrid/>
                <w:color w:val="auto"/>
                <w:sz w:val="20"/>
                <w:szCs w:val="20"/>
                <w:u w:val="none"/>
                <w:lang w:eastAsia="zh-CN"/>
              </w:rPr>
              <w:t>是否工程项目：  是□     否□</w:t>
            </w:r>
            <w:r>
              <w:rPr>
                <w:rFonts w:hint="eastAsia" w:ascii="仿宋_GB2312" w:hAnsi="仿宋_GB2312" w:eastAsia="仿宋_GB2312"/>
                <w:b w:val="0"/>
                <w:i w:val="0"/>
                <w:snapToGrid/>
                <w:color w:val="auto"/>
                <w:sz w:val="20"/>
                <w:szCs w:val="20"/>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775" w:type="dxa"/>
            <w:gridSpan w:val="2"/>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eastAsia="zh-CN"/>
              </w:rPr>
              <w:t>工伤</w:t>
            </w:r>
            <w:r>
              <w:rPr>
                <w:rFonts w:hint="default" w:ascii="仿宋_GB2312" w:hAnsi="仿宋_GB2312" w:eastAsia="仿宋_GB2312"/>
                <w:b w:val="0"/>
                <w:i w:val="0"/>
                <w:snapToGrid/>
                <w:color w:val="auto"/>
                <w:sz w:val="24"/>
                <w:szCs w:val="24"/>
                <w:u w:val="none"/>
                <w:lang w:eastAsia="zh-CN"/>
              </w:rPr>
              <w:t>职工姓名</w:t>
            </w:r>
          </w:p>
        </w:tc>
        <w:tc>
          <w:tcPr>
            <w:tcW w:w="2600" w:type="dxa"/>
            <w:gridSpan w:val="3"/>
            <w:tcBorders>
              <w:tl2br w:val="nil"/>
              <w:tr2bl w:val="nil"/>
            </w:tcBorders>
            <w:noWrap w:val="0"/>
            <w:vAlign w:val="center"/>
          </w:tcPr>
          <w:p>
            <w:pPr>
              <w:kinsoku/>
              <w:autoSpaceDE/>
              <w:autoSpaceDN w:val="0"/>
              <w:jc w:val="center"/>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　</w:t>
            </w:r>
          </w:p>
        </w:tc>
        <w:tc>
          <w:tcPr>
            <w:tcW w:w="2988" w:type="dxa"/>
            <w:gridSpan w:val="5"/>
            <w:tcBorders>
              <w:tl2br w:val="nil"/>
              <w:tr2bl w:val="nil"/>
            </w:tcBorders>
            <w:noWrap w:val="0"/>
            <w:vAlign w:val="center"/>
          </w:tcPr>
          <w:p>
            <w:pPr>
              <w:kinsoku/>
              <w:autoSpaceDE/>
              <w:autoSpaceDN w:val="0"/>
              <w:jc w:val="both"/>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eastAsia="仿宋_GB2312"/>
                <w:b w:val="0"/>
                <w:i w:val="0"/>
                <w:snapToGrid/>
                <w:color w:val="auto"/>
                <w:sz w:val="24"/>
                <w:szCs w:val="24"/>
                <w:u w:val="none"/>
                <w:lang w:eastAsia="zh-CN"/>
              </w:rPr>
              <w:t>工伤（亡）时间</w:t>
            </w:r>
          </w:p>
        </w:tc>
        <w:tc>
          <w:tcPr>
            <w:tcW w:w="2799" w:type="dxa"/>
            <w:tcBorders>
              <w:tl2br w:val="nil"/>
              <w:tr2bl w:val="nil"/>
            </w:tcBorders>
            <w:noWrap w:val="0"/>
            <w:vAlign w:val="bottom"/>
          </w:tcPr>
          <w:p>
            <w:pPr>
              <w:kinsoku/>
              <w:autoSpaceDE/>
              <w:autoSpaceDN w:val="0"/>
              <w:jc w:val="left"/>
              <w:textAlignment w:val="bottom"/>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775" w:type="dxa"/>
            <w:gridSpan w:val="2"/>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eastAsia="仿宋_GB2312"/>
                <w:b w:val="0"/>
                <w:i w:val="0"/>
                <w:snapToGrid/>
                <w:color w:val="auto"/>
                <w:sz w:val="24"/>
                <w:szCs w:val="24"/>
                <w:u w:val="none"/>
                <w:lang w:eastAsia="zh-CN"/>
              </w:rPr>
              <w:t>身份证件类型</w:t>
            </w:r>
          </w:p>
        </w:tc>
        <w:tc>
          <w:tcPr>
            <w:tcW w:w="2600" w:type="dxa"/>
            <w:gridSpan w:val="3"/>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w:t>
            </w:r>
            <w:r>
              <w:rPr>
                <w:rFonts w:hint="eastAsia" w:ascii="仿宋_GB2312" w:hAnsi="仿宋_GB2312" w:eastAsia="仿宋_GB2312"/>
                <w:b w:val="0"/>
                <w:i w:val="0"/>
                <w:snapToGrid/>
                <w:color w:val="auto"/>
                <w:sz w:val="24"/>
                <w:szCs w:val="24"/>
                <w:u w:val="none"/>
                <w:lang w:eastAsia="zh-CN"/>
              </w:rPr>
              <w:t>居民身份证；</w:t>
            </w:r>
            <w:r>
              <w:rPr>
                <w:rFonts w:hint="default" w:ascii="仿宋_GB2312" w:hAnsi="仿宋_GB2312" w:eastAsia="仿宋_GB2312"/>
                <w:b w:val="0"/>
                <w:i w:val="0"/>
                <w:snapToGrid/>
                <w:color w:val="auto"/>
                <w:sz w:val="24"/>
                <w:szCs w:val="24"/>
                <w:u w:val="none"/>
                <w:lang w:eastAsia="zh-CN"/>
              </w:rPr>
              <w:t>□</w:t>
            </w:r>
            <w:r>
              <w:rPr>
                <w:rFonts w:hint="eastAsia" w:ascii="仿宋_GB2312" w:hAnsi="仿宋_GB2312" w:eastAsia="仿宋_GB2312"/>
                <w:b w:val="0"/>
                <w:i w:val="0"/>
                <w:snapToGrid/>
                <w:color w:val="auto"/>
                <w:sz w:val="24"/>
                <w:szCs w:val="24"/>
                <w:u w:val="none"/>
                <w:lang w:eastAsia="zh-CN"/>
              </w:rPr>
              <w:t>其他</w:t>
            </w:r>
          </w:p>
        </w:tc>
        <w:tc>
          <w:tcPr>
            <w:tcW w:w="2988" w:type="dxa"/>
            <w:gridSpan w:val="5"/>
            <w:tcBorders>
              <w:tl2br w:val="nil"/>
              <w:tr2bl w:val="nil"/>
            </w:tcBorders>
            <w:noWrap w:val="0"/>
            <w:vAlign w:val="center"/>
          </w:tcPr>
          <w:p>
            <w:pPr>
              <w:kinsoku/>
              <w:autoSpaceDE/>
              <w:autoSpaceDN w:val="0"/>
              <w:jc w:val="both"/>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eastAsia="仿宋_GB2312"/>
                <w:b w:val="0"/>
                <w:i w:val="0"/>
                <w:snapToGrid/>
                <w:color w:val="auto"/>
                <w:sz w:val="24"/>
                <w:szCs w:val="24"/>
                <w:u w:val="none"/>
                <w:lang w:eastAsia="zh-CN"/>
              </w:rPr>
              <w:t>身份证件号码</w:t>
            </w:r>
          </w:p>
        </w:tc>
        <w:tc>
          <w:tcPr>
            <w:tcW w:w="2799" w:type="dxa"/>
            <w:tcBorders>
              <w:tl2br w:val="nil"/>
              <w:tr2bl w:val="nil"/>
            </w:tcBorders>
            <w:noWrap w:val="0"/>
            <w:vAlign w:val="bottom"/>
          </w:tcPr>
          <w:p>
            <w:pPr>
              <w:kinsoku/>
              <w:autoSpaceDE/>
              <w:autoSpaceDN w:val="0"/>
              <w:jc w:val="left"/>
              <w:textAlignment w:val="bottom"/>
              <w:rPr>
                <w:rFonts w:hint="default" w:ascii="仿宋_GB2312" w:hAnsi="仿宋_GB2312" w:eastAsia="仿宋_GB2312"/>
                <w:b w:val="0"/>
                <w:i w:val="0"/>
                <w:snapToGrid/>
                <w:color w:val="auto"/>
                <w:sz w:val="24"/>
                <w:szCs w:val="24"/>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775" w:type="dxa"/>
            <w:gridSpan w:val="2"/>
            <w:tcBorders>
              <w:tl2br w:val="nil"/>
              <w:tr2bl w:val="nil"/>
            </w:tcBorders>
            <w:noWrap w:val="0"/>
            <w:vAlign w:val="center"/>
          </w:tcPr>
          <w:p>
            <w:pPr>
              <w:kinsoku/>
              <w:autoSpaceDE/>
              <w:autoSpaceDN w:val="0"/>
              <w:ind w:firstLine="240" w:firstLineChars="100"/>
              <w:jc w:val="both"/>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eastAsia="zh-CN"/>
              </w:rPr>
              <w:t>手机号码</w:t>
            </w:r>
          </w:p>
        </w:tc>
        <w:tc>
          <w:tcPr>
            <w:tcW w:w="2600" w:type="dxa"/>
            <w:gridSpan w:val="3"/>
            <w:tcBorders>
              <w:tl2br w:val="nil"/>
              <w:tr2bl w:val="nil"/>
            </w:tcBorders>
            <w:noWrap w:val="0"/>
            <w:vAlign w:val="center"/>
          </w:tcPr>
          <w:p>
            <w:pPr>
              <w:kinsoku/>
              <w:autoSpaceDE/>
              <w:autoSpaceDN w:val="0"/>
              <w:jc w:val="center"/>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　</w:t>
            </w:r>
          </w:p>
        </w:tc>
        <w:tc>
          <w:tcPr>
            <w:tcW w:w="2988" w:type="dxa"/>
            <w:gridSpan w:val="5"/>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eastAsia="仿宋_GB2312"/>
                <w:b w:val="0"/>
                <w:i w:val="0"/>
                <w:snapToGrid/>
                <w:color w:val="auto"/>
                <w:sz w:val="24"/>
                <w:szCs w:val="24"/>
                <w:u w:val="none"/>
                <w:lang w:eastAsia="zh-CN"/>
              </w:rPr>
              <w:t>近亲属姓名及联系电话</w:t>
            </w:r>
          </w:p>
        </w:tc>
        <w:tc>
          <w:tcPr>
            <w:tcW w:w="2799" w:type="dxa"/>
            <w:tcBorders>
              <w:tl2br w:val="nil"/>
              <w:tr2bl w:val="nil"/>
            </w:tcBorders>
            <w:noWrap w:val="0"/>
            <w:vAlign w:val="bottom"/>
          </w:tcPr>
          <w:p>
            <w:pPr>
              <w:kinsoku/>
              <w:autoSpaceDE/>
              <w:autoSpaceDN w:val="0"/>
              <w:jc w:val="left"/>
              <w:textAlignment w:val="bottom"/>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808" w:type="dxa"/>
            <w:gridSpan w:val="3"/>
            <w:tcBorders>
              <w:tl2br w:val="nil"/>
              <w:tr2bl w:val="nil"/>
            </w:tcBorders>
            <w:noWrap w:val="0"/>
            <w:vAlign w:val="center"/>
          </w:tcPr>
          <w:p>
            <w:pPr>
              <w:kinsoku/>
              <w:autoSpaceDE/>
              <w:autoSpaceDN w:val="0"/>
              <w:ind w:firstLine="240" w:firstLineChars="100"/>
              <w:jc w:val="both"/>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联系地址</w:t>
            </w:r>
            <w:r>
              <w:rPr>
                <w:rFonts w:hint="eastAsia" w:ascii="仿宋_GB2312" w:hAnsi="仿宋_GB2312" w:eastAsia="仿宋_GB2312"/>
                <w:b w:val="0"/>
                <w:i w:val="0"/>
                <w:snapToGrid/>
                <w:color w:val="auto"/>
                <w:sz w:val="24"/>
                <w:szCs w:val="24"/>
                <w:u w:val="none"/>
                <w:lang w:eastAsia="zh-CN"/>
              </w:rPr>
              <w:t>及</w:t>
            </w:r>
            <w:r>
              <w:rPr>
                <w:rFonts w:hint="default" w:ascii="仿宋_GB2312" w:hAnsi="仿宋_GB2312" w:eastAsia="仿宋_GB2312"/>
                <w:b w:val="0"/>
                <w:i w:val="0"/>
                <w:snapToGrid/>
                <w:color w:val="auto"/>
                <w:sz w:val="24"/>
                <w:szCs w:val="24"/>
                <w:u w:val="none"/>
                <w:lang w:eastAsia="zh-CN"/>
              </w:rPr>
              <w:t>邮政编码</w:t>
            </w:r>
          </w:p>
        </w:tc>
        <w:tc>
          <w:tcPr>
            <w:tcW w:w="7354" w:type="dxa"/>
            <w:gridSpan w:val="8"/>
            <w:tcBorders>
              <w:tl2br w:val="nil"/>
              <w:tr2bl w:val="nil"/>
            </w:tcBorders>
            <w:noWrap w:val="0"/>
            <w:vAlign w:val="bottom"/>
          </w:tcPr>
          <w:p>
            <w:pPr>
              <w:kinsoku/>
              <w:autoSpaceDE/>
              <w:autoSpaceDN w:val="0"/>
              <w:jc w:val="left"/>
              <w:textAlignment w:val="bottom"/>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75" w:type="dxa"/>
            <w:gridSpan w:val="2"/>
            <w:vMerge w:val="restart"/>
            <w:tcBorders>
              <w:tl2br w:val="nil"/>
              <w:tr2bl w:val="nil"/>
            </w:tcBorders>
            <w:noWrap w:val="0"/>
            <w:vAlign w:val="center"/>
          </w:tcPr>
          <w:p>
            <w:pPr>
              <w:kinsoku/>
              <w:autoSpaceDE/>
              <w:autoSpaceDN w:val="0"/>
              <w:ind w:firstLine="0" w:firstLineChars="0"/>
              <w:jc w:val="center"/>
              <w:textAlignment w:val="center"/>
              <w:rPr>
                <w:rFonts w:hint="eastAsia" w:ascii="仿宋_GB2312" w:hAnsi="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eastAsia="zh-CN"/>
              </w:rPr>
              <w:t>工伤待遇</w:t>
            </w:r>
          </w:p>
          <w:p>
            <w:pPr>
              <w:kinsoku/>
              <w:autoSpaceDE/>
              <w:autoSpaceDN w:val="0"/>
              <w:ind w:firstLine="0" w:firstLineChars="0"/>
              <w:jc w:val="center"/>
              <w:textAlignment w:val="center"/>
              <w:rPr>
                <w:rFonts w:hint="eastAsia" w:ascii="仿宋_GB2312" w:hAnsi="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eastAsia="zh-CN"/>
              </w:rPr>
              <w:t>发放账户</w:t>
            </w:r>
          </w:p>
          <w:p>
            <w:pPr>
              <w:kinsoku/>
              <w:autoSpaceDE/>
              <w:autoSpaceDN w:val="0"/>
              <w:ind w:firstLine="480" w:firstLineChars="200"/>
              <w:jc w:val="both"/>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eastAsia="zh-CN"/>
              </w:rPr>
              <w:t>信</w:t>
            </w:r>
            <w:r>
              <w:rPr>
                <w:rFonts w:hint="eastAsia" w:ascii="仿宋_GB2312" w:hAnsi="仿宋_GB2312"/>
                <w:b w:val="0"/>
                <w:i w:val="0"/>
                <w:snapToGrid/>
                <w:color w:val="auto"/>
                <w:sz w:val="24"/>
                <w:szCs w:val="24"/>
                <w:u w:val="none"/>
                <w:lang w:val="en-US" w:eastAsia="zh-CN"/>
              </w:rPr>
              <w:t xml:space="preserve"> </w:t>
            </w:r>
            <w:r>
              <w:rPr>
                <w:rFonts w:hint="eastAsia" w:ascii="仿宋_GB2312" w:hAnsi="仿宋_GB2312"/>
                <w:b w:val="0"/>
                <w:i w:val="0"/>
                <w:snapToGrid/>
                <w:color w:val="auto"/>
                <w:sz w:val="24"/>
                <w:szCs w:val="24"/>
                <w:u w:val="none"/>
                <w:lang w:eastAsia="zh-CN"/>
              </w:rPr>
              <w:t>息</w:t>
            </w:r>
          </w:p>
        </w:tc>
        <w:tc>
          <w:tcPr>
            <w:tcW w:w="8387" w:type="dxa"/>
            <w:gridSpan w:val="9"/>
            <w:tcBorders>
              <w:tl2br w:val="nil"/>
              <w:tr2bl w:val="nil"/>
            </w:tcBorders>
            <w:noWrap w:val="0"/>
            <w:vAlign w:val="center"/>
          </w:tcPr>
          <w:p>
            <w:pPr>
              <w:kinsoku/>
              <w:autoSpaceDE/>
              <w:autoSpaceDN w:val="0"/>
              <w:ind w:firstLine="0" w:firstLineChars="0"/>
              <w:jc w:val="left"/>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eastAsia="zh-CN"/>
              </w:rPr>
              <w:t>□</w:t>
            </w:r>
            <w:r>
              <w:rPr>
                <w:rFonts w:hint="default" w:ascii="仿宋_GB2312" w:hAnsi="仿宋_GB2312" w:eastAsia="仿宋_GB2312"/>
                <w:b w:val="0"/>
                <w:i w:val="0"/>
                <w:snapToGrid/>
                <w:color w:val="auto"/>
                <w:sz w:val="24"/>
                <w:szCs w:val="24"/>
                <w:u w:val="none"/>
                <w:lang w:eastAsia="zh-CN"/>
              </w:rPr>
              <w:t>个人金融社保卡账号（系统自动关联，不需提供）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775" w:type="dxa"/>
            <w:gridSpan w:val="2"/>
            <w:vMerge w:val="continue"/>
            <w:tcBorders>
              <w:tl2br w:val="nil"/>
              <w:tr2bl w:val="nil"/>
            </w:tcBorders>
            <w:noWrap w:val="0"/>
            <w:vAlign w:val="center"/>
          </w:tcPr>
          <w:p>
            <w:pPr>
              <w:rPr>
                <w:rFonts w:hint="default"/>
                <w:color w:val="auto"/>
                <w:sz w:val="24"/>
                <w:szCs w:val="24"/>
              </w:rPr>
            </w:pPr>
          </w:p>
        </w:tc>
        <w:tc>
          <w:tcPr>
            <w:tcW w:w="1033" w:type="dxa"/>
            <w:vMerge w:val="restart"/>
            <w:tcBorders>
              <w:tl2br w:val="nil"/>
              <w:tr2bl w:val="nil"/>
            </w:tcBorders>
            <w:noWrap w:val="0"/>
            <w:vAlign w:val="center"/>
          </w:tcPr>
          <w:p>
            <w:pPr>
              <w:kinsoku/>
              <w:autoSpaceDE/>
              <w:autoSpaceDN w:val="0"/>
              <w:ind w:firstLine="0" w:firstLineChars="0"/>
              <w:jc w:val="left"/>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w:t>
            </w:r>
            <w:r>
              <w:rPr>
                <w:rFonts w:hint="eastAsia" w:ascii="仿宋_GB2312" w:hAnsi="仿宋_GB2312"/>
                <w:b w:val="0"/>
                <w:i w:val="0"/>
                <w:snapToGrid/>
                <w:color w:val="auto"/>
                <w:sz w:val="24"/>
                <w:szCs w:val="24"/>
                <w:u w:val="none"/>
                <w:lang w:val="en-US" w:eastAsia="zh-CN"/>
              </w:rPr>
              <w:t>单位</w:t>
            </w:r>
          </w:p>
          <w:p>
            <w:pPr>
              <w:kinsoku/>
              <w:autoSpaceDE/>
              <w:autoSpaceDN w:val="0"/>
              <w:ind w:firstLine="240" w:firstLineChars="100"/>
              <w:jc w:val="left"/>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账号</w:t>
            </w:r>
          </w:p>
        </w:tc>
        <w:tc>
          <w:tcPr>
            <w:tcW w:w="1922" w:type="dxa"/>
            <w:gridSpan w:val="3"/>
            <w:tcBorders>
              <w:tl2br w:val="nil"/>
              <w:tr2bl w:val="nil"/>
            </w:tcBorders>
            <w:noWrap w:val="0"/>
            <w:vAlign w:val="center"/>
          </w:tcPr>
          <w:p>
            <w:pPr>
              <w:kinsoku/>
              <w:autoSpaceDE/>
              <w:autoSpaceDN w:val="0"/>
              <w:ind w:firstLine="0" w:firstLineChars="0"/>
              <w:jc w:val="center"/>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银行</w:t>
            </w:r>
            <w:r>
              <w:rPr>
                <w:rFonts w:hint="eastAsia" w:ascii="仿宋_GB2312" w:hAnsi="仿宋_GB2312"/>
                <w:b w:val="0"/>
                <w:i w:val="0"/>
                <w:snapToGrid/>
                <w:color w:val="auto"/>
                <w:sz w:val="24"/>
                <w:szCs w:val="24"/>
                <w:u w:val="none"/>
                <w:lang w:eastAsia="zh-CN"/>
              </w:rPr>
              <w:t>名称</w:t>
            </w:r>
          </w:p>
        </w:tc>
        <w:tc>
          <w:tcPr>
            <w:tcW w:w="5432" w:type="dxa"/>
            <w:gridSpan w:val="5"/>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4"/>
                <w:szCs w:val="24"/>
                <w:u w:val="none"/>
                <w:lang w:val="en-US" w:eastAsia="zh-CN"/>
              </w:rPr>
            </w:pPr>
            <w:r>
              <w:rPr>
                <w:rFonts w:hint="eastAsia" w:ascii="仿宋_GB2312" w:hAnsi="仿宋_GB2312"/>
                <w:b w:val="0"/>
                <w:i w:val="0"/>
                <w:snapToGrid/>
                <w:color w:val="auto"/>
                <w:sz w:val="24"/>
                <w:szCs w:val="24"/>
                <w:u w:val="single"/>
                <w:lang w:val="en-US" w:eastAsia="zh-CN"/>
              </w:rPr>
              <w:t xml:space="preserve">             </w:t>
            </w:r>
            <w:r>
              <w:rPr>
                <w:rFonts w:hint="default" w:ascii="仿宋_GB2312" w:hAnsi="仿宋_GB2312" w:eastAsia="仿宋_GB2312"/>
                <w:b w:val="0"/>
                <w:i w:val="0"/>
                <w:snapToGrid/>
                <w:color w:val="auto"/>
                <w:sz w:val="24"/>
                <w:szCs w:val="24"/>
                <w:u w:val="none"/>
                <w:lang w:eastAsia="zh-CN"/>
              </w:rPr>
              <w:t>银行</w:t>
            </w:r>
            <w:r>
              <w:rPr>
                <w:rFonts w:hint="eastAsia" w:ascii="仿宋_GB2312" w:hAnsi="仿宋_GB2312"/>
                <w:b w:val="0"/>
                <w:i w:val="0"/>
                <w:snapToGrid/>
                <w:color w:val="auto"/>
                <w:sz w:val="24"/>
                <w:szCs w:val="24"/>
                <w:u w:val="single"/>
                <w:lang w:val="en-US" w:eastAsia="zh-CN"/>
              </w:rPr>
              <w:t xml:space="preserve">            </w:t>
            </w:r>
            <w:r>
              <w:rPr>
                <w:rFonts w:hint="default" w:ascii="仿宋_GB2312" w:hAnsi="仿宋_GB2312" w:eastAsia="仿宋_GB2312"/>
                <w:b w:val="0"/>
                <w:i w:val="0"/>
                <w:snapToGrid/>
                <w:color w:val="auto"/>
                <w:sz w:val="24"/>
                <w:szCs w:val="24"/>
                <w:u w:val="none"/>
                <w:lang w:eastAsia="zh-CN"/>
              </w:rPr>
              <w:t xml:space="preserve">支行（分行）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775" w:type="dxa"/>
            <w:gridSpan w:val="2"/>
            <w:vMerge w:val="continue"/>
            <w:tcBorders>
              <w:tl2br w:val="nil"/>
              <w:tr2bl w:val="nil"/>
            </w:tcBorders>
            <w:noWrap w:val="0"/>
            <w:vAlign w:val="center"/>
          </w:tcPr>
          <w:p>
            <w:pPr>
              <w:rPr>
                <w:rFonts w:hint="default"/>
                <w:color w:val="auto"/>
                <w:sz w:val="24"/>
                <w:szCs w:val="24"/>
              </w:rPr>
            </w:pPr>
          </w:p>
        </w:tc>
        <w:tc>
          <w:tcPr>
            <w:tcW w:w="1033" w:type="dxa"/>
            <w:vMerge w:val="continue"/>
            <w:tcBorders>
              <w:tl2br w:val="nil"/>
              <w:tr2bl w:val="nil"/>
            </w:tcBorders>
            <w:noWrap w:val="0"/>
            <w:vAlign w:val="center"/>
          </w:tcPr>
          <w:p>
            <w:pPr>
              <w:rPr>
                <w:rFonts w:hint="default"/>
                <w:color w:val="auto"/>
                <w:sz w:val="24"/>
                <w:szCs w:val="24"/>
              </w:rPr>
            </w:pPr>
          </w:p>
        </w:tc>
        <w:tc>
          <w:tcPr>
            <w:tcW w:w="1922" w:type="dxa"/>
            <w:gridSpan w:val="3"/>
            <w:tcBorders>
              <w:tl2br w:val="nil"/>
              <w:tr2bl w:val="nil"/>
            </w:tcBorders>
            <w:noWrap w:val="0"/>
            <w:vAlign w:val="center"/>
          </w:tcPr>
          <w:p>
            <w:pPr>
              <w:kinsoku/>
              <w:autoSpaceDE/>
              <w:autoSpaceDN w:val="0"/>
              <w:ind w:firstLine="0" w:firstLineChars="0"/>
              <w:jc w:val="center"/>
              <w:textAlignment w:val="center"/>
              <w:rPr>
                <w:rFonts w:hint="eastAsia" w:ascii="仿宋_GB2312" w:hAnsi="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eastAsia="zh-CN"/>
              </w:rPr>
              <w:t>账户</w:t>
            </w:r>
            <w:r>
              <w:rPr>
                <w:rFonts w:hint="default" w:ascii="仿宋_GB2312" w:hAnsi="仿宋_GB2312" w:eastAsia="仿宋_GB2312"/>
                <w:b w:val="0"/>
                <w:i w:val="0"/>
                <w:snapToGrid/>
                <w:color w:val="auto"/>
                <w:sz w:val="24"/>
                <w:szCs w:val="24"/>
                <w:u w:val="none"/>
                <w:lang w:eastAsia="zh-CN"/>
              </w:rPr>
              <w:t>户名</w:t>
            </w:r>
          </w:p>
        </w:tc>
        <w:tc>
          <w:tcPr>
            <w:tcW w:w="5432" w:type="dxa"/>
            <w:gridSpan w:val="5"/>
            <w:tcBorders>
              <w:tl2br w:val="nil"/>
              <w:tr2bl w:val="nil"/>
            </w:tcBorders>
            <w:noWrap w:val="0"/>
            <w:vAlign w:val="center"/>
          </w:tcPr>
          <w:p>
            <w:pPr>
              <w:kinsoku/>
              <w:autoSpaceDE/>
              <w:autoSpaceDN w:val="0"/>
              <w:jc w:val="left"/>
              <w:textAlignment w:val="center"/>
              <w:rPr>
                <w:rFonts w:hint="default" w:ascii="仿宋_GB2312" w:hAnsi="仿宋_GB2312" w:eastAsia="仿宋_GB2312"/>
                <w:b w:val="0"/>
                <w:i w:val="0"/>
                <w:snapToGrid/>
                <w:color w:val="auto"/>
                <w:sz w:val="24"/>
                <w:szCs w:val="24"/>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775" w:type="dxa"/>
            <w:gridSpan w:val="2"/>
            <w:vMerge w:val="continue"/>
            <w:tcBorders>
              <w:tl2br w:val="nil"/>
              <w:tr2bl w:val="nil"/>
            </w:tcBorders>
            <w:noWrap w:val="0"/>
            <w:vAlign w:val="center"/>
          </w:tcPr>
          <w:p>
            <w:pPr>
              <w:rPr>
                <w:rFonts w:hint="default"/>
                <w:color w:val="auto"/>
                <w:sz w:val="24"/>
                <w:szCs w:val="24"/>
              </w:rPr>
            </w:pPr>
          </w:p>
        </w:tc>
        <w:tc>
          <w:tcPr>
            <w:tcW w:w="1033" w:type="dxa"/>
            <w:vMerge w:val="continue"/>
            <w:tcBorders>
              <w:tl2br w:val="nil"/>
              <w:tr2bl w:val="nil"/>
            </w:tcBorders>
            <w:noWrap w:val="0"/>
            <w:vAlign w:val="center"/>
          </w:tcPr>
          <w:p>
            <w:pPr>
              <w:rPr>
                <w:rFonts w:hint="default"/>
                <w:color w:val="auto"/>
                <w:sz w:val="24"/>
                <w:szCs w:val="24"/>
              </w:rPr>
            </w:pPr>
          </w:p>
        </w:tc>
        <w:tc>
          <w:tcPr>
            <w:tcW w:w="1922" w:type="dxa"/>
            <w:gridSpan w:val="3"/>
            <w:tcBorders>
              <w:tl2br w:val="nil"/>
              <w:tr2bl w:val="nil"/>
            </w:tcBorders>
            <w:noWrap w:val="0"/>
            <w:vAlign w:val="center"/>
          </w:tcPr>
          <w:p>
            <w:pPr>
              <w:kinsoku/>
              <w:autoSpaceDE/>
              <w:autoSpaceDN w:val="0"/>
              <w:ind w:firstLine="0" w:firstLineChars="0"/>
              <w:jc w:val="center"/>
              <w:textAlignment w:val="center"/>
              <w:rPr>
                <w:rFonts w:hint="eastAsia" w:ascii="仿宋_GB2312" w:hAnsi="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eastAsia="zh-CN"/>
              </w:rPr>
              <w:t>银行</w:t>
            </w:r>
            <w:r>
              <w:rPr>
                <w:rFonts w:hint="default" w:ascii="仿宋_GB2312" w:hAnsi="仿宋_GB2312" w:eastAsia="仿宋_GB2312"/>
                <w:b w:val="0"/>
                <w:i w:val="0"/>
                <w:snapToGrid/>
                <w:color w:val="auto"/>
                <w:sz w:val="24"/>
                <w:szCs w:val="24"/>
                <w:u w:val="none"/>
                <w:lang w:eastAsia="zh-CN"/>
              </w:rPr>
              <w:t>账号</w:t>
            </w:r>
          </w:p>
        </w:tc>
        <w:tc>
          <w:tcPr>
            <w:tcW w:w="5432" w:type="dxa"/>
            <w:gridSpan w:val="5"/>
            <w:tcBorders>
              <w:tl2br w:val="nil"/>
              <w:tr2bl w:val="nil"/>
            </w:tcBorders>
            <w:noWrap w:val="0"/>
            <w:vAlign w:val="center"/>
          </w:tcPr>
          <w:p>
            <w:pPr>
              <w:kinsoku/>
              <w:autoSpaceDE/>
              <w:autoSpaceDN w:val="0"/>
              <w:jc w:val="left"/>
              <w:textAlignment w:val="center"/>
              <w:rPr>
                <w:rFonts w:hint="default" w:ascii="仿宋_GB2312" w:hAnsi="仿宋_GB2312" w:eastAsia="仿宋_GB2312"/>
                <w:b w:val="0"/>
                <w:i w:val="0"/>
                <w:snapToGrid/>
                <w:color w:val="auto"/>
                <w:sz w:val="24"/>
                <w:szCs w:val="24"/>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775" w:type="dxa"/>
            <w:gridSpan w:val="2"/>
            <w:tcBorders>
              <w:tl2br w:val="nil"/>
              <w:tr2bl w:val="nil"/>
            </w:tcBorders>
            <w:noWrap w:val="0"/>
            <w:vAlign w:val="center"/>
          </w:tcPr>
          <w:p>
            <w:pPr>
              <w:kinsoku/>
              <w:autoSpaceDE/>
              <w:autoSpaceDN w:val="0"/>
              <w:jc w:val="both"/>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单位名称</w:t>
            </w:r>
          </w:p>
        </w:tc>
        <w:tc>
          <w:tcPr>
            <w:tcW w:w="3269" w:type="dxa"/>
            <w:gridSpan w:val="5"/>
            <w:tcBorders>
              <w:tl2br w:val="nil"/>
              <w:tr2bl w:val="nil"/>
            </w:tcBorders>
            <w:noWrap w:val="0"/>
            <w:vAlign w:val="center"/>
          </w:tcPr>
          <w:p>
            <w:pPr>
              <w:kinsoku/>
              <w:autoSpaceDE/>
              <w:autoSpaceDN w:val="0"/>
              <w:jc w:val="both"/>
              <w:textAlignment w:val="center"/>
              <w:rPr>
                <w:rFonts w:hint="default" w:ascii="仿宋_GB2312" w:hAnsi="仿宋_GB2312" w:eastAsia="仿宋_GB2312"/>
                <w:b w:val="0"/>
                <w:i w:val="0"/>
                <w:snapToGrid/>
                <w:color w:val="auto"/>
                <w:sz w:val="24"/>
                <w:szCs w:val="24"/>
                <w:u w:val="none"/>
                <w:lang w:eastAsia="zh-CN"/>
              </w:rPr>
            </w:pPr>
          </w:p>
        </w:tc>
        <w:tc>
          <w:tcPr>
            <w:tcW w:w="1419" w:type="dxa"/>
            <w:gridSpan w:val="2"/>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经办人电话</w:t>
            </w:r>
          </w:p>
        </w:tc>
        <w:tc>
          <w:tcPr>
            <w:tcW w:w="3699" w:type="dxa"/>
            <w:gridSpan w:val="2"/>
            <w:tcBorders>
              <w:tl2br w:val="nil"/>
              <w:tr2bl w:val="nil"/>
            </w:tcBorders>
            <w:noWrap w:val="0"/>
            <w:vAlign w:val="center"/>
          </w:tcPr>
          <w:p>
            <w:pPr>
              <w:kinsoku/>
              <w:autoSpaceDE/>
              <w:autoSpaceDN w:val="0"/>
              <w:jc w:val="both"/>
              <w:textAlignment w:val="center"/>
              <w:rPr>
                <w:rFonts w:hint="default" w:ascii="仿宋_GB2312" w:hAnsi="仿宋_GB2312" w:eastAsia="仿宋_GB2312"/>
                <w:b w:val="0"/>
                <w:i w:val="0"/>
                <w:snapToGrid/>
                <w:color w:val="auto"/>
                <w:sz w:val="24"/>
                <w:szCs w:val="24"/>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775" w:type="dxa"/>
            <w:gridSpan w:val="2"/>
            <w:tcBorders>
              <w:tl2br w:val="nil"/>
              <w:tr2bl w:val="nil"/>
            </w:tcBorders>
            <w:noWrap w:val="0"/>
            <w:vAlign w:val="center"/>
          </w:tcPr>
          <w:p>
            <w:pPr>
              <w:kinsoku/>
              <w:autoSpaceDE/>
              <w:autoSpaceDN w:val="0"/>
              <w:ind w:firstLine="480" w:firstLineChars="200"/>
              <w:jc w:val="both"/>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联系地址</w:t>
            </w:r>
          </w:p>
        </w:tc>
        <w:tc>
          <w:tcPr>
            <w:tcW w:w="3269" w:type="dxa"/>
            <w:gridSpan w:val="5"/>
            <w:tcBorders>
              <w:tl2br w:val="nil"/>
              <w:tr2bl w:val="nil"/>
            </w:tcBorders>
            <w:noWrap w:val="0"/>
            <w:vAlign w:val="center"/>
          </w:tcPr>
          <w:p>
            <w:pPr>
              <w:kinsoku/>
              <w:autoSpaceDE/>
              <w:autoSpaceDN w:val="0"/>
              <w:jc w:val="both"/>
              <w:textAlignment w:val="center"/>
              <w:rPr>
                <w:rFonts w:hint="default" w:ascii="仿宋_GB2312" w:hAnsi="仿宋_GB2312" w:eastAsia="仿宋_GB2312"/>
                <w:b w:val="0"/>
                <w:i w:val="0"/>
                <w:snapToGrid/>
                <w:color w:val="auto"/>
                <w:sz w:val="24"/>
                <w:szCs w:val="24"/>
                <w:u w:val="none"/>
                <w:lang w:eastAsia="zh-CN"/>
              </w:rPr>
            </w:pPr>
          </w:p>
        </w:tc>
        <w:tc>
          <w:tcPr>
            <w:tcW w:w="1419" w:type="dxa"/>
            <w:gridSpan w:val="2"/>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4"/>
                <w:szCs w:val="24"/>
                <w:u w:val="none"/>
                <w:lang w:eastAsia="zh-CN"/>
              </w:rPr>
            </w:pPr>
            <w:r>
              <w:rPr>
                <w:rFonts w:hint="eastAsia" w:ascii="仿宋_GB2312" w:hAnsi="仿宋_GB2312"/>
                <w:b w:val="0"/>
                <w:i w:val="0"/>
                <w:snapToGrid/>
                <w:color w:val="auto"/>
                <w:sz w:val="24"/>
                <w:szCs w:val="24"/>
                <w:u w:val="none"/>
                <w:lang w:val="en-US" w:eastAsia="zh-CN"/>
              </w:rPr>
              <w:t>手机号码</w:t>
            </w:r>
          </w:p>
        </w:tc>
        <w:tc>
          <w:tcPr>
            <w:tcW w:w="3699" w:type="dxa"/>
            <w:gridSpan w:val="2"/>
            <w:tcBorders>
              <w:tl2br w:val="nil"/>
              <w:tr2bl w:val="nil"/>
            </w:tcBorders>
            <w:noWrap w:val="0"/>
            <w:vAlign w:val="center"/>
          </w:tcPr>
          <w:p>
            <w:pPr>
              <w:kinsoku/>
              <w:autoSpaceDE/>
              <w:autoSpaceDN w:val="0"/>
              <w:jc w:val="center"/>
              <w:textAlignment w:val="center"/>
              <w:rPr>
                <w:rFonts w:hint="default" w:ascii="仿宋_GB2312" w:hAnsi="仿宋_GB2312" w:eastAsia="仿宋_GB2312"/>
                <w:b w:val="0"/>
                <w:i w:val="0"/>
                <w:snapToGrid/>
                <w:color w:val="auto"/>
                <w:sz w:val="24"/>
                <w:szCs w:val="24"/>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88" w:type="dxa"/>
            <w:vMerge w:val="restart"/>
            <w:tcBorders>
              <w:tl2br w:val="nil"/>
              <w:tr2bl w:val="nil"/>
            </w:tcBorders>
            <w:noWrap w:val="0"/>
            <w:vAlign w:val="center"/>
          </w:tcPr>
          <w:p>
            <w:pPr>
              <w:kinsoku/>
              <w:autoSpaceDE/>
              <w:autoSpaceDN w:val="0"/>
              <w:ind w:firstLine="200" w:firstLineChars="100"/>
              <w:jc w:val="both"/>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首次</w:t>
            </w:r>
          </w:p>
          <w:p>
            <w:pPr>
              <w:kinsoku/>
              <w:autoSpaceDE/>
              <w:autoSpaceDN w:val="0"/>
              <w:ind w:firstLine="200" w:firstLineChars="100"/>
              <w:jc w:val="both"/>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申请</w:t>
            </w:r>
          </w:p>
        </w:tc>
        <w:tc>
          <w:tcPr>
            <w:tcW w:w="3842" w:type="dxa"/>
            <w:gridSpan w:val="5"/>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□经劳动能力鉴定未达到伤残等级评定标准或未发现残疾不做劳动能力鉴定</w:t>
            </w:r>
          </w:p>
        </w:tc>
        <w:tc>
          <w:tcPr>
            <w:tcW w:w="745" w:type="dxa"/>
            <w:gridSpan w:val="2"/>
            <w:vMerge w:val="restart"/>
            <w:tcBorders>
              <w:tl2br w:val="nil"/>
              <w:tr2bl w:val="nil"/>
            </w:tcBorders>
            <w:noWrap w:val="0"/>
            <w:vAlign w:val="center"/>
          </w:tcPr>
          <w:p>
            <w:pPr>
              <w:kinsoku/>
              <w:autoSpaceDE/>
              <w:autoSpaceDN w:val="0"/>
              <w:ind w:left="0" w:firstLine="0" w:firstLineChars="0"/>
              <w:jc w:val="center"/>
              <w:textAlignment w:val="center"/>
              <w:rPr>
                <w:rFonts w:hint="default" w:ascii="仿宋_GB2312" w:hAnsi="仿宋_GB2312" w:eastAsia="仿宋_GB2312"/>
                <w:b w:val="0"/>
                <w:i w:val="0"/>
                <w:snapToGrid/>
                <w:color w:val="auto"/>
                <w:sz w:val="20"/>
                <w:szCs w:val="20"/>
                <w:u w:val="none"/>
                <w:lang w:eastAsia="zh-CN"/>
              </w:rPr>
            </w:pPr>
            <w:r>
              <w:rPr>
                <w:rFonts w:hint="eastAsia" w:ascii="仿宋_GB2312" w:hAnsi="仿宋_GB2312"/>
                <w:b w:val="0"/>
                <w:i w:val="0"/>
                <w:snapToGrid/>
                <w:color w:val="auto"/>
                <w:sz w:val="20"/>
                <w:szCs w:val="20"/>
                <w:u w:val="none"/>
                <w:lang w:eastAsia="zh-CN"/>
              </w:rPr>
              <w:t>非首次申请</w:t>
            </w:r>
          </w:p>
        </w:tc>
        <w:tc>
          <w:tcPr>
            <w:tcW w:w="4687" w:type="dxa"/>
            <w:gridSpan w:val="3"/>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w:t>
            </w:r>
            <w:r>
              <w:rPr>
                <w:rFonts w:hint="eastAsia" w:ascii="仿宋_GB2312" w:hAnsi="仿宋_GB2312" w:eastAsia="仿宋_GB2312"/>
                <w:b w:val="0"/>
                <w:i w:val="0"/>
                <w:snapToGrid/>
                <w:color w:val="auto"/>
                <w:sz w:val="20"/>
                <w:szCs w:val="20"/>
                <w:u w:val="none"/>
                <w:lang w:eastAsia="zh-CN"/>
              </w:rPr>
              <w:t>工伤</w:t>
            </w:r>
            <w:r>
              <w:rPr>
                <w:rFonts w:hint="default" w:ascii="仿宋_GB2312" w:hAnsi="仿宋_GB2312" w:eastAsia="仿宋_GB2312"/>
                <w:b w:val="0"/>
                <w:i w:val="0"/>
                <w:snapToGrid/>
                <w:color w:val="auto"/>
                <w:sz w:val="20"/>
                <w:szCs w:val="20"/>
                <w:u w:val="none"/>
                <w:lang w:eastAsia="zh-CN"/>
              </w:rPr>
              <w:t>复发待遇申请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3842" w:type="dxa"/>
            <w:gridSpan w:val="5"/>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□经劳动能力鉴定达到伤残等级评定标准</w:t>
            </w:r>
          </w:p>
        </w:tc>
        <w:tc>
          <w:tcPr>
            <w:tcW w:w="745" w:type="dxa"/>
            <w:gridSpan w:val="2"/>
            <w:vMerge w:val="continue"/>
            <w:tcBorders>
              <w:tl2br w:val="nil"/>
              <w:tr2bl w:val="nil"/>
            </w:tcBorders>
            <w:noWrap w:val="0"/>
            <w:vAlign w:val="center"/>
          </w:tcPr>
          <w:p>
            <w:pPr>
              <w:rPr>
                <w:rFonts w:hint="default"/>
                <w:color w:val="auto"/>
                <w:sz w:val="20"/>
                <w:szCs w:val="20"/>
              </w:rPr>
            </w:pPr>
          </w:p>
        </w:tc>
        <w:tc>
          <w:tcPr>
            <w:tcW w:w="4687" w:type="dxa"/>
            <w:gridSpan w:val="3"/>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□离职待遇申请</w:t>
            </w:r>
            <w:r>
              <w:rPr>
                <w:rFonts w:hint="eastAsia" w:ascii="仿宋_GB2312" w:hAnsi="仿宋_GB2312" w:eastAsia="仿宋_GB2312"/>
                <w:b w:val="0"/>
                <w:i w:val="0"/>
                <w:snapToGrid/>
                <w:color w:val="auto"/>
                <w:sz w:val="20"/>
                <w:szCs w:val="20"/>
                <w:u w:val="none"/>
                <w:lang w:eastAsia="zh-CN"/>
              </w:rPr>
              <w:t>（享受基本养老保险待遇或死亡情形除外）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3842" w:type="dxa"/>
            <w:gridSpan w:val="5"/>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□工亡待遇申请</w:t>
            </w:r>
          </w:p>
        </w:tc>
        <w:tc>
          <w:tcPr>
            <w:tcW w:w="745" w:type="dxa"/>
            <w:gridSpan w:val="2"/>
            <w:vMerge w:val="continue"/>
            <w:tcBorders>
              <w:tl2br w:val="nil"/>
              <w:tr2bl w:val="nil"/>
            </w:tcBorders>
            <w:noWrap w:val="0"/>
            <w:vAlign w:val="center"/>
          </w:tcPr>
          <w:p>
            <w:pPr>
              <w:rPr>
                <w:rFonts w:hint="default"/>
                <w:color w:val="auto"/>
                <w:sz w:val="20"/>
                <w:szCs w:val="20"/>
              </w:rPr>
            </w:pPr>
          </w:p>
        </w:tc>
        <w:tc>
          <w:tcPr>
            <w:tcW w:w="4687" w:type="dxa"/>
            <w:gridSpan w:val="3"/>
            <w:tcBorders>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□残退后死亡待遇申请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3842" w:type="dxa"/>
            <w:gridSpan w:val="5"/>
            <w:tcBorders>
              <w:tl2br w:val="nil"/>
              <w:tr2bl w:val="nil"/>
            </w:tcBorders>
            <w:noWrap w:val="0"/>
            <w:vAlign w:val="bottom"/>
          </w:tcPr>
          <w:p>
            <w:pPr>
              <w:kinsoku/>
              <w:autoSpaceDE/>
              <w:autoSpaceDN w:val="0"/>
              <w:ind w:firstLine="0" w:firstLineChars="0"/>
              <w:jc w:val="left"/>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□其他_________________</w:t>
            </w:r>
          </w:p>
        </w:tc>
        <w:tc>
          <w:tcPr>
            <w:tcW w:w="745" w:type="dxa"/>
            <w:gridSpan w:val="2"/>
            <w:vMerge w:val="continue"/>
            <w:tcBorders>
              <w:tl2br w:val="nil"/>
              <w:tr2bl w:val="nil"/>
            </w:tcBorders>
            <w:noWrap w:val="0"/>
            <w:vAlign w:val="bottom"/>
          </w:tcPr>
          <w:p>
            <w:pPr>
              <w:jc w:val="left"/>
              <w:rPr>
                <w:rFonts w:hint="default"/>
                <w:color w:val="auto"/>
                <w:sz w:val="20"/>
                <w:szCs w:val="20"/>
              </w:rPr>
            </w:pPr>
          </w:p>
        </w:tc>
        <w:tc>
          <w:tcPr>
            <w:tcW w:w="4687" w:type="dxa"/>
            <w:gridSpan w:val="3"/>
            <w:tcBorders>
              <w:tl2br w:val="nil"/>
              <w:tr2bl w:val="nil"/>
            </w:tcBorders>
            <w:noWrap w:val="0"/>
            <w:vAlign w:val="bottom"/>
          </w:tcPr>
          <w:p>
            <w:pPr>
              <w:kinsoku/>
              <w:autoSpaceDE/>
              <w:autoSpaceDN w:val="0"/>
              <w:ind w:firstLine="0" w:firstLineChars="0"/>
              <w:jc w:val="left"/>
              <w:textAlignment w:val="center"/>
              <w:rPr>
                <w:rFonts w:hint="default" w:ascii="仿宋_GB2312" w:hAnsi="仿宋_GB2312" w:eastAsia="仿宋_GB2312"/>
                <w:b w:val="0"/>
                <w:i w:val="0"/>
                <w:snapToGrid/>
                <w:color w:val="auto"/>
                <w:sz w:val="20"/>
                <w:szCs w:val="20"/>
                <w:u w:val="none"/>
                <w:lang w:eastAsia="zh-CN"/>
              </w:rPr>
            </w:pPr>
            <w:r>
              <w:rPr>
                <w:rFonts w:hint="default" w:ascii="仿宋_GB2312" w:hAnsi="仿宋_GB2312" w:eastAsia="仿宋_GB2312"/>
                <w:b w:val="0"/>
                <w:i w:val="0"/>
                <w:snapToGrid/>
                <w:color w:val="auto"/>
                <w:sz w:val="20"/>
                <w:szCs w:val="20"/>
                <w:u w:val="none"/>
                <w:lang w:eastAsia="zh-CN"/>
              </w:rPr>
              <w:t>□其他_________________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3842" w:type="dxa"/>
            <w:gridSpan w:val="5"/>
            <w:tcBorders>
              <w:tl2br w:val="nil"/>
              <w:tr2bl w:val="nil"/>
            </w:tcBorders>
            <w:noWrap w:val="0"/>
            <w:vAlign w:val="bottom"/>
          </w:tcPr>
          <w:p>
            <w:pPr>
              <w:kinsoku/>
              <w:autoSpaceDE/>
              <w:autoSpaceDN w:val="0"/>
              <w:ind w:firstLine="0" w:firstLineChars="0"/>
              <w:jc w:val="left"/>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职工或其近亲属签名（按指印）：</w:t>
            </w:r>
          </w:p>
          <w:p>
            <w:pPr>
              <w:kinsoku/>
              <w:autoSpaceDE/>
              <w:autoSpaceDN w:val="0"/>
              <w:jc w:val="left"/>
              <w:textAlignment w:val="center"/>
              <w:rPr>
                <w:rFonts w:hint="eastAsia" w:ascii="仿宋_GB2312" w:hAnsi="仿宋_GB2312"/>
                <w:b w:val="0"/>
                <w:i w:val="0"/>
                <w:snapToGrid/>
                <w:color w:val="auto"/>
                <w:sz w:val="24"/>
                <w:szCs w:val="24"/>
                <w:u w:val="none"/>
                <w:lang w:val="en-US" w:eastAsia="zh-CN"/>
              </w:rPr>
            </w:pPr>
            <w:r>
              <w:rPr>
                <w:rFonts w:hint="eastAsia" w:ascii="仿宋_GB2312" w:hAnsi="仿宋_GB2312"/>
                <w:b w:val="0"/>
                <w:i w:val="0"/>
                <w:snapToGrid/>
                <w:color w:val="auto"/>
                <w:sz w:val="24"/>
                <w:szCs w:val="24"/>
                <w:u w:val="none"/>
                <w:lang w:val="en-US" w:eastAsia="zh-CN"/>
              </w:rPr>
              <w:t xml:space="preserve">              </w:t>
            </w:r>
          </w:p>
          <w:p>
            <w:pPr>
              <w:kinsoku/>
              <w:autoSpaceDE/>
              <w:autoSpaceDN w:val="0"/>
              <w:ind w:firstLine="1200" w:firstLineChars="500"/>
              <w:jc w:val="left"/>
              <w:textAlignment w:val="center"/>
              <w:rPr>
                <w:rFonts w:hint="default" w:ascii="仿宋_GB2312" w:hAnsi="仿宋_GB2312"/>
                <w:b w:val="0"/>
                <w:i w:val="0"/>
                <w:snapToGrid/>
                <w:color w:val="auto"/>
                <w:sz w:val="24"/>
                <w:szCs w:val="24"/>
                <w:u w:val="none"/>
                <w:lang w:val="en-US" w:eastAsia="zh-CN"/>
              </w:rPr>
            </w:pPr>
            <w:r>
              <w:rPr>
                <w:rFonts w:hint="eastAsia" w:ascii="仿宋_GB2312" w:hAnsi="仿宋_GB2312"/>
                <w:b w:val="0"/>
                <w:i w:val="0"/>
                <w:snapToGrid/>
                <w:color w:val="auto"/>
                <w:sz w:val="24"/>
                <w:szCs w:val="24"/>
                <w:u w:val="none"/>
                <w:lang w:val="en-US" w:eastAsia="zh-CN"/>
              </w:rPr>
              <w:t xml:space="preserve"> </w:t>
            </w:r>
            <w:r>
              <w:rPr>
                <w:rFonts w:hint="default" w:ascii="仿宋_GB2312" w:hAnsi="仿宋_GB2312" w:eastAsia="仿宋_GB2312"/>
                <w:b w:val="0"/>
                <w:i w:val="0"/>
                <w:snapToGrid/>
                <w:color w:val="auto"/>
                <w:sz w:val="24"/>
                <w:szCs w:val="24"/>
                <w:u w:val="none"/>
                <w:lang w:eastAsia="zh-CN"/>
              </w:rPr>
              <w:t>年   月   日</w:t>
            </w:r>
          </w:p>
        </w:tc>
        <w:tc>
          <w:tcPr>
            <w:tcW w:w="745" w:type="dxa"/>
            <w:gridSpan w:val="2"/>
            <w:vMerge w:val="continue"/>
            <w:tcBorders>
              <w:tl2br w:val="nil"/>
              <w:tr2bl w:val="nil"/>
            </w:tcBorders>
            <w:noWrap w:val="0"/>
            <w:vAlign w:val="bottom"/>
          </w:tcPr>
          <w:p>
            <w:pPr>
              <w:kinsoku/>
              <w:autoSpaceDE/>
              <w:autoSpaceDN w:val="0"/>
              <w:jc w:val="left"/>
              <w:textAlignment w:val="center"/>
              <w:rPr>
                <w:rFonts w:hint="eastAsia" w:ascii="仿宋_GB2312" w:hAnsi="仿宋_GB2312"/>
                <w:b w:val="0"/>
                <w:i w:val="0"/>
                <w:snapToGrid/>
                <w:color w:val="auto"/>
                <w:sz w:val="24"/>
                <w:szCs w:val="24"/>
                <w:u w:val="none"/>
                <w:lang w:val="en-US" w:eastAsia="zh-CN"/>
              </w:rPr>
            </w:pPr>
          </w:p>
        </w:tc>
        <w:tc>
          <w:tcPr>
            <w:tcW w:w="4687" w:type="dxa"/>
            <w:gridSpan w:val="3"/>
            <w:tcBorders>
              <w:tl2br w:val="nil"/>
              <w:tr2bl w:val="nil"/>
            </w:tcBorders>
            <w:noWrap w:val="0"/>
            <w:vAlign w:val="bottom"/>
          </w:tcPr>
          <w:p>
            <w:pPr>
              <w:kinsoku/>
              <w:autoSpaceDE/>
              <w:autoSpaceDN w:val="0"/>
              <w:jc w:val="left"/>
              <w:textAlignment w:val="center"/>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职工或其近亲属签名（按指印）：</w:t>
            </w:r>
          </w:p>
          <w:p>
            <w:pPr>
              <w:kinsoku/>
              <w:autoSpaceDE/>
              <w:autoSpaceDN w:val="0"/>
              <w:jc w:val="left"/>
              <w:textAlignment w:val="center"/>
              <w:rPr>
                <w:rFonts w:hint="eastAsia" w:ascii="仿宋_GB2312" w:hAnsi="仿宋_GB2312"/>
                <w:b w:val="0"/>
                <w:i w:val="0"/>
                <w:snapToGrid/>
                <w:color w:val="auto"/>
                <w:sz w:val="24"/>
                <w:szCs w:val="24"/>
                <w:u w:val="none"/>
                <w:lang w:val="en-US" w:eastAsia="zh-CN"/>
              </w:rPr>
            </w:pPr>
            <w:r>
              <w:rPr>
                <w:rFonts w:hint="eastAsia" w:ascii="仿宋_GB2312" w:hAnsi="仿宋_GB2312"/>
                <w:b w:val="0"/>
                <w:i w:val="0"/>
                <w:snapToGrid/>
                <w:color w:val="auto"/>
                <w:sz w:val="24"/>
                <w:szCs w:val="24"/>
                <w:u w:val="none"/>
                <w:lang w:val="en-US" w:eastAsia="zh-CN"/>
              </w:rPr>
              <w:t xml:space="preserve">              </w:t>
            </w:r>
          </w:p>
          <w:p>
            <w:pPr>
              <w:kinsoku/>
              <w:autoSpaceDE/>
              <w:autoSpaceDN w:val="0"/>
              <w:jc w:val="left"/>
              <w:textAlignment w:val="center"/>
              <w:rPr>
                <w:rFonts w:hint="eastAsia" w:ascii="仿宋_GB2312" w:hAnsi="仿宋_GB2312"/>
                <w:b w:val="0"/>
                <w:i w:val="0"/>
                <w:snapToGrid/>
                <w:color w:val="auto"/>
                <w:sz w:val="24"/>
                <w:szCs w:val="24"/>
                <w:u w:val="none"/>
                <w:lang w:val="en-US" w:eastAsia="zh-CN"/>
              </w:rPr>
            </w:pPr>
            <w:r>
              <w:rPr>
                <w:rFonts w:hint="eastAsia" w:ascii="仿宋_GB2312" w:hAnsi="仿宋_GB2312"/>
                <w:b w:val="0"/>
                <w:i w:val="0"/>
                <w:snapToGrid/>
                <w:color w:val="auto"/>
                <w:sz w:val="24"/>
                <w:szCs w:val="24"/>
                <w:u w:val="none"/>
                <w:lang w:val="en-US" w:eastAsia="zh-CN"/>
              </w:rPr>
              <w:t xml:space="preserve">          </w:t>
            </w:r>
            <w:r>
              <w:rPr>
                <w:rFonts w:hint="default" w:ascii="仿宋_GB2312" w:hAnsi="仿宋_GB2312" w:eastAsia="仿宋_GB2312"/>
                <w:b w:val="0"/>
                <w:i w:val="0"/>
                <w:snapToGrid/>
                <w:color w:val="auto"/>
                <w:sz w:val="24"/>
                <w:szCs w:val="24"/>
                <w:u w:val="none"/>
                <w:lang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9" w:hRule="atLeast"/>
          <w:jc w:val="center"/>
        </w:trPr>
        <w:tc>
          <w:tcPr>
            <w:tcW w:w="888" w:type="dxa"/>
            <w:tcBorders>
              <w:bottom w:val="single" w:color="auto" w:sz="4" w:space="0"/>
              <w:tl2br w:val="nil"/>
              <w:tr2bl w:val="nil"/>
            </w:tcBorders>
            <w:noWrap w:val="0"/>
            <w:vAlign w:val="center"/>
          </w:tcPr>
          <w:p>
            <w:pPr>
              <w:kinsoku/>
              <w:autoSpaceDE/>
              <w:autoSpaceDN w:val="0"/>
              <w:spacing w:line="360" w:lineRule="auto"/>
              <w:ind w:firstLine="0" w:firstLineChars="0"/>
              <w:jc w:val="center"/>
              <w:textAlignment w:val="center"/>
              <w:rPr>
                <w:rFonts w:hint="default" w:ascii="仿宋_GB2312" w:hAnsi="仿宋_GB2312" w:eastAsia="仿宋_GB2312"/>
                <w:b w:val="0"/>
                <w:i w:val="0"/>
                <w:snapToGrid/>
                <w:color w:val="auto"/>
                <w:sz w:val="20"/>
                <w:szCs w:val="20"/>
                <w:u w:val="none"/>
                <w:lang w:eastAsia="zh-CN"/>
              </w:rPr>
            </w:pPr>
            <w:r>
              <w:rPr>
                <w:rFonts w:hint="default" w:ascii="Times New Roman" w:hAnsi="Times New Roman"/>
                <w:b w:val="0"/>
                <w:i w:val="0"/>
                <w:snapToGrid/>
                <w:color w:val="auto"/>
                <w:sz w:val="24"/>
                <w:szCs w:val="24"/>
                <w:u w:val="none" w:color="auto"/>
                <w:lang w:eastAsia="zh-CN"/>
              </w:rPr>
              <w:t>医疗</w:t>
            </w:r>
            <w:r>
              <w:rPr>
                <w:rFonts w:hint="eastAsia"/>
                <w:b w:val="0"/>
                <w:i w:val="0"/>
                <w:snapToGrid/>
                <w:color w:val="auto"/>
                <w:sz w:val="24"/>
                <w:szCs w:val="24"/>
                <w:u w:val="none" w:color="auto"/>
                <w:lang w:eastAsia="zh-CN"/>
              </w:rPr>
              <w:t>、</w:t>
            </w:r>
            <w:r>
              <w:rPr>
                <w:rFonts w:hint="default" w:ascii="Times New Roman" w:hAnsi="Times New Roman"/>
                <w:b w:val="0"/>
                <w:i w:val="0"/>
                <w:snapToGrid/>
                <w:color w:val="auto"/>
                <w:sz w:val="24"/>
                <w:szCs w:val="24"/>
                <w:u w:val="none" w:color="auto"/>
                <w:lang w:eastAsia="zh-CN"/>
              </w:rPr>
              <w:t>康复</w:t>
            </w:r>
            <w:r>
              <w:rPr>
                <w:rFonts w:hint="eastAsia"/>
                <w:b w:val="0"/>
                <w:i w:val="0"/>
                <w:snapToGrid/>
                <w:color w:val="auto"/>
                <w:sz w:val="24"/>
                <w:szCs w:val="24"/>
                <w:u w:val="none" w:color="auto"/>
                <w:lang w:eastAsia="zh-CN"/>
              </w:rPr>
              <w:t>和</w:t>
            </w:r>
            <w:r>
              <w:rPr>
                <w:rFonts w:hint="default" w:ascii="Times New Roman" w:hAnsi="Times New Roman"/>
                <w:b w:val="0"/>
                <w:i w:val="0"/>
                <w:snapToGrid/>
                <w:color w:val="auto"/>
                <w:sz w:val="24"/>
                <w:szCs w:val="24"/>
                <w:u w:val="none" w:color="auto"/>
                <w:lang w:eastAsia="zh-CN"/>
              </w:rPr>
              <w:t>辅</w:t>
            </w:r>
            <w:r>
              <w:rPr>
                <w:rFonts w:hint="eastAsia"/>
                <w:b w:val="0"/>
                <w:i w:val="0"/>
                <w:snapToGrid/>
                <w:color w:val="auto"/>
                <w:sz w:val="24"/>
                <w:szCs w:val="24"/>
                <w:u w:val="none" w:color="auto"/>
                <w:lang w:eastAsia="zh-CN"/>
              </w:rPr>
              <w:t>助</w:t>
            </w:r>
            <w:r>
              <w:rPr>
                <w:rFonts w:hint="default" w:ascii="Times New Roman" w:hAnsi="Times New Roman"/>
                <w:b w:val="0"/>
                <w:i w:val="0"/>
                <w:snapToGrid/>
                <w:color w:val="auto"/>
                <w:sz w:val="24"/>
                <w:szCs w:val="24"/>
                <w:u w:val="none" w:color="auto"/>
                <w:lang w:eastAsia="zh-CN"/>
              </w:rPr>
              <w:t>器具</w:t>
            </w:r>
            <w:r>
              <w:rPr>
                <w:rFonts w:hint="eastAsia"/>
                <w:b w:val="0"/>
                <w:i w:val="0"/>
                <w:snapToGrid/>
                <w:color w:val="auto"/>
                <w:sz w:val="24"/>
                <w:szCs w:val="24"/>
                <w:u w:val="none" w:color="auto"/>
                <w:lang w:eastAsia="zh-CN"/>
              </w:rPr>
              <w:t>等</w:t>
            </w:r>
            <w:r>
              <w:rPr>
                <w:rFonts w:hint="default" w:ascii="Times New Roman" w:hAnsi="Times New Roman"/>
                <w:b w:val="0"/>
                <w:i w:val="0"/>
                <w:snapToGrid/>
                <w:color w:val="auto"/>
                <w:sz w:val="24"/>
                <w:szCs w:val="24"/>
                <w:u w:val="none" w:color="auto"/>
                <w:lang w:eastAsia="zh-CN"/>
              </w:rPr>
              <w:t>费用申请</w:t>
            </w:r>
          </w:p>
        </w:tc>
        <w:tc>
          <w:tcPr>
            <w:tcW w:w="9274" w:type="dxa"/>
            <w:gridSpan w:val="10"/>
            <w:tcBorders>
              <w:bottom w:val="single" w:color="auto" w:sz="4" w:space="0"/>
            </w:tcBorders>
            <w:noWrap w:val="0"/>
            <w:vAlign w:val="top"/>
          </w:tcPr>
          <w:p>
            <w:pPr>
              <w:kinsoku/>
              <w:autoSpaceDE/>
              <w:autoSpaceDN w:val="0"/>
              <w:spacing w:line="360" w:lineRule="auto"/>
              <w:ind w:firstLine="240" w:firstLineChars="100"/>
              <w:jc w:val="both"/>
              <w:textAlignment w:val="top"/>
              <w:rPr>
                <w:rFonts w:hint="default" w:ascii="Times New Roman" w:hAnsi="Times New Roman" w:eastAsia="仿宋_GB2312"/>
                <w:b w:val="0"/>
                <w:i w:val="0"/>
                <w:snapToGrid/>
                <w:color w:val="auto"/>
                <w:sz w:val="24"/>
                <w:szCs w:val="24"/>
                <w:u w:val="none" w:color="auto"/>
                <w:lang w:eastAsia="zh-CN"/>
              </w:rPr>
            </w:pPr>
            <w:r>
              <w:rPr>
                <w:rFonts w:hint="eastAsia" w:ascii="仿宋_GB2312" w:hAnsi="仿宋_GB2312" w:cs="仿宋_GB2312"/>
                <w:b w:val="0"/>
                <w:i w:val="0"/>
                <w:snapToGrid/>
                <w:color w:val="auto"/>
                <w:sz w:val="24"/>
                <w:szCs w:val="24"/>
                <w:u w:val="none" w:color="auto"/>
                <w:lang w:eastAsia="zh-CN"/>
              </w:rPr>
              <w:t>□</w:t>
            </w:r>
            <w:r>
              <w:rPr>
                <w:rFonts w:hint="default" w:ascii="Times New Roman" w:hAnsi="Times New Roman" w:eastAsia="仿宋_GB2312"/>
                <w:b w:val="0"/>
                <w:i w:val="0"/>
                <w:snapToGrid/>
                <w:color w:val="auto"/>
                <w:sz w:val="24"/>
                <w:szCs w:val="24"/>
                <w:u w:val="none" w:color="auto"/>
                <w:lang w:eastAsia="zh-CN"/>
              </w:rPr>
              <w:t>医疗费用；</w:t>
            </w:r>
            <w:r>
              <w:rPr>
                <w:rFonts w:hint="eastAsia" w:ascii="仿宋_GB2312" w:hAnsi="仿宋_GB2312" w:eastAsia="仿宋_GB2312" w:cs="仿宋_GB2312"/>
                <w:b w:val="0"/>
                <w:i w:val="0"/>
                <w:snapToGrid/>
                <w:color w:val="auto"/>
                <w:sz w:val="24"/>
                <w:szCs w:val="24"/>
                <w:u w:val="none" w:color="auto"/>
                <w:lang w:eastAsia="zh-CN"/>
              </w:rPr>
              <w:t>□</w:t>
            </w:r>
            <w:r>
              <w:rPr>
                <w:rFonts w:hint="default" w:ascii="Times New Roman" w:hAnsi="Times New Roman" w:eastAsia="仿宋_GB2312"/>
                <w:b w:val="0"/>
                <w:i w:val="0"/>
                <w:snapToGrid/>
                <w:color w:val="auto"/>
                <w:sz w:val="24"/>
                <w:szCs w:val="24"/>
                <w:u w:val="none" w:color="auto"/>
                <w:lang w:eastAsia="zh-CN"/>
              </w:rPr>
              <w:t>康复治疗费用；</w:t>
            </w:r>
            <w:r>
              <w:rPr>
                <w:rFonts w:hint="eastAsia" w:ascii="仿宋_GB2312" w:hAnsi="仿宋_GB2312" w:eastAsia="仿宋_GB2312" w:cs="仿宋_GB2312"/>
                <w:b w:val="0"/>
                <w:i w:val="0"/>
                <w:snapToGrid/>
                <w:color w:val="auto"/>
                <w:sz w:val="24"/>
                <w:szCs w:val="24"/>
                <w:u w:val="none" w:color="auto"/>
                <w:lang w:eastAsia="zh-CN"/>
              </w:rPr>
              <w:t>□</w:t>
            </w:r>
            <w:r>
              <w:rPr>
                <w:rFonts w:hint="default" w:ascii="Times New Roman" w:hAnsi="Times New Roman" w:eastAsia="仿宋_GB2312"/>
                <w:b w:val="0"/>
                <w:i w:val="0"/>
                <w:snapToGrid/>
                <w:color w:val="auto"/>
                <w:sz w:val="24"/>
                <w:szCs w:val="24"/>
                <w:u w:val="none" w:color="auto"/>
                <w:lang w:eastAsia="zh-CN"/>
              </w:rPr>
              <w:t>辅助器具费用；</w:t>
            </w:r>
            <w:r>
              <w:rPr>
                <w:rFonts w:hint="eastAsia" w:ascii="仿宋_GB2312" w:hAnsi="仿宋_GB2312" w:cs="仿宋_GB2312"/>
                <w:b w:val="0"/>
                <w:i w:val="0"/>
                <w:snapToGrid/>
                <w:color w:val="auto"/>
                <w:sz w:val="24"/>
                <w:szCs w:val="24"/>
                <w:u w:val="none" w:color="auto"/>
                <w:lang w:eastAsia="zh-CN"/>
              </w:rPr>
              <w:t>□</w:t>
            </w:r>
            <w:r>
              <w:rPr>
                <w:rFonts w:hint="default" w:ascii="Times New Roman" w:hAnsi="Times New Roman" w:eastAsia="仿宋_GB2312"/>
                <w:b w:val="0"/>
                <w:i w:val="0"/>
                <w:snapToGrid/>
                <w:color w:val="auto"/>
                <w:sz w:val="24"/>
                <w:szCs w:val="24"/>
                <w:u w:val="none" w:color="auto"/>
                <w:lang w:eastAsia="zh-CN"/>
              </w:rPr>
              <w:t>市外转诊交通食宿费</w:t>
            </w:r>
          </w:p>
          <w:p>
            <w:pPr>
              <w:kinsoku/>
              <w:autoSpaceDE/>
              <w:autoSpaceDN w:val="0"/>
              <w:spacing w:line="360" w:lineRule="auto"/>
              <w:ind w:firstLine="2160" w:firstLineChars="900"/>
              <w:jc w:val="both"/>
              <w:textAlignment w:val="top"/>
              <w:rPr>
                <w:rFonts w:hint="default" w:ascii="Times New Roman" w:hAnsi="Times New Roman" w:eastAsia="仿宋_GB2312"/>
                <w:b w:val="0"/>
                <w:i w:val="0"/>
                <w:snapToGrid/>
                <w:color w:val="auto"/>
                <w:sz w:val="24"/>
                <w:szCs w:val="24"/>
                <w:u w:val="none" w:color="auto"/>
                <w:lang w:eastAsia="zh-CN"/>
              </w:rPr>
            </w:pPr>
            <w:r>
              <w:rPr>
                <w:rFonts w:hint="default" w:ascii="Times New Roman" w:hAnsi="Times New Roman" w:eastAsia="仿宋_GB2312"/>
                <w:b w:val="0"/>
                <w:i w:val="0"/>
                <w:snapToGrid/>
                <w:color w:val="auto"/>
                <w:sz w:val="24"/>
                <w:szCs w:val="24"/>
                <w:u w:val="none" w:color="auto"/>
                <w:lang w:eastAsia="zh-CN"/>
              </w:rPr>
              <w:t>发票总计：</w:t>
            </w:r>
            <w:r>
              <w:rPr>
                <w:rFonts w:hint="default" w:eastAsia="仿宋_GB2312" w:cs="Times New Roman"/>
                <w:b w:val="0"/>
                <w:i w:val="0"/>
                <w:snapToGrid/>
                <w:color w:val="auto"/>
                <w:sz w:val="24"/>
                <w:szCs w:val="24"/>
                <w:u w:val="none" w:color="auto"/>
                <w:lang w:val="en-US" w:eastAsia="zh-CN"/>
              </w:rPr>
              <w:t>_______张；</w:t>
            </w:r>
            <w:r>
              <w:rPr>
                <w:rFonts w:hint="default" w:ascii="Times New Roman" w:hAnsi="Times New Roman" w:eastAsia="仿宋_GB2312"/>
                <w:b w:val="0"/>
                <w:i w:val="0"/>
                <w:snapToGrid/>
                <w:color w:val="auto"/>
                <w:sz w:val="24"/>
                <w:szCs w:val="24"/>
                <w:u w:val="none" w:color="auto"/>
                <w:lang w:eastAsia="zh-CN"/>
              </w:rPr>
              <w:t>金额总计：</w:t>
            </w:r>
            <w:r>
              <w:rPr>
                <w:rFonts w:hint="default" w:ascii="Times New Roman" w:hAnsi="Times New Roman" w:eastAsia="仿宋_GB2312" w:cs="Times New Roman"/>
                <w:b w:val="0"/>
                <w:i w:val="0"/>
                <w:snapToGrid/>
                <w:color w:val="auto"/>
                <w:sz w:val="24"/>
                <w:szCs w:val="24"/>
                <w:u w:val="none" w:color="auto"/>
                <w:lang w:val="en-US" w:eastAsia="zh-CN"/>
              </w:rPr>
              <w:t>¥</w:t>
            </w:r>
            <w:r>
              <w:rPr>
                <w:rFonts w:hint="default" w:eastAsia="仿宋_GB2312" w:cs="Times New Roman"/>
                <w:b w:val="0"/>
                <w:i w:val="0"/>
                <w:snapToGrid/>
                <w:color w:val="auto"/>
                <w:sz w:val="24"/>
                <w:szCs w:val="24"/>
                <w:u w:val="none" w:color="auto"/>
                <w:lang w:val="en-US" w:eastAsia="zh-CN"/>
              </w:rPr>
              <w:t>____________</w:t>
            </w:r>
            <w:r>
              <w:rPr>
                <w:rFonts w:hint="default" w:ascii="Times New Roman" w:hAnsi="Times New Roman" w:eastAsia="仿宋_GB2312"/>
                <w:b w:val="0"/>
                <w:i w:val="0"/>
                <w:snapToGrid/>
                <w:color w:val="auto"/>
                <w:sz w:val="24"/>
                <w:szCs w:val="24"/>
                <w:u w:val="none" w:color="auto"/>
                <w:lang w:val="en-US" w:eastAsia="zh-CN"/>
              </w:rPr>
              <w:t>元。</w:t>
            </w:r>
          </w:p>
          <w:p>
            <w:pPr>
              <w:kinsoku/>
              <w:autoSpaceDE/>
              <w:autoSpaceDN w:val="0"/>
              <w:spacing w:line="360" w:lineRule="auto"/>
              <w:ind w:firstLine="2160" w:firstLineChars="900"/>
              <w:jc w:val="both"/>
              <w:textAlignment w:val="top"/>
              <w:rPr>
                <w:rFonts w:hint="default" w:ascii="Times New Roman" w:hAnsi="Times New Roman" w:eastAsia="仿宋_GB2312"/>
                <w:b w:val="0"/>
                <w:i w:val="0"/>
                <w:snapToGrid/>
                <w:color w:val="auto"/>
                <w:sz w:val="24"/>
                <w:szCs w:val="24"/>
                <w:u w:val="none" w:color="auto"/>
                <w:lang w:val="en-US" w:eastAsia="zh-CN"/>
              </w:rPr>
            </w:pPr>
            <w:r>
              <w:rPr>
                <w:rFonts w:hint="default" w:ascii="Times New Roman" w:hAnsi="Times New Roman" w:eastAsia="仿宋_GB2312"/>
                <w:b w:val="0"/>
                <w:i w:val="0"/>
                <w:snapToGrid/>
                <w:color w:val="auto"/>
                <w:sz w:val="24"/>
                <w:szCs w:val="24"/>
                <w:u w:val="none" w:color="auto"/>
                <w:lang w:eastAsia="zh-CN"/>
              </w:rPr>
              <w:t>其中：医疗保险垫付</w:t>
            </w:r>
            <w:r>
              <w:rPr>
                <w:rFonts w:hint="default" w:ascii="Times New Roman" w:hAnsi="Times New Roman" w:eastAsia="仿宋_GB2312" w:cs="Times New Roman"/>
                <w:b w:val="0"/>
                <w:i w:val="0"/>
                <w:snapToGrid/>
                <w:color w:val="auto"/>
                <w:sz w:val="24"/>
                <w:szCs w:val="24"/>
                <w:u w:val="none" w:color="auto"/>
                <w:lang w:val="en-US" w:eastAsia="zh-CN"/>
              </w:rPr>
              <w:t>¥</w:t>
            </w:r>
            <w:r>
              <w:rPr>
                <w:rFonts w:hint="default" w:eastAsia="仿宋_GB2312" w:cs="Times New Roman"/>
                <w:b w:val="0"/>
                <w:i w:val="0"/>
                <w:snapToGrid/>
                <w:color w:val="auto"/>
                <w:sz w:val="24"/>
                <w:szCs w:val="24"/>
                <w:u w:val="none" w:color="auto"/>
                <w:lang w:val="en-US" w:eastAsia="zh-CN"/>
              </w:rPr>
              <w:t>___________</w:t>
            </w:r>
            <w:r>
              <w:rPr>
                <w:rFonts w:hint="default" w:ascii="Times New Roman" w:hAnsi="Times New Roman" w:eastAsia="仿宋_GB2312"/>
                <w:b w:val="0"/>
                <w:i w:val="0"/>
                <w:snapToGrid/>
                <w:color w:val="auto"/>
                <w:sz w:val="24"/>
                <w:szCs w:val="24"/>
                <w:u w:val="none" w:color="auto"/>
                <w:lang w:val="en-US" w:eastAsia="zh-CN"/>
              </w:rPr>
              <w:t>元，医保参保地</w:t>
            </w:r>
            <w:r>
              <w:rPr>
                <w:rFonts w:hint="eastAsia" w:eastAsia="仿宋_GB2312"/>
                <w:b w:val="0"/>
                <w:i w:val="0"/>
                <w:snapToGrid/>
                <w:color w:val="auto"/>
                <w:sz w:val="24"/>
                <w:szCs w:val="24"/>
                <w:u w:val="none" w:color="auto"/>
                <w:lang w:val="en-US" w:eastAsia="zh-CN"/>
              </w:rPr>
              <w:t>__________市</w:t>
            </w:r>
            <w:r>
              <w:rPr>
                <w:rFonts w:hint="default" w:ascii="Times New Roman" w:hAnsi="Times New Roman" w:eastAsia="仿宋_GB2312"/>
                <w:b w:val="0"/>
                <w:i w:val="0"/>
                <w:snapToGrid/>
                <w:color w:val="auto"/>
                <w:sz w:val="24"/>
                <w:szCs w:val="24"/>
                <w:u w:val="none" w:color="auto"/>
                <w:lang w:val="en-US" w:eastAsia="zh-CN"/>
              </w:rPr>
              <w:t>。</w:t>
            </w:r>
          </w:p>
          <w:p>
            <w:pPr>
              <w:kinsoku/>
              <w:autoSpaceDE/>
              <w:autoSpaceDN w:val="0"/>
              <w:spacing w:line="360" w:lineRule="auto"/>
              <w:ind w:firstLine="2160" w:firstLineChars="900"/>
              <w:jc w:val="both"/>
              <w:textAlignment w:val="top"/>
              <w:rPr>
                <w:rFonts w:hint="eastAsia" w:ascii="仿宋_GB2312" w:hAnsi="仿宋_GB2312" w:eastAsia="仿宋_GB2312"/>
                <w:b w:val="0"/>
                <w:i w:val="0"/>
                <w:snapToGrid/>
                <w:color w:val="auto"/>
                <w:sz w:val="20"/>
                <w:szCs w:val="20"/>
                <w:u w:val="none"/>
                <w:lang w:eastAsia="zh-CN"/>
              </w:rPr>
            </w:pPr>
            <w:r>
              <w:rPr>
                <w:rFonts w:hint="default" w:ascii="Times New Roman" w:hAnsi="Times New Roman" w:eastAsia="仿宋_GB2312"/>
                <w:b w:val="0"/>
                <w:i w:val="0"/>
                <w:snapToGrid/>
                <w:color w:val="auto"/>
                <w:sz w:val="24"/>
                <w:szCs w:val="24"/>
                <w:u w:val="none" w:color="auto"/>
                <w:lang w:val="en-US" w:eastAsia="zh-CN"/>
              </w:rPr>
              <w:t>用人单位垫付</w:t>
            </w:r>
            <w:r>
              <w:rPr>
                <w:rFonts w:hint="default" w:ascii="Times New Roman" w:hAnsi="Times New Roman" w:eastAsia="仿宋_GB2312" w:cs="Times New Roman"/>
                <w:b w:val="0"/>
                <w:i w:val="0"/>
                <w:snapToGrid/>
                <w:color w:val="auto"/>
                <w:sz w:val="24"/>
                <w:szCs w:val="24"/>
                <w:u w:val="none" w:color="auto"/>
                <w:lang w:val="en-US" w:eastAsia="zh-CN"/>
              </w:rPr>
              <w:t>¥</w:t>
            </w:r>
            <w:r>
              <w:rPr>
                <w:rFonts w:hint="default" w:eastAsia="仿宋_GB2312" w:cs="Times New Roman"/>
                <w:b w:val="0"/>
                <w:i w:val="0"/>
                <w:snapToGrid/>
                <w:color w:val="auto"/>
                <w:sz w:val="24"/>
                <w:szCs w:val="24"/>
                <w:u w:val="none" w:color="auto"/>
                <w:lang w:val="en-US" w:eastAsia="zh-CN"/>
              </w:rPr>
              <w:t>___________</w:t>
            </w:r>
            <w:r>
              <w:rPr>
                <w:rFonts w:hint="default" w:ascii="Times New Roman" w:hAnsi="Times New Roman" w:eastAsia="仿宋_GB2312"/>
                <w:b w:val="0"/>
                <w:i w:val="0"/>
                <w:snapToGrid/>
                <w:color w:val="auto"/>
                <w:sz w:val="24"/>
                <w:szCs w:val="24"/>
                <w:u w:val="none" w:color="auto"/>
                <w:lang w:val="en-US" w:eastAsia="zh-CN"/>
              </w:rPr>
              <w:t>元</w:t>
            </w:r>
          </w:p>
          <w:p>
            <w:pPr>
              <w:kinsoku/>
              <w:autoSpaceDE/>
              <w:autoSpaceDN w:val="0"/>
              <w:spacing w:line="360" w:lineRule="auto"/>
              <w:ind w:firstLine="720" w:firstLineChars="300"/>
              <w:jc w:val="both"/>
              <w:textAlignment w:val="top"/>
              <w:rPr>
                <w:rFonts w:hint="default" w:ascii="仿宋_GB2312" w:hAnsi="仿宋_GB2312" w:eastAsia="仿宋_GB2312"/>
                <w:b w:val="0"/>
                <w:i w:val="0"/>
                <w:snapToGrid/>
                <w:color w:val="auto"/>
                <w:sz w:val="24"/>
                <w:szCs w:val="24"/>
                <w:u w:val="none"/>
                <w:lang w:eastAsia="zh-CN"/>
              </w:rPr>
            </w:pPr>
            <w:r>
              <w:rPr>
                <w:rFonts w:hint="default" w:ascii="仿宋_GB2312" w:hAnsi="仿宋_GB2312" w:eastAsia="仿宋_GB2312"/>
                <w:b w:val="0"/>
                <w:i w:val="0"/>
                <w:snapToGrid/>
                <w:color w:val="auto"/>
                <w:sz w:val="24"/>
                <w:szCs w:val="24"/>
                <w:u w:val="none"/>
                <w:lang w:eastAsia="zh-CN"/>
              </w:rPr>
              <w:t xml:space="preserve">职工或其近亲属签名（按指印）：       </w:t>
            </w:r>
          </w:p>
          <w:p>
            <w:pPr>
              <w:kinsoku/>
              <w:autoSpaceDE/>
              <w:autoSpaceDN w:val="0"/>
              <w:spacing w:line="360" w:lineRule="auto"/>
              <w:ind w:firstLine="2160" w:firstLineChars="900"/>
              <w:jc w:val="both"/>
              <w:textAlignment w:val="top"/>
              <w:rPr>
                <w:rFonts w:hint="default" w:ascii="仿宋_GB2312" w:hAnsi="仿宋_GB2312" w:eastAsia="仿宋_GB2312"/>
                <w:b w:val="0"/>
                <w:i w:val="0"/>
                <w:snapToGrid/>
                <w:color w:val="auto"/>
                <w:sz w:val="24"/>
                <w:szCs w:val="24"/>
                <w:u w:val="none"/>
                <w:lang w:eastAsia="zh-CN"/>
              </w:rPr>
            </w:pPr>
          </w:p>
          <w:p>
            <w:pPr>
              <w:kinsoku/>
              <w:autoSpaceDE/>
              <w:autoSpaceDN w:val="0"/>
              <w:spacing w:line="360" w:lineRule="auto"/>
              <w:ind w:firstLine="2160" w:firstLineChars="900"/>
              <w:jc w:val="both"/>
              <w:textAlignment w:val="top"/>
              <w:rPr>
                <w:rFonts w:hint="eastAsia" w:ascii="仿宋_GB2312" w:hAnsi="仿宋_GB2312" w:eastAsia="仿宋_GB2312"/>
                <w:b w:val="0"/>
                <w:i w:val="0"/>
                <w:snapToGrid/>
                <w:color w:val="auto"/>
                <w:sz w:val="24"/>
                <w:szCs w:val="24"/>
                <w:u w:val="none"/>
                <w:lang w:val="en-US" w:eastAsia="zh-CN"/>
              </w:rPr>
            </w:pPr>
            <w:r>
              <w:rPr>
                <w:rFonts w:hint="eastAsia" w:ascii="仿宋_GB2312" w:hAnsi="仿宋_GB2312" w:eastAsia="仿宋_GB2312"/>
                <w:b w:val="0"/>
                <w:i w:val="0"/>
                <w:snapToGrid/>
                <w:color w:val="auto"/>
                <w:sz w:val="24"/>
                <w:szCs w:val="24"/>
                <w:u w:val="none"/>
                <w:lang w:val="en-US" w:eastAsia="zh-CN"/>
              </w:rPr>
              <w:t xml:space="preserve">                </w:t>
            </w:r>
            <w:r>
              <w:rPr>
                <w:rFonts w:hint="eastAsia" w:ascii="仿宋_GB2312" w:hAnsi="仿宋_GB2312"/>
                <w:b w:val="0"/>
                <w:i w:val="0"/>
                <w:snapToGrid/>
                <w:color w:val="auto"/>
                <w:sz w:val="24"/>
                <w:szCs w:val="24"/>
                <w:u w:val="none"/>
                <w:lang w:val="en-US" w:eastAsia="zh-CN"/>
              </w:rPr>
              <w:t xml:space="preserve">    </w:t>
            </w:r>
            <w:r>
              <w:rPr>
                <w:rFonts w:hint="eastAsia" w:ascii="仿宋_GB2312" w:hAnsi="仿宋_GB2312" w:eastAsia="仿宋_GB2312"/>
                <w:b w:val="0"/>
                <w:i w:val="0"/>
                <w:snapToGrid/>
                <w:color w:val="auto"/>
                <w:sz w:val="24"/>
                <w:szCs w:val="24"/>
                <w:u w:val="none"/>
                <w:lang w:val="en-US" w:eastAsia="zh-CN"/>
              </w:rPr>
              <w:t xml:space="preserve">     </w:t>
            </w:r>
            <w:r>
              <w:rPr>
                <w:rFonts w:hint="eastAsia" w:ascii="仿宋_GB2312" w:hAnsi="仿宋_GB2312"/>
                <w:b w:val="0"/>
                <w:i w:val="0"/>
                <w:snapToGrid/>
                <w:color w:val="auto"/>
                <w:sz w:val="24"/>
                <w:szCs w:val="24"/>
                <w:u w:val="none"/>
                <w:lang w:val="en-US" w:eastAsia="zh-CN"/>
              </w:rPr>
              <w:t xml:space="preserve">       </w:t>
            </w:r>
            <w:r>
              <w:rPr>
                <w:rFonts w:hint="default" w:ascii="仿宋_GB2312" w:hAnsi="仿宋_GB2312" w:eastAsia="仿宋_GB2312"/>
                <w:b w:val="0"/>
                <w:i w:val="0"/>
                <w:snapToGrid/>
                <w:color w:val="auto"/>
                <w:sz w:val="24"/>
                <w:szCs w:val="24"/>
                <w:u w:val="none"/>
                <w:lang w:eastAsia="zh-CN"/>
              </w:rPr>
              <w:t>年   月   日</w:t>
            </w:r>
          </w:p>
          <w:p>
            <w:pPr>
              <w:kinsoku/>
              <w:autoSpaceDE/>
              <w:autoSpaceDN w:val="0"/>
              <w:spacing w:line="360" w:lineRule="auto"/>
              <w:ind w:firstLine="1800" w:firstLineChars="900"/>
              <w:jc w:val="both"/>
              <w:textAlignment w:val="top"/>
              <w:rPr>
                <w:rFonts w:hint="default" w:ascii="仿宋_GB2312" w:hAnsi="仿宋_GB2312" w:eastAsia="仿宋_GB2312"/>
                <w:b w:val="0"/>
                <w:i w:val="0"/>
                <w:snapToGrid/>
                <w:color w:val="0000FF"/>
                <w:sz w:val="20"/>
                <w:szCs w:val="20"/>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8" w:type="dxa"/>
            <w:vMerge w:val="restart"/>
            <w:tcBorders>
              <w:top w:val="single" w:color="auto" w:sz="4" w:space="0"/>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0"/>
                <w:szCs w:val="20"/>
                <w:u w:val="none"/>
                <w:lang w:eastAsia="zh-CN"/>
              </w:rPr>
            </w:pPr>
            <w:r>
              <w:rPr>
                <w:rFonts w:hint="default" w:ascii="Times New Roman" w:hAnsi="Times New Roman" w:eastAsia="仿宋_GB2312"/>
                <w:b w:val="0"/>
                <w:i w:val="0"/>
                <w:snapToGrid/>
                <w:color w:val="auto"/>
                <w:sz w:val="24"/>
                <w:szCs w:val="24"/>
                <w:u w:val="none" w:color="auto"/>
                <w:lang w:eastAsia="zh-CN"/>
              </w:rPr>
              <w:t>工亡待遇申</w:t>
            </w:r>
            <w:r>
              <w:rPr>
                <w:rFonts w:hint="eastAsia" w:ascii="Times New Roman" w:hAnsi="Times New Roman"/>
                <w:b w:val="0"/>
                <w:i w:val="0"/>
                <w:snapToGrid/>
                <w:color w:val="auto"/>
                <w:sz w:val="24"/>
                <w:szCs w:val="24"/>
                <w:u w:val="none" w:color="auto"/>
                <w:lang w:val="en-US" w:eastAsia="zh-CN"/>
              </w:rPr>
              <w:t xml:space="preserve"> </w:t>
            </w:r>
            <w:r>
              <w:rPr>
                <w:rFonts w:hint="eastAsia" w:eastAsia="仿宋_GB2312"/>
                <w:b w:val="0"/>
                <w:i w:val="0"/>
                <w:snapToGrid/>
                <w:color w:val="auto"/>
                <w:sz w:val="24"/>
                <w:szCs w:val="24"/>
                <w:u w:val="none" w:color="auto"/>
                <w:lang w:eastAsia="zh-CN"/>
              </w:rPr>
              <w:t>领</w:t>
            </w:r>
          </w:p>
        </w:tc>
        <w:tc>
          <w:tcPr>
            <w:tcW w:w="1921" w:type="dxa"/>
            <w:gridSpan w:val="3"/>
            <w:tcBorders>
              <w:top w:val="single" w:color="auto" w:sz="4" w:space="0"/>
              <w:tl2br w:val="nil"/>
              <w:tr2bl w:val="nil"/>
            </w:tcBorders>
            <w:noWrap w:val="0"/>
            <w:vAlign w:val="center"/>
          </w:tcPr>
          <w:p>
            <w:pPr>
              <w:kinsoku/>
              <w:autoSpaceDE/>
              <w:autoSpaceDN w:val="0"/>
              <w:spacing w:line="360" w:lineRule="exact"/>
              <w:ind w:firstLine="0" w:firstLineChars="0"/>
              <w:jc w:val="center"/>
              <w:textAlignment w:val="center"/>
              <w:rPr>
                <w:rFonts w:hint="default" w:ascii="Times New Roman" w:hAnsi="Times New Roman" w:eastAsia="仿宋_GB2312"/>
                <w:b w:val="0"/>
                <w:i w:val="0"/>
                <w:snapToGrid/>
                <w:color w:val="auto"/>
                <w:sz w:val="24"/>
                <w:szCs w:val="24"/>
                <w:u w:val="none"/>
                <w:lang w:eastAsia="zh-CN"/>
              </w:rPr>
            </w:pPr>
            <w:r>
              <w:rPr>
                <w:rFonts w:hint="default" w:ascii="Times New Roman" w:hAnsi="Times New Roman" w:eastAsia="仿宋_GB2312"/>
                <w:b w:val="0"/>
                <w:i w:val="0"/>
                <w:snapToGrid/>
                <w:color w:val="auto"/>
                <w:sz w:val="24"/>
                <w:szCs w:val="24"/>
                <w:u w:val="none"/>
                <w:lang w:eastAsia="zh-CN"/>
              </w:rPr>
              <w:t>银行</w:t>
            </w:r>
            <w:r>
              <w:rPr>
                <w:rFonts w:hint="default" w:ascii="Times New Roman" w:hAnsi="Times New Roman"/>
                <w:b w:val="0"/>
                <w:i w:val="0"/>
                <w:snapToGrid/>
                <w:color w:val="auto"/>
                <w:sz w:val="24"/>
                <w:szCs w:val="24"/>
                <w:u w:val="none"/>
                <w:lang w:eastAsia="zh-CN"/>
              </w:rPr>
              <w:t>名称</w:t>
            </w:r>
          </w:p>
        </w:tc>
        <w:tc>
          <w:tcPr>
            <w:tcW w:w="4554" w:type="dxa"/>
            <w:gridSpan w:val="6"/>
            <w:tcBorders>
              <w:top w:val="single" w:color="auto" w:sz="4" w:space="0"/>
              <w:tl2br w:val="nil"/>
              <w:tr2bl w:val="nil"/>
            </w:tcBorders>
            <w:noWrap w:val="0"/>
            <w:vAlign w:val="center"/>
          </w:tcPr>
          <w:p>
            <w:pPr>
              <w:kinsoku/>
              <w:autoSpaceDE/>
              <w:autoSpaceDN w:val="0"/>
              <w:ind w:firstLine="220" w:firstLineChars="100"/>
              <w:jc w:val="both"/>
              <w:textAlignment w:val="center"/>
              <w:rPr>
                <w:rFonts w:hint="default" w:ascii="仿宋_GB2312" w:hAnsi="仿宋_GB2312" w:eastAsia="仿宋_GB2312"/>
                <w:b w:val="0"/>
                <w:i w:val="0"/>
                <w:snapToGrid/>
                <w:color w:val="auto"/>
                <w:sz w:val="20"/>
                <w:szCs w:val="20"/>
                <w:u w:val="none"/>
                <w:lang w:eastAsia="zh-CN"/>
              </w:rPr>
            </w:pPr>
            <w:r>
              <w:rPr>
                <w:rFonts w:hint="eastAsia" w:ascii="仿宋_GB2312" w:hAnsi="仿宋_GB2312"/>
                <w:b w:val="0"/>
                <w:i w:val="0"/>
                <w:snapToGrid/>
                <w:color w:val="auto"/>
                <w:sz w:val="22"/>
                <w:szCs w:val="22"/>
                <w:u w:val="single"/>
                <w:lang w:val="en-US" w:eastAsia="zh-CN"/>
              </w:rPr>
              <w:t xml:space="preserve">           </w:t>
            </w:r>
            <w:r>
              <w:rPr>
                <w:rFonts w:hint="default" w:ascii="仿宋_GB2312" w:hAnsi="仿宋_GB2312" w:eastAsia="仿宋_GB2312"/>
                <w:b w:val="0"/>
                <w:i w:val="0"/>
                <w:snapToGrid/>
                <w:color w:val="auto"/>
                <w:sz w:val="22"/>
                <w:szCs w:val="22"/>
                <w:u w:val="none"/>
                <w:lang w:eastAsia="zh-CN"/>
              </w:rPr>
              <w:t>银行</w:t>
            </w:r>
            <w:r>
              <w:rPr>
                <w:rFonts w:hint="eastAsia" w:ascii="仿宋_GB2312" w:hAnsi="仿宋_GB2312"/>
                <w:b w:val="0"/>
                <w:i w:val="0"/>
                <w:snapToGrid/>
                <w:color w:val="auto"/>
                <w:sz w:val="22"/>
                <w:szCs w:val="22"/>
                <w:u w:val="single"/>
                <w:lang w:val="en-US" w:eastAsia="zh-CN"/>
              </w:rPr>
              <w:t xml:space="preserve">          </w:t>
            </w:r>
            <w:r>
              <w:rPr>
                <w:rFonts w:hint="default" w:ascii="仿宋_GB2312" w:hAnsi="仿宋_GB2312" w:eastAsia="仿宋_GB2312"/>
                <w:b w:val="0"/>
                <w:i w:val="0"/>
                <w:snapToGrid/>
                <w:color w:val="auto"/>
                <w:sz w:val="22"/>
                <w:szCs w:val="22"/>
                <w:u w:val="none"/>
                <w:lang w:eastAsia="zh-CN"/>
              </w:rPr>
              <w:t xml:space="preserve">支行（分行） </w:t>
            </w:r>
          </w:p>
        </w:tc>
        <w:tc>
          <w:tcPr>
            <w:tcW w:w="2799" w:type="dxa"/>
            <w:vMerge w:val="restart"/>
            <w:tcBorders>
              <w:top w:val="single" w:color="auto" w:sz="4" w:space="0"/>
              <w:tl2br w:val="nil"/>
              <w:tr2bl w:val="nil"/>
            </w:tcBorders>
            <w:noWrap w:val="0"/>
            <w:vAlign w:val="center"/>
          </w:tcPr>
          <w:p>
            <w:pPr>
              <w:kinsoku/>
              <w:autoSpaceDE/>
              <w:autoSpaceDN w:val="0"/>
              <w:ind w:firstLine="0" w:firstLineChars="0"/>
              <w:jc w:val="both"/>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0"/>
                <w:szCs w:val="20"/>
                <w:u w:val="none"/>
                <w:lang w:eastAsia="zh-CN"/>
              </w:rPr>
              <w:t>备注：银行账户为</w:t>
            </w:r>
            <w:r>
              <w:rPr>
                <w:rFonts w:hint="eastAsia" w:ascii="仿宋_GB2312" w:hAnsi="仿宋_GB2312"/>
                <w:b w:val="0"/>
                <w:i w:val="0"/>
                <w:snapToGrid/>
                <w:color w:val="auto"/>
                <w:sz w:val="20"/>
                <w:szCs w:val="20"/>
                <w:u w:val="none"/>
                <w:lang w:val="en-US" w:eastAsia="zh-CN"/>
              </w:rPr>
              <w:t>工亡</w:t>
            </w:r>
            <w:r>
              <w:rPr>
                <w:rFonts w:hint="default" w:ascii="仿宋_GB2312" w:hAnsi="仿宋_GB2312" w:eastAsia="仿宋_GB2312"/>
                <w:b w:val="0"/>
                <w:i w:val="0"/>
                <w:snapToGrid/>
                <w:color w:val="auto"/>
                <w:sz w:val="20"/>
                <w:szCs w:val="20"/>
                <w:u w:val="none"/>
                <w:lang w:eastAsia="zh-CN"/>
              </w:rPr>
              <w:t>职工近亲属共同指定</w:t>
            </w:r>
            <w:r>
              <w:rPr>
                <w:rFonts w:hint="eastAsia" w:ascii="仿宋_GB2312" w:hAnsi="仿宋_GB2312"/>
                <w:b w:val="0"/>
                <w:i w:val="0"/>
                <w:snapToGrid/>
                <w:color w:val="auto"/>
                <w:sz w:val="20"/>
                <w:szCs w:val="20"/>
                <w:u w:val="none"/>
                <w:lang w:val="en-US" w:eastAsia="zh-CN"/>
              </w:rPr>
              <w:t>的一位近亲属的</w:t>
            </w:r>
            <w:r>
              <w:rPr>
                <w:rFonts w:hint="default" w:ascii="仿宋_GB2312" w:hAnsi="仿宋_GB2312" w:eastAsia="仿宋_GB2312"/>
                <w:b w:val="0"/>
                <w:i w:val="0"/>
                <w:snapToGrid/>
                <w:color w:val="auto"/>
                <w:sz w:val="20"/>
                <w:szCs w:val="20"/>
                <w:u w:val="none"/>
                <w:lang w:eastAsia="zh-CN"/>
              </w:rPr>
              <w:t>银行账户</w:t>
            </w:r>
            <w:r>
              <w:rPr>
                <w:rFonts w:hint="eastAsia" w:ascii="黑体" w:hAnsi="黑体" w:eastAsia="黑体" w:cs="黑体"/>
                <w:b w:val="0"/>
                <w:i w:val="0"/>
                <w:snapToGrid/>
                <w:color w:val="auto"/>
                <w:sz w:val="20"/>
                <w:szCs w:val="20"/>
                <w:u w:val="none"/>
                <w:lang w:eastAsia="zh-CN"/>
              </w:rPr>
              <w:t>（账户可视情要求公证）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1921" w:type="dxa"/>
            <w:gridSpan w:val="3"/>
            <w:tcBorders>
              <w:tl2br w:val="nil"/>
              <w:tr2bl w:val="nil"/>
            </w:tcBorders>
            <w:noWrap w:val="0"/>
            <w:vAlign w:val="center"/>
          </w:tcPr>
          <w:p>
            <w:pPr>
              <w:kinsoku/>
              <w:autoSpaceDE/>
              <w:autoSpaceDN w:val="0"/>
              <w:spacing w:line="360" w:lineRule="exact"/>
              <w:ind w:firstLine="0" w:firstLineChars="0"/>
              <w:jc w:val="center"/>
              <w:textAlignment w:val="center"/>
              <w:rPr>
                <w:rFonts w:hint="default" w:ascii="Times New Roman" w:hAnsi="Times New Roman" w:eastAsia="仿宋_GB2312"/>
                <w:b w:val="0"/>
                <w:i w:val="0"/>
                <w:snapToGrid/>
                <w:color w:val="auto"/>
                <w:sz w:val="24"/>
                <w:szCs w:val="24"/>
                <w:u w:val="none"/>
                <w:lang w:eastAsia="zh-CN"/>
              </w:rPr>
            </w:pPr>
            <w:r>
              <w:rPr>
                <w:rFonts w:hint="default" w:ascii="Times New Roman" w:hAnsi="Times New Roman"/>
                <w:b w:val="0"/>
                <w:i w:val="0"/>
                <w:snapToGrid/>
                <w:color w:val="auto"/>
                <w:sz w:val="24"/>
                <w:szCs w:val="24"/>
                <w:u w:val="none"/>
                <w:lang w:eastAsia="zh-CN"/>
              </w:rPr>
              <w:t>账户</w:t>
            </w:r>
            <w:r>
              <w:rPr>
                <w:rFonts w:hint="default" w:ascii="Times New Roman" w:hAnsi="Times New Roman" w:eastAsia="仿宋_GB2312"/>
                <w:b w:val="0"/>
                <w:i w:val="0"/>
                <w:snapToGrid/>
                <w:color w:val="auto"/>
                <w:sz w:val="24"/>
                <w:szCs w:val="24"/>
                <w:u w:val="none"/>
                <w:lang w:eastAsia="zh-CN"/>
              </w:rPr>
              <w:t>户名</w:t>
            </w:r>
          </w:p>
        </w:tc>
        <w:tc>
          <w:tcPr>
            <w:tcW w:w="4554" w:type="dxa"/>
            <w:gridSpan w:val="6"/>
            <w:tcBorders>
              <w:tl2br w:val="nil"/>
              <w:tr2bl w:val="nil"/>
            </w:tcBorders>
            <w:noWrap w:val="0"/>
            <w:vAlign w:val="center"/>
          </w:tcPr>
          <w:p>
            <w:pPr>
              <w:kinsoku/>
              <w:autoSpaceDE/>
              <w:autoSpaceDN w:val="0"/>
              <w:jc w:val="left"/>
              <w:textAlignment w:val="center"/>
              <w:rPr>
                <w:rFonts w:hint="default" w:ascii="仿宋_GB2312" w:hAnsi="仿宋_GB2312" w:eastAsia="仿宋_GB2312"/>
                <w:b w:val="0"/>
                <w:i w:val="0"/>
                <w:snapToGrid/>
                <w:color w:val="auto"/>
                <w:sz w:val="20"/>
                <w:szCs w:val="20"/>
                <w:u w:val="none"/>
                <w:lang w:eastAsia="zh-CN"/>
              </w:rPr>
            </w:pPr>
          </w:p>
        </w:tc>
        <w:tc>
          <w:tcPr>
            <w:tcW w:w="2799" w:type="dxa"/>
            <w:vMerge w:val="continue"/>
            <w:tcBorders>
              <w:tl2br w:val="nil"/>
              <w:tr2bl w:val="nil"/>
            </w:tcBorders>
            <w:noWrap w:val="0"/>
            <w:vAlign w:val="center"/>
          </w:tcPr>
          <w:p>
            <w:pPr>
              <w:kinsoku/>
              <w:autoSpaceDE/>
              <w:autoSpaceDN w:val="0"/>
              <w:textAlignment w:val="auto"/>
              <w:rPr>
                <w:rFonts w:hint="default"/>
                <w:snapToGrid/>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1921" w:type="dxa"/>
            <w:gridSpan w:val="3"/>
            <w:tcBorders>
              <w:tl2br w:val="nil"/>
              <w:tr2bl w:val="nil"/>
            </w:tcBorders>
            <w:noWrap w:val="0"/>
            <w:vAlign w:val="center"/>
          </w:tcPr>
          <w:p>
            <w:pPr>
              <w:kinsoku/>
              <w:autoSpaceDE/>
              <w:autoSpaceDN w:val="0"/>
              <w:spacing w:line="360" w:lineRule="exact"/>
              <w:ind w:firstLine="0" w:firstLineChars="0"/>
              <w:jc w:val="center"/>
              <w:textAlignment w:val="center"/>
              <w:rPr>
                <w:rFonts w:hint="default" w:ascii="Times New Roman" w:hAnsi="Times New Roman" w:eastAsia="仿宋_GB2312"/>
                <w:b w:val="0"/>
                <w:i w:val="0"/>
                <w:snapToGrid/>
                <w:color w:val="auto"/>
                <w:sz w:val="24"/>
                <w:szCs w:val="24"/>
                <w:u w:val="none"/>
                <w:lang w:eastAsia="zh-CN"/>
              </w:rPr>
            </w:pPr>
            <w:r>
              <w:rPr>
                <w:rFonts w:hint="default" w:ascii="Times New Roman" w:hAnsi="Times New Roman"/>
                <w:b w:val="0"/>
                <w:i w:val="0"/>
                <w:snapToGrid/>
                <w:color w:val="auto"/>
                <w:sz w:val="24"/>
                <w:szCs w:val="24"/>
                <w:u w:val="none"/>
                <w:lang w:val="en-US" w:eastAsia="zh-CN"/>
              </w:rPr>
              <w:t>银行</w:t>
            </w:r>
            <w:r>
              <w:rPr>
                <w:rFonts w:hint="default" w:ascii="Times New Roman" w:hAnsi="Times New Roman" w:eastAsia="仿宋_GB2312"/>
                <w:b w:val="0"/>
                <w:i w:val="0"/>
                <w:snapToGrid/>
                <w:color w:val="auto"/>
                <w:sz w:val="24"/>
                <w:szCs w:val="24"/>
                <w:u w:val="none"/>
                <w:lang w:eastAsia="zh-CN"/>
              </w:rPr>
              <w:t>账号</w:t>
            </w:r>
          </w:p>
        </w:tc>
        <w:tc>
          <w:tcPr>
            <w:tcW w:w="4554" w:type="dxa"/>
            <w:gridSpan w:val="6"/>
            <w:tcBorders>
              <w:tl2br w:val="nil"/>
              <w:tr2bl w:val="nil"/>
            </w:tcBorders>
            <w:noWrap w:val="0"/>
            <w:vAlign w:val="center"/>
          </w:tcPr>
          <w:p>
            <w:pPr>
              <w:kinsoku/>
              <w:autoSpaceDE/>
              <w:autoSpaceDN w:val="0"/>
              <w:jc w:val="left"/>
              <w:textAlignment w:val="center"/>
              <w:rPr>
                <w:rFonts w:hint="default" w:ascii="仿宋_GB2312" w:hAnsi="仿宋_GB2312" w:eastAsia="仿宋_GB2312"/>
                <w:b w:val="0"/>
                <w:i w:val="0"/>
                <w:snapToGrid/>
                <w:color w:val="auto"/>
                <w:sz w:val="20"/>
                <w:szCs w:val="20"/>
                <w:u w:val="none"/>
                <w:lang w:eastAsia="zh-CN"/>
              </w:rPr>
            </w:pPr>
          </w:p>
        </w:tc>
        <w:tc>
          <w:tcPr>
            <w:tcW w:w="2799" w:type="dxa"/>
            <w:vMerge w:val="continue"/>
            <w:tcBorders>
              <w:tl2br w:val="nil"/>
              <w:tr2bl w:val="nil"/>
            </w:tcBorders>
            <w:noWrap w:val="0"/>
            <w:vAlign w:val="center"/>
          </w:tcPr>
          <w:p>
            <w:pPr>
              <w:kinsoku/>
              <w:autoSpaceDE/>
              <w:autoSpaceDN w:val="0"/>
              <w:textAlignment w:val="auto"/>
              <w:rPr>
                <w:rFonts w:hint="default"/>
                <w:snapToGrid/>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9274" w:type="dxa"/>
            <w:gridSpan w:val="10"/>
            <w:tcBorders>
              <w:bottom w:val="nil"/>
            </w:tcBorders>
            <w:noWrap w:val="0"/>
            <w:vAlign w:val="center"/>
          </w:tcPr>
          <w:p>
            <w:pPr>
              <w:kinsoku/>
              <w:autoSpaceDE/>
              <w:autoSpaceDN w:val="0"/>
              <w:spacing w:line="360" w:lineRule="exact"/>
              <w:ind w:firstLine="3755" w:firstLineChars="1700"/>
              <w:jc w:val="both"/>
              <w:textAlignment w:val="center"/>
              <w:rPr>
                <w:rFonts w:hint="default" w:ascii="仿宋_GB2312" w:hAnsi="仿宋_GB2312" w:eastAsia="仿宋_GB2312"/>
                <w:b/>
                <w:i w:val="0"/>
                <w:snapToGrid/>
                <w:color w:val="auto"/>
                <w:sz w:val="22"/>
                <w:szCs w:val="22"/>
                <w:u w:val="none"/>
                <w:lang w:eastAsia="zh-CN"/>
              </w:rPr>
            </w:pPr>
            <w:r>
              <w:rPr>
                <w:rFonts w:hint="default" w:ascii="仿宋_GB2312" w:hAnsi="仿宋_GB2312" w:eastAsia="仿宋_GB2312"/>
                <w:b/>
                <w:i w:val="0"/>
                <w:snapToGrid/>
                <w:color w:val="auto"/>
                <w:sz w:val="22"/>
                <w:szCs w:val="22"/>
                <w:u w:val="none"/>
                <w:lang w:eastAsia="zh-CN"/>
              </w:rPr>
              <w:t>声    明</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b w:val="0"/>
                <w:i w:val="0"/>
                <w:snapToGrid/>
                <w:color w:val="auto"/>
                <w:sz w:val="20"/>
                <w:szCs w:val="20"/>
                <w:u w:val="none"/>
                <w:lang w:val="en-US" w:eastAsia="zh-CN"/>
              </w:rPr>
            </w:pPr>
            <w:r>
              <w:rPr>
                <w:rFonts w:hint="default" w:ascii="Times New Roman" w:hAnsi="Times New Roman" w:eastAsia="仿宋_GB2312"/>
                <w:b w:val="0"/>
                <w:i w:val="0"/>
                <w:snapToGrid/>
                <w:color w:val="auto"/>
                <w:sz w:val="24"/>
                <w:szCs w:val="24"/>
                <w:u w:val="none" w:color="auto"/>
                <w:lang w:eastAsia="zh-CN"/>
              </w:rPr>
              <w:t>工亡人员</w:t>
            </w:r>
            <w:r>
              <w:rPr>
                <w:rFonts w:hint="default" w:ascii="Times New Roman" w:hAnsi="Times New Roman" w:eastAsia="仿宋_GB2312" w:cs="Times New Roman"/>
                <w:b w:val="0"/>
                <w:i w:val="0"/>
                <w:snapToGrid/>
                <w:color w:val="auto"/>
                <w:sz w:val="24"/>
                <w:szCs w:val="24"/>
                <w:u w:val="none" w:color="auto"/>
                <w:lang w:val="en-US" w:eastAsia="zh-CN"/>
              </w:rPr>
              <w:t>_______</w:t>
            </w:r>
            <w:r>
              <w:rPr>
                <w:rFonts w:hint="default" w:ascii="Times New Roman" w:hAnsi="Times New Roman" w:eastAsia="仿宋_GB2312"/>
                <w:b w:val="0"/>
                <w:i w:val="0"/>
                <w:snapToGrid/>
                <w:color w:val="auto"/>
                <w:sz w:val="24"/>
                <w:szCs w:val="24"/>
                <w:u w:val="none" w:color="auto"/>
                <w:lang w:eastAsia="zh-CN"/>
              </w:rPr>
              <w:t>所有近亲属共同指定</w:t>
            </w:r>
            <w:r>
              <w:rPr>
                <w:rFonts w:hint="default" w:ascii="Times New Roman" w:hAnsi="Times New Roman" w:eastAsia="仿宋_GB2312" w:cs="Times New Roman"/>
                <w:b w:val="0"/>
                <w:i w:val="0"/>
                <w:snapToGrid/>
                <w:color w:val="auto"/>
                <w:sz w:val="24"/>
                <w:szCs w:val="24"/>
                <w:u w:val="none" w:color="auto"/>
                <w:lang w:val="en-US" w:eastAsia="zh-CN"/>
              </w:rPr>
              <w:t>________</w:t>
            </w:r>
            <w:r>
              <w:rPr>
                <w:rFonts w:hint="default" w:ascii="Times New Roman" w:hAnsi="Times New Roman" w:eastAsia="仿宋_GB2312"/>
                <w:b w:val="0"/>
                <w:i w:val="0"/>
                <w:snapToGrid/>
                <w:color w:val="auto"/>
                <w:sz w:val="24"/>
                <w:szCs w:val="24"/>
                <w:u w:val="none" w:color="auto"/>
                <w:lang w:val="en-US" w:eastAsia="zh-CN"/>
              </w:rPr>
              <w:t>为近亲属</w:t>
            </w:r>
            <w:r>
              <w:rPr>
                <w:rFonts w:hint="default" w:ascii="Times New Roman" w:hAnsi="Times New Roman" w:eastAsia="仿宋_GB2312"/>
                <w:b w:val="0"/>
                <w:i w:val="0"/>
                <w:snapToGrid/>
                <w:color w:val="auto"/>
                <w:sz w:val="24"/>
                <w:szCs w:val="24"/>
                <w:u w:val="none" w:color="auto"/>
                <w:lang w:eastAsia="zh-CN"/>
              </w:rPr>
              <w:t>代表，申请领取工伤保险死亡待遇，近亲属代表已如实告知其他近亲属所享有的权利，并承诺将依法处分所领取的待遇。因已领取的待遇处分所引发的法律纠纷，由近亲属代表负责处理并承担相关法律责任。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6475" w:type="dxa"/>
            <w:gridSpan w:val="9"/>
            <w:tcBorders>
              <w:top w:val="nil"/>
              <w:bottom w:val="nil"/>
              <w:right w:val="nil"/>
            </w:tcBorders>
            <w:noWrap w:val="0"/>
            <w:vAlign w:val="top"/>
          </w:tcPr>
          <w:p>
            <w:pPr>
              <w:kinsoku/>
              <w:autoSpaceDE/>
              <w:autoSpaceDN w:val="0"/>
              <w:jc w:val="both"/>
              <w:textAlignment w:val="top"/>
              <w:rPr>
                <w:rFonts w:hint="default" w:ascii="仿宋_GB2312" w:hAnsi="仿宋_GB2312" w:eastAsia="仿宋_GB2312"/>
                <w:b/>
                <w:i w:val="0"/>
                <w:snapToGrid/>
                <w:color w:val="auto"/>
                <w:sz w:val="22"/>
                <w:szCs w:val="22"/>
                <w:u w:val="none"/>
                <w:lang w:eastAsia="zh-CN"/>
              </w:rPr>
            </w:pPr>
            <w:r>
              <w:rPr>
                <w:rFonts w:hint="default" w:ascii="仿宋_GB2312" w:hAnsi="仿宋_GB2312" w:eastAsia="仿宋_GB2312"/>
                <w:b w:val="0"/>
                <w:i w:val="0"/>
                <w:snapToGrid/>
                <w:color w:val="auto"/>
                <w:sz w:val="22"/>
                <w:szCs w:val="22"/>
                <w:u w:val="none"/>
                <w:lang w:eastAsia="zh-CN"/>
              </w:rPr>
              <w:t>工亡职工</w:t>
            </w:r>
            <w:r>
              <w:rPr>
                <w:rFonts w:hint="eastAsia" w:ascii="仿宋_GB2312" w:hAnsi="仿宋_GB2312"/>
                <w:b w:val="0"/>
                <w:i w:val="0"/>
                <w:snapToGrid/>
                <w:color w:val="auto"/>
                <w:sz w:val="22"/>
                <w:szCs w:val="22"/>
                <w:u w:val="none"/>
                <w:lang w:eastAsia="zh-CN"/>
              </w:rPr>
              <w:t>所有近</w:t>
            </w:r>
            <w:r>
              <w:rPr>
                <w:rFonts w:hint="default" w:ascii="仿宋_GB2312" w:hAnsi="仿宋_GB2312" w:eastAsia="仿宋_GB2312"/>
                <w:b w:val="0"/>
                <w:i w:val="0"/>
                <w:snapToGrid/>
                <w:color w:val="auto"/>
                <w:sz w:val="22"/>
                <w:szCs w:val="22"/>
                <w:u w:val="none"/>
                <w:lang w:eastAsia="zh-CN"/>
              </w:rPr>
              <w:t>亲属签名（按指印）：</w:t>
            </w:r>
          </w:p>
        </w:tc>
        <w:tc>
          <w:tcPr>
            <w:tcW w:w="2799" w:type="dxa"/>
            <w:tcBorders>
              <w:top w:val="nil"/>
              <w:left w:val="nil"/>
              <w:bottom w:val="nil"/>
            </w:tcBorders>
            <w:noWrap w:val="0"/>
            <w:vAlign w:val="top"/>
          </w:tcPr>
          <w:p>
            <w:pPr>
              <w:kinsoku/>
              <w:autoSpaceDE/>
              <w:autoSpaceDN w:val="0"/>
              <w:ind w:firstLine="440" w:firstLineChars="200"/>
              <w:jc w:val="both"/>
              <w:textAlignment w:val="top"/>
              <w:rPr>
                <w:rFonts w:hint="default" w:ascii="仿宋_GB2312" w:hAnsi="仿宋_GB2312" w:eastAsia="仿宋_GB2312"/>
                <w:b w:val="0"/>
                <w:i w:val="0"/>
                <w:snapToGrid/>
                <w:color w:val="auto"/>
                <w:sz w:val="22"/>
                <w:szCs w:val="22"/>
                <w:u w:val="none"/>
                <w:lang w:eastAsia="zh-CN"/>
              </w:rPr>
            </w:pPr>
            <w:r>
              <w:rPr>
                <w:rFonts w:hint="default" w:ascii="仿宋_GB2312" w:hAnsi="仿宋_GB2312" w:eastAsia="仿宋_GB2312"/>
                <w:b w:val="0"/>
                <w:i w:val="0"/>
                <w:snapToGrid/>
                <w:color w:val="auto"/>
                <w:sz w:val="22"/>
                <w:szCs w:val="22"/>
                <w:u w:val="none"/>
                <w:lang w:eastAsia="zh-CN"/>
              </w:rPr>
              <w:t>代办人签名：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88" w:type="dxa"/>
            <w:vMerge w:val="continue"/>
            <w:tcBorders>
              <w:tl2br w:val="nil"/>
              <w:tr2bl w:val="nil"/>
            </w:tcBorders>
            <w:noWrap w:val="0"/>
            <w:vAlign w:val="center"/>
          </w:tcPr>
          <w:p>
            <w:pPr>
              <w:rPr>
                <w:rFonts w:hint="default"/>
                <w:color w:val="auto"/>
                <w:sz w:val="20"/>
                <w:szCs w:val="20"/>
              </w:rPr>
            </w:pPr>
          </w:p>
        </w:tc>
        <w:tc>
          <w:tcPr>
            <w:tcW w:w="6475" w:type="dxa"/>
            <w:gridSpan w:val="9"/>
            <w:tcBorders>
              <w:top w:val="nil"/>
              <w:right w:val="nil"/>
            </w:tcBorders>
            <w:noWrap w:val="0"/>
            <w:vAlign w:val="center"/>
          </w:tcPr>
          <w:p>
            <w:pPr>
              <w:kinsoku/>
              <w:autoSpaceDE/>
              <w:autoSpaceDN w:val="0"/>
              <w:ind w:firstLine="1980" w:firstLineChars="900"/>
              <w:jc w:val="both"/>
              <w:textAlignment w:val="top"/>
              <w:rPr>
                <w:rFonts w:hint="default" w:ascii="仿宋_GB2312" w:hAnsi="仿宋_GB2312" w:eastAsia="仿宋_GB2312"/>
                <w:b/>
                <w:i w:val="0"/>
                <w:snapToGrid/>
                <w:color w:val="auto"/>
                <w:sz w:val="22"/>
                <w:szCs w:val="22"/>
                <w:u w:val="none"/>
                <w:lang w:eastAsia="zh-CN"/>
              </w:rPr>
            </w:pPr>
            <w:r>
              <w:rPr>
                <w:rFonts w:hint="default" w:ascii="仿宋_GB2312" w:hAnsi="仿宋_GB2312" w:eastAsia="仿宋_GB2312"/>
                <w:b w:val="0"/>
                <w:i w:val="0"/>
                <w:snapToGrid/>
                <w:color w:val="auto"/>
                <w:sz w:val="22"/>
                <w:szCs w:val="22"/>
                <w:u w:val="none"/>
                <w:lang w:eastAsia="zh-CN"/>
              </w:rPr>
              <w:t>年   月   日</w:t>
            </w:r>
          </w:p>
        </w:tc>
        <w:tc>
          <w:tcPr>
            <w:tcW w:w="2799" w:type="dxa"/>
            <w:tcBorders>
              <w:top w:val="nil"/>
              <w:left w:val="nil"/>
            </w:tcBorders>
            <w:noWrap w:val="0"/>
            <w:vAlign w:val="center"/>
          </w:tcPr>
          <w:p>
            <w:pPr>
              <w:kinsoku/>
              <w:autoSpaceDE/>
              <w:autoSpaceDN w:val="0"/>
              <w:jc w:val="both"/>
              <w:textAlignment w:val="top"/>
              <w:rPr>
                <w:rFonts w:hint="default" w:ascii="仿宋_GB2312" w:hAnsi="仿宋_GB2312" w:eastAsia="仿宋_GB2312"/>
                <w:b w:val="0"/>
                <w:i w:val="0"/>
                <w:snapToGrid/>
                <w:color w:val="auto"/>
                <w:sz w:val="22"/>
                <w:szCs w:val="22"/>
                <w:u w:val="none"/>
                <w:lang w:eastAsia="zh-CN"/>
              </w:rPr>
            </w:pPr>
            <w:r>
              <w:rPr>
                <w:rFonts w:hint="default" w:ascii="仿宋_GB2312" w:hAnsi="仿宋_GB2312" w:eastAsia="仿宋_GB2312"/>
                <w:b w:val="0"/>
                <w:i w:val="0"/>
                <w:snapToGrid/>
                <w:color w:val="auto"/>
                <w:sz w:val="22"/>
                <w:szCs w:val="22"/>
                <w:u w:val="none"/>
                <w:lang w:eastAsia="zh-CN"/>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jc w:val="center"/>
        </w:trPr>
        <w:tc>
          <w:tcPr>
            <w:tcW w:w="888" w:type="dxa"/>
            <w:tcBorders>
              <w:bottom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beforeLines="0" w:afterLines="0" w:line="300" w:lineRule="exact"/>
              <w:ind w:firstLine="0" w:firstLineChars="0"/>
              <w:jc w:val="left"/>
              <w:textAlignment w:val="auto"/>
              <w:rPr>
                <w:rFonts w:hint="default" w:ascii="仿宋_GB2312" w:hAnsi="仿宋_GB2312" w:eastAsia="仿宋_GB2312"/>
                <w:b w:val="0"/>
                <w:i w:val="0"/>
                <w:snapToGrid/>
                <w:color w:val="auto"/>
                <w:sz w:val="16"/>
                <w:szCs w:val="16"/>
                <w:u w:val="none"/>
                <w:lang w:val="en-US" w:eastAsia="zh-CN"/>
              </w:rPr>
            </w:pPr>
            <w:r>
              <w:rPr>
                <w:rFonts w:hint="eastAsia" w:ascii="黑体" w:hAnsi="黑体" w:eastAsia="黑体" w:cs="黑体"/>
                <w:b w:val="0"/>
                <w:i w:val="0"/>
                <w:snapToGrid/>
                <w:color w:val="auto"/>
                <w:sz w:val="20"/>
                <w:szCs w:val="20"/>
                <w:u w:val="none"/>
                <w:lang w:eastAsia="zh-CN"/>
              </w:rPr>
              <w:t>社会保险经办机构告知内容</w:t>
            </w:r>
          </w:p>
        </w:tc>
        <w:tc>
          <w:tcPr>
            <w:tcW w:w="9274" w:type="dxa"/>
            <w:gridSpan w:val="10"/>
            <w:tcBorders>
              <w:bottom w:val="single" w:color="auto" w:sz="4" w:space="0"/>
            </w:tcBorders>
            <w:noWrap w:val="0"/>
            <w:vAlign w:val="center"/>
          </w:tcPr>
          <w:p>
            <w:pPr>
              <w:keepNext w:val="0"/>
              <w:keepLines w:val="0"/>
              <w:widowControl/>
              <w:numPr>
                <w:ilvl w:val="0"/>
                <w:numId w:val="0"/>
              </w:numPr>
              <w:spacing w:beforeLines="0" w:afterLines="0" w:line="360" w:lineRule="exact"/>
              <w:ind w:firstLine="480" w:firstLineChars="200"/>
              <w:jc w:val="left"/>
              <w:rPr>
                <w:rFonts w:hint="eastAsia"/>
                <w:sz w:val="40"/>
                <w:szCs w:val="40"/>
                <w:lang w:eastAsia="zh-CN"/>
              </w:rPr>
            </w:pPr>
            <w:r>
              <w:rPr>
                <w:rFonts w:hint="default" w:ascii="Times New Roman" w:hAnsi="Times New Roman" w:eastAsia="仿宋_GB2312" w:cs="仿宋_GB2312"/>
                <w:b w:val="0"/>
                <w:i w:val="0"/>
                <w:snapToGrid/>
                <w:color w:val="auto"/>
                <w:sz w:val="24"/>
                <w:szCs w:val="24"/>
                <w:highlight w:val="none"/>
                <w:u w:val="none" w:color="auto"/>
                <w:shd w:val="clear" w:color="auto" w:fill="auto"/>
                <w:lang w:eastAsia="zh-CN"/>
              </w:rPr>
              <w:t>社会保险经办机构根据《广东省工伤保险条例》等有关规定，核定申请人待遇。</w:t>
            </w:r>
            <w:r>
              <w:rPr>
                <w:rFonts w:hint="default" w:ascii="Times New Roman" w:hAnsi="Times New Roman" w:cs="仿宋_GB2312"/>
                <w:b w:val="0"/>
                <w:i w:val="0"/>
                <w:snapToGrid/>
                <w:color w:val="auto"/>
                <w:sz w:val="24"/>
                <w:szCs w:val="24"/>
                <w:highlight w:val="none"/>
                <w:u w:val="none" w:color="auto"/>
                <w:shd w:val="clear" w:color="auto" w:fill="auto"/>
                <w:lang w:val="en-US" w:eastAsia="zh-CN"/>
              </w:rPr>
              <w:t>出现</w:t>
            </w:r>
            <w:r>
              <w:rPr>
                <w:rFonts w:hint="default" w:ascii="Times New Roman" w:hAnsi="Times New Roman" w:eastAsia="仿宋_GB2312" w:cs="仿宋_GB2312"/>
                <w:b w:val="0"/>
                <w:i w:val="0"/>
                <w:snapToGrid/>
                <w:color w:val="auto"/>
                <w:sz w:val="24"/>
                <w:szCs w:val="24"/>
                <w:highlight w:val="none"/>
                <w:u w:val="none" w:color="auto"/>
                <w:shd w:val="clear" w:color="auto" w:fill="auto"/>
                <w:lang w:val="en-US" w:eastAsia="zh-CN"/>
              </w:rPr>
              <w:t>工伤职工或其近亲属</w:t>
            </w:r>
            <w:r>
              <w:rPr>
                <w:rFonts w:hint="default" w:ascii="Times New Roman" w:hAnsi="Times New Roman" w:eastAsia="仿宋_GB2312" w:cs="仿宋_GB2312"/>
                <w:color w:val="auto"/>
                <w:sz w:val="24"/>
                <w:szCs w:val="24"/>
                <w:highlight w:val="none"/>
                <w:u w:val="none" w:color="auto"/>
                <w:shd w:val="clear" w:color="auto" w:fill="auto"/>
                <w:lang w:val="en-US" w:eastAsia="zh-CN"/>
              </w:rPr>
              <w:t>不符合领取条件或丧失领取条件后继续领取</w:t>
            </w:r>
            <w:r>
              <w:rPr>
                <w:rFonts w:hint="default"/>
                <w:color w:val="auto"/>
                <w:sz w:val="24"/>
                <w:szCs w:val="24"/>
                <w:highlight w:val="none"/>
                <w:u w:val="none" w:color="auto"/>
                <w:shd w:val="clear" w:color="auto" w:fill="auto"/>
                <w:lang w:val="en-US" w:eastAsia="zh-CN"/>
              </w:rPr>
              <w:t>工伤保险待遇，</w:t>
            </w:r>
            <w:r>
              <w:rPr>
                <w:rFonts w:hint="eastAsia"/>
                <w:color w:val="auto"/>
                <w:sz w:val="24"/>
                <w:szCs w:val="24"/>
                <w:highlight w:val="none"/>
                <w:u w:val="none" w:color="auto"/>
                <w:shd w:val="clear" w:color="auto" w:fill="auto"/>
                <w:lang w:val="en-US" w:eastAsia="zh-CN"/>
              </w:rPr>
              <w:t>或者</w:t>
            </w:r>
            <w:r>
              <w:rPr>
                <w:rFonts w:hint="default" w:ascii="Times New Roman" w:hAnsi="Times New Roman" w:eastAsia="仿宋_GB2312" w:cs="仿宋_GB2312"/>
                <w:color w:val="auto"/>
                <w:sz w:val="24"/>
                <w:szCs w:val="24"/>
                <w:highlight w:val="none"/>
                <w:u w:val="none" w:color="auto"/>
                <w:shd w:val="clear" w:color="auto" w:fill="auto"/>
                <w:lang w:val="en-US" w:eastAsia="zh-CN"/>
              </w:rPr>
              <w:t>社会保险</w:t>
            </w:r>
            <w:r>
              <w:rPr>
                <w:rFonts w:hint="default"/>
                <w:color w:val="auto"/>
                <w:sz w:val="24"/>
                <w:szCs w:val="24"/>
                <w:highlight w:val="none"/>
                <w:u w:val="none" w:color="auto"/>
                <w:shd w:val="clear" w:color="auto" w:fill="auto"/>
                <w:lang w:val="en-US" w:eastAsia="zh-CN"/>
              </w:rPr>
              <w:t>经办机构多发</w:t>
            </w:r>
            <w:r>
              <w:rPr>
                <w:rFonts w:hint="eastAsia"/>
                <w:color w:val="auto"/>
                <w:sz w:val="24"/>
                <w:szCs w:val="24"/>
                <w:highlight w:val="none"/>
                <w:u w:val="none" w:color="auto"/>
                <w:shd w:val="clear" w:color="auto" w:fill="auto"/>
                <w:lang w:val="en-US" w:eastAsia="zh-CN"/>
              </w:rPr>
              <w:t>、</w:t>
            </w:r>
            <w:r>
              <w:rPr>
                <w:rFonts w:hint="default"/>
                <w:color w:val="auto"/>
                <w:sz w:val="24"/>
                <w:szCs w:val="24"/>
                <w:highlight w:val="none"/>
                <w:u w:val="none" w:color="auto"/>
                <w:shd w:val="clear" w:color="auto" w:fill="auto"/>
                <w:lang w:val="en-US" w:eastAsia="zh-CN"/>
              </w:rPr>
              <w:t>错发待遇</w:t>
            </w:r>
            <w:r>
              <w:rPr>
                <w:rFonts w:hint="default" w:ascii="Times New Roman" w:hAnsi="Times New Roman" w:cs="仿宋_GB2312"/>
                <w:color w:val="auto"/>
                <w:sz w:val="24"/>
                <w:szCs w:val="24"/>
                <w:highlight w:val="none"/>
                <w:u w:val="none" w:color="auto"/>
                <w:shd w:val="clear" w:color="auto" w:fill="auto"/>
                <w:lang w:val="en-US" w:eastAsia="zh-CN"/>
              </w:rPr>
              <w:t>等情形的，</w:t>
            </w:r>
            <w:r>
              <w:rPr>
                <w:rFonts w:hint="default"/>
                <w:color w:val="auto"/>
                <w:sz w:val="24"/>
                <w:szCs w:val="24"/>
                <w:highlight w:val="none"/>
                <w:u w:val="none" w:color="auto"/>
                <w:shd w:val="clear" w:color="auto" w:fill="auto"/>
                <w:lang w:eastAsia="zh-CN"/>
              </w:rPr>
              <w:t>社会保险经办机构</w:t>
            </w:r>
            <w:r>
              <w:rPr>
                <w:rFonts w:hint="default" w:ascii="Times New Roman" w:hAnsi="Times New Roman" w:eastAsia="仿宋_GB2312" w:cs="仿宋_GB2312"/>
                <w:b w:val="0"/>
                <w:i w:val="0"/>
                <w:snapToGrid/>
                <w:color w:val="auto"/>
                <w:sz w:val="24"/>
                <w:szCs w:val="24"/>
                <w:highlight w:val="none"/>
                <w:u w:val="none" w:color="auto"/>
                <w:shd w:val="clear" w:color="auto" w:fill="auto"/>
                <w:lang w:val="en-US" w:eastAsia="zh-CN"/>
              </w:rPr>
              <w:t>将从</w:t>
            </w:r>
            <w:r>
              <w:rPr>
                <w:rFonts w:hint="default" w:cs="仿宋_GB2312"/>
                <w:b w:val="0"/>
                <w:i w:val="0"/>
                <w:snapToGrid/>
                <w:color w:val="auto"/>
                <w:sz w:val="24"/>
                <w:szCs w:val="24"/>
                <w:highlight w:val="none"/>
                <w:u w:val="none" w:color="auto"/>
                <w:shd w:val="clear" w:color="auto" w:fill="auto"/>
                <w:lang w:val="en-US" w:eastAsia="zh-CN"/>
              </w:rPr>
              <w:t>其</w:t>
            </w:r>
            <w:r>
              <w:rPr>
                <w:rFonts w:hint="default" w:ascii="Times New Roman" w:hAnsi="Times New Roman" w:eastAsia="仿宋_GB2312" w:cs="仿宋_GB2312"/>
                <w:b w:val="0"/>
                <w:i w:val="0"/>
                <w:snapToGrid/>
                <w:color w:val="auto"/>
                <w:sz w:val="24"/>
                <w:szCs w:val="24"/>
                <w:highlight w:val="none"/>
                <w:u w:val="none" w:color="auto"/>
                <w:shd w:val="clear" w:color="auto" w:fill="auto"/>
                <w:lang w:val="en-US" w:eastAsia="zh-CN"/>
              </w:rPr>
              <w:t>领取</w:t>
            </w:r>
            <w:r>
              <w:rPr>
                <w:rFonts w:hint="eastAsia" w:cs="仿宋_GB2312"/>
                <w:b w:val="0"/>
                <w:i w:val="0"/>
                <w:snapToGrid/>
                <w:color w:val="auto"/>
                <w:sz w:val="24"/>
                <w:szCs w:val="24"/>
                <w:highlight w:val="none"/>
                <w:u w:val="none" w:color="auto"/>
                <w:shd w:val="clear" w:color="auto" w:fill="auto"/>
                <w:lang w:val="en-US" w:eastAsia="zh-CN"/>
              </w:rPr>
              <w:t>工伤保险</w:t>
            </w:r>
            <w:r>
              <w:rPr>
                <w:rFonts w:hint="default" w:ascii="Times New Roman" w:hAnsi="Times New Roman" w:eastAsia="仿宋_GB2312" w:cs="仿宋_GB2312"/>
                <w:b w:val="0"/>
                <w:i w:val="0"/>
                <w:snapToGrid/>
                <w:color w:val="auto"/>
                <w:sz w:val="24"/>
                <w:szCs w:val="24"/>
                <w:highlight w:val="none"/>
                <w:u w:val="none" w:color="auto"/>
                <w:shd w:val="clear" w:color="auto" w:fill="auto"/>
                <w:lang w:val="en-US" w:eastAsia="zh-CN"/>
              </w:rPr>
              <w:t>待遇的银行账户扣回</w:t>
            </w:r>
            <w:r>
              <w:rPr>
                <w:rFonts w:hint="eastAsia" w:cs="仿宋_GB2312"/>
                <w:b w:val="0"/>
                <w:i w:val="0"/>
                <w:snapToGrid/>
                <w:color w:val="auto"/>
                <w:sz w:val="24"/>
                <w:szCs w:val="24"/>
                <w:highlight w:val="none"/>
                <w:u w:val="none" w:color="auto"/>
                <w:shd w:val="clear" w:color="auto" w:fill="auto"/>
                <w:lang w:val="en-US" w:eastAsia="zh-CN"/>
              </w:rPr>
              <w:t>，或采取</w:t>
            </w:r>
            <w:r>
              <w:rPr>
                <w:rFonts w:hint="default" w:ascii="Times New Roman" w:hAnsi="Times New Roman" w:cs="仿宋_GB2312"/>
                <w:color w:val="auto"/>
                <w:sz w:val="24"/>
                <w:szCs w:val="24"/>
                <w:highlight w:val="none"/>
                <w:u w:val="none" w:color="auto"/>
                <w:shd w:val="clear" w:color="auto" w:fill="auto"/>
                <w:lang w:val="en-US" w:eastAsia="zh-CN"/>
              </w:rPr>
              <w:t>协议分期还款、从相关待遇中协助抵扣和行政非诉</w:t>
            </w:r>
            <w:r>
              <w:rPr>
                <w:rFonts w:hint="eastAsia" w:cs="仿宋_GB2312"/>
                <w:color w:val="auto"/>
                <w:sz w:val="24"/>
                <w:szCs w:val="24"/>
                <w:highlight w:val="none"/>
                <w:u w:val="none" w:color="auto"/>
                <w:shd w:val="clear" w:color="auto" w:fill="auto"/>
                <w:lang w:val="en-US" w:eastAsia="zh-CN"/>
              </w:rPr>
              <w:t>等措施</w:t>
            </w:r>
            <w:r>
              <w:rPr>
                <w:rFonts w:hint="default" w:ascii="Times New Roman" w:hAnsi="Times New Roman" w:cs="仿宋_GB2312"/>
                <w:color w:val="auto"/>
                <w:sz w:val="24"/>
                <w:szCs w:val="24"/>
                <w:highlight w:val="none"/>
                <w:u w:val="none" w:color="auto"/>
                <w:shd w:val="clear" w:color="auto" w:fill="auto"/>
                <w:lang w:val="en-US" w:eastAsia="zh-CN"/>
              </w:rPr>
              <w:t>追回</w:t>
            </w:r>
            <w:r>
              <w:rPr>
                <w:rFonts w:hint="default" w:ascii="Times New Roman" w:hAnsi="Times New Roman" w:eastAsia="仿宋_GB2312" w:cs="仿宋_GB2312"/>
                <w:b w:val="0"/>
                <w:i w:val="0"/>
                <w:snapToGrid/>
                <w:color w:val="auto"/>
                <w:sz w:val="24"/>
                <w:szCs w:val="24"/>
                <w:highlight w:val="none"/>
                <w:u w:val="none" w:color="auto"/>
                <w:shd w:val="clear" w:color="auto" w:fill="auto"/>
                <w:lang w:val="en-US" w:eastAsia="zh-CN"/>
              </w:rPr>
              <w:t>；</w:t>
            </w:r>
            <w:r>
              <w:rPr>
                <w:rFonts w:hint="default" w:ascii="Times New Roman" w:hAnsi="Times New Roman" w:eastAsia="仿宋_GB2312" w:cs="仿宋_GB2312"/>
                <w:b w:val="0"/>
                <w:bCs w:val="0"/>
                <w:color w:val="auto"/>
                <w:sz w:val="24"/>
                <w:szCs w:val="24"/>
                <w:highlight w:val="none"/>
                <w:u w:val="none" w:color="auto"/>
                <w:shd w:val="clear" w:color="auto" w:fill="auto"/>
                <w:lang w:val="en-US" w:eastAsia="zh-CN" w:bidi="ar"/>
              </w:rPr>
              <w:t>仍</w:t>
            </w:r>
            <w:r>
              <w:rPr>
                <w:rFonts w:hint="default" w:cs="仿宋_GB2312"/>
                <w:b w:val="0"/>
                <w:i w:val="0"/>
                <w:snapToGrid/>
                <w:color w:val="auto"/>
                <w:sz w:val="24"/>
                <w:szCs w:val="24"/>
                <w:highlight w:val="none"/>
                <w:u w:val="none" w:color="auto"/>
                <w:shd w:val="clear" w:color="auto" w:fill="auto"/>
                <w:lang w:val="en-US" w:eastAsia="zh-CN"/>
              </w:rPr>
              <w:t>无法追回的</w:t>
            </w:r>
            <w:r>
              <w:rPr>
                <w:rFonts w:hint="default" w:ascii="Times New Roman" w:hAnsi="Times New Roman" w:eastAsia="仿宋_GB2312" w:cs="仿宋_GB2312"/>
                <w:b w:val="0"/>
                <w:bCs w:val="0"/>
                <w:color w:val="auto"/>
                <w:sz w:val="24"/>
                <w:szCs w:val="24"/>
                <w:highlight w:val="none"/>
                <w:u w:val="none" w:color="auto"/>
                <w:shd w:val="clear" w:color="auto" w:fill="auto"/>
                <w:lang w:val="en-US" w:eastAsia="zh-CN" w:bidi="ar"/>
              </w:rPr>
              <w:t>，社会保险经办机构</w:t>
            </w:r>
            <w:r>
              <w:rPr>
                <w:rFonts w:hint="eastAsia" w:cs="仿宋_GB2312"/>
                <w:b w:val="0"/>
                <w:bCs w:val="0"/>
                <w:color w:val="auto"/>
                <w:sz w:val="24"/>
                <w:szCs w:val="24"/>
                <w:highlight w:val="none"/>
                <w:u w:val="none" w:color="auto"/>
                <w:shd w:val="clear" w:color="auto" w:fill="auto"/>
                <w:lang w:val="en-US" w:eastAsia="zh-CN" w:bidi="ar"/>
              </w:rPr>
              <w:t>依法</w:t>
            </w:r>
            <w:r>
              <w:rPr>
                <w:rFonts w:hint="default" w:ascii="Times New Roman" w:hAnsi="Times New Roman" w:eastAsia="仿宋_GB2312" w:cs="仿宋_GB2312"/>
                <w:b w:val="0"/>
                <w:bCs w:val="0"/>
                <w:color w:val="auto"/>
                <w:sz w:val="24"/>
                <w:szCs w:val="24"/>
                <w:highlight w:val="none"/>
                <w:u w:val="none" w:color="auto"/>
                <w:shd w:val="clear" w:color="auto" w:fill="auto"/>
                <w:lang w:val="en-US" w:eastAsia="zh-CN" w:bidi="ar"/>
              </w:rPr>
              <w:t>向人民法院申请强制执行</w:t>
            </w:r>
            <w:r>
              <w:rPr>
                <w:rFonts w:hint="eastAsia" w:cs="仿宋_GB2312"/>
                <w:color w:val="auto"/>
                <w:kern w:val="2"/>
                <w:sz w:val="24"/>
                <w:szCs w:val="24"/>
                <w:highlight w:val="none"/>
                <w:u w:val="none" w:color="auto"/>
                <w:shd w:val="clear" w:color="auto" w:fill="auto"/>
                <w:lang w:eastAsia="zh-CN"/>
              </w:rPr>
              <w:t>。</w:t>
            </w:r>
            <w:r>
              <w:rPr>
                <w:rFonts w:hint="default" w:ascii="Times New Roman" w:hAnsi="Times New Roman" w:eastAsia="仿宋_GB2312" w:cs="仿宋_GB2312"/>
                <w:color w:val="auto"/>
                <w:kern w:val="2"/>
                <w:sz w:val="24"/>
                <w:szCs w:val="24"/>
                <w:highlight w:val="none"/>
                <w:u w:val="none" w:color="auto"/>
                <w:shd w:val="clear" w:color="auto" w:fill="auto"/>
                <w:lang w:eastAsia="zh-CN"/>
              </w:rPr>
              <w:t>符合严重失信人员行为的，纳入失信人员名单</w:t>
            </w:r>
            <w:r>
              <w:rPr>
                <w:rFonts w:hint="eastAsia" w:cs="仿宋_GB2312"/>
                <w:color w:val="auto"/>
                <w:kern w:val="2"/>
                <w:sz w:val="24"/>
                <w:szCs w:val="24"/>
                <w:highlight w:val="none"/>
                <w:u w:val="none" w:color="auto"/>
                <w:shd w:val="clear" w:color="auto" w:fill="auto"/>
                <w:lang w:eastAsia="zh-CN"/>
              </w:rPr>
              <w:t>管理</w:t>
            </w:r>
            <w:r>
              <w:rPr>
                <w:rFonts w:hint="default" w:ascii="Times New Roman" w:hAnsi="Times New Roman" w:eastAsia="仿宋_GB2312" w:cs="仿宋_GB2312"/>
                <w:color w:val="auto"/>
                <w:kern w:val="2"/>
                <w:sz w:val="24"/>
                <w:szCs w:val="24"/>
                <w:highlight w:val="none"/>
                <w:u w:val="none" w:color="auto"/>
                <w:shd w:val="clear" w:color="auto" w:fill="auto"/>
                <w:lang w:eastAsia="zh-CN"/>
              </w:rPr>
              <w:t>，</w:t>
            </w:r>
            <w:r>
              <w:rPr>
                <w:rFonts w:hint="eastAsia" w:cs="仿宋_GB2312"/>
                <w:color w:val="auto"/>
                <w:kern w:val="2"/>
                <w:sz w:val="24"/>
                <w:szCs w:val="24"/>
                <w:highlight w:val="none"/>
                <w:u w:val="none" w:color="auto"/>
                <w:shd w:val="clear" w:color="auto" w:fill="auto"/>
                <w:lang w:eastAsia="zh-CN"/>
              </w:rPr>
              <w:t>并</w:t>
            </w:r>
            <w:r>
              <w:rPr>
                <w:rFonts w:hint="default" w:ascii="Times New Roman" w:hAnsi="Times New Roman" w:eastAsia="仿宋_GB2312" w:cs="仿宋_GB2312"/>
                <w:color w:val="auto"/>
                <w:kern w:val="2"/>
                <w:sz w:val="24"/>
                <w:szCs w:val="24"/>
                <w:highlight w:val="none"/>
                <w:u w:val="none" w:color="auto"/>
                <w:shd w:val="clear" w:color="auto" w:fill="auto"/>
                <w:lang w:eastAsia="zh-CN"/>
              </w:rPr>
              <w:t>实施联合惩戒。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62" w:type="dxa"/>
            <w:gridSpan w:val="11"/>
            <w:tcBorders>
              <w:top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line="240" w:lineRule="auto"/>
              <w:ind w:firstLine="482" w:firstLineChars="200"/>
              <w:jc w:val="both"/>
              <w:textAlignment w:val="center"/>
              <w:rPr>
                <w:rFonts w:hint="default" w:ascii="仿宋_GB2312" w:hAnsi="仿宋_GB2312" w:eastAsia="仿宋_GB2312" w:cs="Times New Roman"/>
                <w:b/>
                <w:bCs/>
                <w:i w:val="0"/>
                <w:snapToGrid/>
                <w:color w:val="auto"/>
                <w:sz w:val="24"/>
                <w:szCs w:val="24"/>
                <w:u w:val="none"/>
                <w:lang w:eastAsia="zh-CN"/>
              </w:rPr>
            </w:pPr>
            <w:r>
              <w:rPr>
                <w:rFonts w:hint="eastAsia" w:ascii="仿宋_GB2312" w:hAnsi="仿宋_GB2312" w:cs="Times New Roman"/>
                <w:b/>
                <w:bCs/>
                <w:i w:val="0"/>
                <w:snapToGrid/>
                <w:color w:val="auto"/>
                <w:sz w:val="24"/>
                <w:szCs w:val="24"/>
                <w:u w:val="none"/>
                <w:lang w:eastAsia="zh-CN"/>
              </w:rPr>
              <w:t>本人确认上述申报信息无误，并知悉如提供虚假情况及资料，需承担相关法律责任。同时，</w:t>
            </w:r>
            <w:r>
              <w:rPr>
                <w:rFonts w:hint="default" w:ascii="仿宋_GB2312" w:hAnsi="仿宋_GB2312" w:eastAsia="仿宋_GB2312" w:cs="Times New Roman"/>
                <w:b/>
                <w:bCs/>
                <w:i w:val="0"/>
                <w:snapToGrid/>
                <w:color w:val="auto"/>
                <w:sz w:val="24"/>
                <w:szCs w:val="24"/>
                <w:u w:val="none"/>
                <w:lang w:eastAsia="zh-CN"/>
              </w:rPr>
              <w:t>已知晓上述</w:t>
            </w:r>
            <w:r>
              <w:rPr>
                <w:rFonts w:hint="eastAsia" w:ascii="仿宋_GB2312" w:hAnsi="仿宋_GB2312" w:eastAsia="仿宋_GB2312" w:cs="Times New Roman"/>
                <w:b/>
                <w:bCs/>
                <w:i w:val="0"/>
                <w:snapToGrid/>
                <w:color w:val="auto"/>
                <w:sz w:val="24"/>
                <w:szCs w:val="24"/>
                <w:u w:val="none"/>
                <w:lang w:eastAsia="zh-CN"/>
              </w:rPr>
              <w:t>工伤</w:t>
            </w:r>
            <w:r>
              <w:rPr>
                <w:rFonts w:hint="default" w:ascii="仿宋_GB2312" w:hAnsi="仿宋_GB2312" w:eastAsia="仿宋_GB2312" w:cs="Times New Roman"/>
                <w:b/>
                <w:bCs/>
                <w:i w:val="0"/>
                <w:snapToGrid/>
                <w:color w:val="auto"/>
                <w:sz w:val="24"/>
                <w:szCs w:val="24"/>
                <w:u w:val="none"/>
                <w:lang w:eastAsia="zh-CN"/>
              </w:rPr>
              <w:t>保险待遇核定依据</w:t>
            </w:r>
            <w:r>
              <w:rPr>
                <w:rFonts w:hint="eastAsia" w:ascii="仿宋_GB2312" w:hAnsi="仿宋_GB2312" w:cs="Times New Roman"/>
                <w:b/>
                <w:bCs/>
                <w:i w:val="0"/>
                <w:snapToGrid/>
                <w:color w:val="auto"/>
                <w:sz w:val="24"/>
                <w:szCs w:val="24"/>
                <w:u w:val="none"/>
                <w:lang w:eastAsia="zh-CN"/>
              </w:rPr>
              <w:t>、多发错发待遇处理</w:t>
            </w:r>
            <w:r>
              <w:rPr>
                <w:rFonts w:hint="default" w:ascii="仿宋_GB2312" w:hAnsi="仿宋_GB2312" w:eastAsia="仿宋_GB2312" w:cs="Times New Roman"/>
                <w:b/>
                <w:bCs/>
                <w:i w:val="0"/>
                <w:snapToGrid/>
                <w:color w:val="auto"/>
                <w:sz w:val="24"/>
                <w:szCs w:val="24"/>
                <w:u w:val="none"/>
                <w:lang w:eastAsia="zh-CN"/>
              </w:rPr>
              <w:t>等情况。若出现以上告知内容相应情形的，同意社会保险经办机构按照上述告知方式执行。</w:t>
            </w:r>
          </w:p>
          <w:p>
            <w:pPr>
              <w:pStyle w:val="2"/>
              <w:spacing w:beforeLines="0" w:afterLines="0" w:line="240" w:lineRule="auto"/>
              <w:rPr>
                <w:rFonts w:hint="default" w:ascii="仿宋_GB2312" w:hAnsi="仿宋_GB2312" w:eastAsia="仿宋_GB2312" w:cs="Times New Roman"/>
                <w:b/>
                <w:bCs/>
                <w:i w:val="0"/>
                <w:snapToGrid/>
                <w:color w:val="auto"/>
                <w:kern w:val="2"/>
                <w:sz w:val="22"/>
                <w:szCs w:val="22"/>
                <w:u w:val="none"/>
                <w:lang w:val="en-US" w:eastAsia="zh-CN" w:bidi="ar-SA"/>
              </w:rPr>
            </w:pPr>
          </w:p>
          <w:p>
            <w:pPr>
              <w:keepNext w:val="0"/>
              <w:keepLines w:val="0"/>
              <w:pageBreakBefore w:val="0"/>
              <w:widowControl w:val="0"/>
              <w:kinsoku/>
              <w:wordWrap/>
              <w:overflowPunct/>
              <w:topLinePunct w:val="0"/>
              <w:autoSpaceDE/>
              <w:autoSpaceDN w:val="0"/>
              <w:bidi w:val="0"/>
              <w:adjustRightInd/>
              <w:snapToGrid/>
              <w:spacing w:line="240" w:lineRule="auto"/>
              <w:ind w:firstLine="480" w:firstLineChars="200"/>
              <w:jc w:val="both"/>
              <w:textAlignment w:val="center"/>
              <w:rPr>
                <w:rFonts w:hint="default" w:ascii="仿宋_GB2312" w:hAnsi="仿宋_GB2312" w:eastAsia="仿宋_GB2312" w:cs="Times New Roman"/>
                <w:b w:val="0"/>
                <w:i w:val="0"/>
                <w:snapToGrid/>
                <w:color w:val="auto"/>
                <w:kern w:val="2"/>
                <w:sz w:val="24"/>
                <w:szCs w:val="24"/>
                <w:u w:val="none"/>
                <w:lang w:val="en-US" w:eastAsia="zh-CN" w:bidi="ar-SA"/>
              </w:rPr>
            </w:pPr>
            <w:r>
              <w:rPr>
                <w:rFonts w:hint="eastAsia" w:ascii="仿宋_GB2312" w:hAnsi="仿宋_GB2312"/>
                <w:b w:val="0"/>
                <w:i w:val="0"/>
                <w:snapToGrid/>
                <w:color w:val="auto"/>
                <w:sz w:val="24"/>
                <w:szCs w:val="24"/>
                <w:u w:val="none"/>
                <w:lang w:eastAsia="zh-CN"/>
              </w:rPr>
              <w:t>工伤</w:t>
            </w:r>
            <w:r>
              <w:rPr>
                <w:rFonts w:hint="default" w:ascii="仿宋_GB2312" w:hAnsi="仿宋_GB2312" w:eastAsia="仿宋_GB2312"/>
                <w:b w:val="0"/>
                <w:i w:val="0"/>
                <w:snapToGrid/>
                <w:color w:val="auto"/>
                <w:sz w:val="24"/>
                <w:szCs w:val="24"/>
                <w:u w:val="none"/>
                <w:lang w:eastAsia="zh-CN"/>
              </w:rPr>
              <w:t>职工或其近亲属</w:t>
            </w:r>
            <w:r>
              <w:rPr>
                <w:rFonts w:hint="eastAsia" w:ascii="仿宋_GB2312" w:hAnsi="仿宋_GB2312"/>
                <w:b w:val="0"/>
                <w:i w:val="0"/>
                <w:snapToGrid/>
                <w:color w:val="auto"/>
                <w:sz w:val="24"/>
                <w:szCs w:val="24"/>
                <w:u w:val="none"/>
                <w:lang w:eastAsia="zh-CN"/>
              </w:rPr>
              <w:t>（</w:t>
            </w:r>
            <w:r>
              <w:rPr>
                <w:rFonts w:hint="default" w:ascii="仿宋_GB2312" w:hAnsi="仿宋_GB2312" w:eastAsia="仿宋_GB2312"/>
                <w:b w:val="0"/>
                <w:i w:val="0"/>
                <w:snapToGrid/>
                <w:color w:val="auto"/>
                <w:sz w:val="24"/>
                <w:szCs w:val="24"/>
                <w:u w:val="none"/>
                <w:lang w:eastAsia="zh-CN"/>
              </w:rPr>
              <w:t>签名</w:t>
            </w:r>
            <w:r>
              <w:rPr>
                <w:rFonts w:hint="eastAsia" w:ascii="仿宋_GB2312" w:hAnsi="仿宋_GB2312"/>
                <w:b w:val="0"/>
                <w:i w:val="0"/>
                <w:snapToGrid/>
                <w:color w:val="auto"/>
                <w:sz w:val="24"/>
                <w:szCs w:val="24"/>
                <w:u w:val="none"/>
                <w:lang w:eastAsia="zh-CN"/>
              </w:rPr>
              <w:t>）</w:t>
            </w:r>
            <w:r>
              <w:rPr>
                <w:rFonts w:hint="default" w:ascii="仿宋_GB2312" w:hAnsi="仿宋_GB2312" w:eastAsia="仿宋_GB2312" w:cs="Times New Roman"/>
                <w:b w:val="0"/>
                <w:i w:val="0"/>
                <w:snapToGrid/>
                <w:color w:val="auto"/>
                <w:kern w:val="2"/>
                <w:sz w:val="24"/>
                <w:szCs w:val="24"/>
                <w:u w:val="none"/>
                <w:lang w:val="en-US" w:eastAsia="zh-CN" w:bidi="ar-SA"/>
              </w:rPr>
              <w:t xml:space="preserve">： </w:t>
            </w:r>
            <w:r>
              <w:rPr>
                <w:rFonts w:hint="eastAsia" w:ascii="仿宋_GB2312" w:hAnsi="仿宋_GB2312" w:cs="Times New Roman"/>
                <w:b w:val="0"/>
                <w:i w:val="0"/>
                <w:snapToGrid/>
                <w:color w:val="auto"/>
                <w:kern w:val="2"/>
                <w:sz w:val="24"/>
                <w:szCs w:val="24"/>
                <w:u w:val="none"/>
                <w:lang w:val="en-US" w:eastAsia="zh-CN" w:bidi="ar-SA"/>
              </w:rPr>
              <w:t xml:space="preserve">                           </w:t>
            </w:r>
            <w:r>
              <w:rPr>
                <w:rFonts w:hint="default" w:ascii="仿宋_GB2312" w:hAnsi="仿宋_GB2312" w:eastAsia="仿宋_GB2312" w:cs="Times New Roman"/>
                <w:b w:val="0"/>
                <w:i w:val="0"/>
                <w:snapToGrid/>
                <w:color w:val="auto"/>
                <w:kern w:val="2"/>
                <w:sz w:val="24"/>
                <w:szCs w:val="24"/>
                <w:u w:val="none"/>
                <w:lang w:val="en-US" w:eastAsia="zh-CN" w:bidi="ar-SA"/>
              </w:rPr>
              <w:t xml:space="preserve">代办人（签名）： </w:t>
            </w:r>
          </w:p>
          <w:p>
            <w:pPr>
              <w:keepNext w:val="0"/>
              <w:keepLines w:val="0"/>
              <w:pageBreakBefore w:val="0"/>
              <w:widowControl w:val="0"/>
              <w:kinsoku/>
              <w:wordWrap/>
              <w:overflowPunct/>
              <w:topLinePunct w:val="0"/>
              <w:autoSpaceDE/>
              <w:autoSpaceDN w:val="0"/>
              <w:bidi w:val="0"/>
              <w:adjustRightInd/>
              <w:snapToGrid/>
              <w:spacing w:line="240" w:lineRule="auto"/>
              <w:ind w:firstLine="480" w:firstLineChars="200"/>
              <w:jc w:val="both"/>
              <w:textAlignment w:val="center"/>
              <w:rPr>
                <w:rFonts w:hint="default" w:ascii="仿宋_GB2312" w:hAnsi="仿宋_GB2312" w:eastAsia="仿宋_GB2312" w:cs="Times New Roman"/>
                <w:b w:val="0"/>
                <w:i w:val="0"/>
                <w:snapToGrid/>
                <w:color w:val="auto"/>
                <w:kern w:val="2"/>
                <w:sz w:val="24"/>
                <w:szCs w:val="24"/>
                <w:u w:val="none"/>
                <w:lang w:val="en-US" w:eastAsia="zh-CN" w:bidi="ar-SA"/>
              </w:rPr>
            </w:pPr>
            <w:r>
              <w:rPr>
                <w:rFonts w:hint="default" w:ascii="仿宋_GB2312" w:hAnsi="仿宋_GB2312" w:eastAsia="仿宋_GB2312" w:cs="Times New Roman"/>
                <w:b w:val="0"/>
                <w:i w:val="0"/>
                <w:snapToGrid/>
                <w:color w:val="auto"/>
                <w:kern w:val="2"/>
                <w:sz w:val="24"/>
                <w:szCs w:val="24"/>
                <w:u w:val="none"/>
                <w:lang w:val="en-US" w:eastAsia="zh-CN" w:bidi="ar-SA"/>
              </w:rPr>
              <w:t xml:space="preserve">   　     </w:t>
            </w:r>
            <w:r>
              <w:rPr>
                <w:rFonts w:hint="eastAsia" w:ascii="仿宋_GB2312" w:hAnsi="仿宋_GB2312" w:cs="Times New Roman"/>
                <w:b w:val="0"/>
                <w:i w:val="0"/>
                <w:snapToGrid/>
                <w:color w:val="auto"/>
                <w:kern w:val="2"/>
                <w:sz w:val="24"/>
                <w:szCs w:val="24"/>
                <w:u w:val="none"/>
                <w:lang w:val="en-US" w:eastAsia="zh-CN" w:bidi="ar-SA"/>
              </w:rPr>
              <w:t xml:space="preserve">                         </w:t>
            </w:r>
          </w:p>
          <w:p>
            <w:pPr>
              <w:keepNext w:val="0"/>
              <w:keepLines w:val="0"/>
              <w:pageBreakBefore w:val="0"/>
              <w:widowControl w:val="0"/>
              <w:kinsoku/>
              <w:wordWrap/>
              <w:overflowPunct/>
              <w:topLinePunct w:val="0"/>
              <w:autoSpaceDE/>
              <w:autoSpaceDN w:val="0"/>
              <w:bidi w:val="0"/>
              <w:adjustRightInd/>
              <w:snapToGrid/>
              <w:spacing w:line="240" w:lineRule="auto"/>
              <w:ind w:firstLine="1440" w:firstLineChars="600"/>
              <w:jc w:val="both"/>
              <w:textAlignment w:val="center"/>
              <w:rPr>
                <w:rFonts w:hint="eastAsia" w:ascii="黑体" w:hAnsi="黑体" w:eastAsia="黑体" w:cs="黑体"/>
                <w:b w:val="0"/>
                <w:i w:val="0"/>
                <w:snapToGrid/>
                <w:color w:val="auto"/>
                <w:sz w:val="16"/>
                <w:szCs w:val="16"/>
                <w:u w:val="none"/>
                <w:lang w:eastAsia="zh-CN"/>
              </w:rPr>
            </w:pPr>
            <w:r>
              <w:rPr>
                <w:rFonts w:hint="default" w:ascii="仿宋_GB2312" w:hAnsi="仿宋_GB2312" w:eastAsia="仿宋_GB2312" w:cs="Times New Roman"/>
                <w:b w:val="0"/>
                <w:i w:val="0"/>
                <w:snapToGrid/>
                <w:color w:val="auto"/>
                <w:kern w:val="2"/>
                <w:sz w:val="24"/>
                <w:szCs w:val="24"/>
                <w:u w:val="none"/>
                <w:lang w:val="en-US" w:eastAsia="zh-CN" w:bidi="ar-SA"/>
              </w:rPr>
              <w:t>年　月　日</w:t>
            </w:r>
            <w:r>
              <w:rPr>
                <w:rFonts w:hint="eastAsia" w:ascii="仿宋_GB2312" w:hAnsi="仿宋_GB2312" w:eastAsia="仿宋_GB2312" w:cs="Times New Roman"/>
                <w:b w:val="0"/>
                <w:i w:val="0"/>
                <w:snapToGrid/>
                <w:color w:val="auto"/>
                <w:kern w:val="2"/>
                <w:sz w:val="24"/>
                <w:szCs w:val="24"/>
                <w:u w:val="none"/>
                <w:lang w:val="en-US" w:eastAsia="zh-CN" w:bidi="ar-SA"/>
              </w:rPr>
              <w:t xml:space="preserve">   </w:t>
            </w:r>
            <w:r>
              <w:rPr>
                <w:rFonts w:hint="eastAsia" w:ascii="仿宋_GB2312" w:hAnsi="仿宋_GB2312" w:cs="Times New Roman"/>
                <w:b w:val="0"/>
                <w:i w:val="0"/>
                <w:snapToGrid/>
                <w:color w:val="auto"/>
                <w:kern w:val="2"/>
                <w:sz w:val="24"/>
                <w:szCs w:val="24"/>
                <w:u w:val="none"/>
                <w:lang w:val="en-US" w:eastAsia="zh-CN" w:bidi="ar-SA"/>
              </w:rPr>
              <w:t xml:space="preserve">   </w:t>
            </w:r>
            <w:r>
              <w:rPr>
                <w:rFonts w:hint="eastAsia" w:ascii="仿宋_GB2312" w:hAnsi="仿宋_GB2312" w:eastAsia="仿宋_GB2312" w:cs="Times New Roman"/>
                <w:b w:val="0"/>
                <w:i w:val="0"/>
                <w:snapToGrid/>
                <w:color w:val="auto"/>
                <w:kern w:val="2"/>
                <w:sz w:val="24"/>
                <w:szCs w:val="24"/>
                <w:u w:val="none"/>
                <w:lang w:val="en-US" w:eastAsia="zh-CN" w:bidi="ar-SA"/>
              </w:rPr>
              <w:t xml:space="preserve">   </w:t>
            </w:r>
            <w:r>
              <w:rPr>
                <w:rFonts w:hint="default" w:ascii="仿宋_GB2312" w:hAnsi="仿宋_GB2312" w:eastAsia="仿宋_GB2312" w:cs="Times New Roman"/>
                <w:b w:val="0"/>
                <w:i w:val="0"/>
                <w:snapToGrid/>
                <w:color w:val="auto"/>
                <w:kern w:val="2"/>
                <w:sz w:val="24"/>
                <w:szCs w:val="24"/>
                <w:u w:val="none"/>
                <w:lang w:val="en-US" w:eastAsia="zh-CN" w:bidi="ar-SA"/>
              </w:rPr>
              <w:t xml:space="preserve">         　</w:t>
            </w:r>
            <w:r>
              <w:rPr>
                <w:rFonts w:hint="eastAsia" w:ascii="仿宋_GB2312" w:hAnsi="仿宋_GB2312" w:cs="Times New Roman"/>
                <w:b w:val="0"/>
                <w:i w:val="0"/>
                <w:snapToGrid/>
                <w:color w:val="auto"/>
                <w:kern w:val="2"/>
                <w:sz w:val="24"/>
                <w:szCs w:val="24"/>
                <w:u w:val="none"/>
                <w:lang w:val="en-US" w:eastAsia="zh-CN" w:bidi="ar-SA"/>
              </w:rPr>
              <w:t xml:space="preserve">                     </w:t>
            </w:r>
            <w:r>
              <w:rPr>
                <w:rFonts w:hint="default" w:ascii="仿宋_GB2312" w:hAnsi="仿宋_GB2312" w:eastAsia="仿宋_GB2312" w:cs="Times New Roman"/>
                <w:b w:val="0"/>
                <w:i w:val="0"/>
                <w:snapToGrid/>
                <w:color w:val="auto"/>
                <w:kern w:val="2"/>
                <w:sz w:val="24"/>
                <w:szCs w:val="24"/>
                <w:u w:val="none"/>
                <w:lang w:val="en-US" w:eastAsia="zh-CN" w:bidi="ar-SA"/>
              </w:rPr>
              <w:t>年　月</w:t>
            </w:r>
            <w:r>
              <w:rPr>
                <w:rFonts w:hint="eastAsia" w:ascii="仿宋_GB2312" w:hAnsi="仿宋_GB2312" w:eastAsia="仿宋_GB2312" w:cs="Times New Roman"/>
                <w:b w:val="0"/>
                <w:i w:val="0"/>
                <w:snapToGrid/>
                <w:color w:val="auto"/>
                <w:kern w:val="2"/>
                <w:sz w:val="24"/>
                <w:szCs w:val="24"/>
                <w:u w:val="none"/>
                <w:lang w:val="en-US" w:eastAsia="zh-CN" w:bidi="ar-SA"/>
              </w:rPr>
              <w:t xml:space="preserve">  日</w:t>
            </w:r>
            <w:r>
              <w:rPr>
                <w:rFonts w:hint="default" w:ascii="仿宋_GB2312" w:hAnsi="仿宋_GB2312" w:eastAsia="仿宋_GB2312" w:cs="Times New Roman"/>
                <w:b w:val="0"/>
                <w:i w:val="0"/>
                <w:snapToGrid/>
                <w:color w:val="auto"/>
                <w:kern w:val="2"/>
                <w:sz w:val="24"/>
                <w:szCs w:val="24"/>
                <w:u w:val="none"/>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8" w:type="dxa"/>
            <w:tcBorders>
              <w:right w:val="single" w:color="000000" w:sz="4" w:space="0"/>
              <w:tl2br w:val="nil"/>
              <w:tr2bl w:val="nil"/>
            </w:tcBorders>
            <w:noWrap w:val="0"/>
            <w:vAlign w:val="center"/>
          </w:tcPr>
          <w:p>
            <w:pPr>
              <w:kinsoku/>
              <w:autoSpaceDE/>
              <w:autoSpaceDN w:val="0"/>
              <w:ind w:firstLine="0" w:firstLineChars="0"/>
              <w:jc w:val="center"/>
              <w:textAlignment w:val="center"/>
              <w:rPr>
                <w:rFonts w:hint="eastAsia" w:ascii="仿宋_GB2312" w:hAnsi="仿宋_GB2312" w:eastAsia="仿宋_GB2312"/>
                <w:b w:val="0"/>
                <w:i w:val="0"/>
                <w:snapToGrid/>
                <w:color w:val="auto"/>
                <w:sz w:val="20"/>
                <w:szCs w:val="20"/>
                <w:u w:val="none"/>
                <w:lang w:eastAsia="zh-CN"/>
              </w:rPr>
            </w:pPr>
            <w:r>
              <w:rPr>
                <w:rFonts w:hint="eastAsia" w:ascii="仿宋_GB2312" w:hAnsi="仿宋_GB2312" w:eastAsia="仿宋_GB2312"/>
                <w:b w:val="0"/>
                <w:i w:val="0"/>
                <w:snapToGrid/>
                <w:color w:val="auto"/>
                <w:sz w:val="20"/>
                <w:szCs w:val="20"/>
                <w:u w:val="none"/>
                <w:lang w:eastAsia="zh-CN"/>
              </w:rPr>
              <w:t>办理</w:t>
            </w:r>
          </w:p>
          <w:p>
            <w:pPr>
              <w:kinsoku/>
              <w:autoSpaceDE/>
              <w:autoSpaceDN w:val="0"/>
              <w:ind w:firstLine="0" w:firstLineChars="0"/>
              <w:jc w:val="center"/>
              <w:textAlignment w:val="center"/>
              <w:rPr>
                <w:rFonts w:hint="eastAsia" w:ascii="仿宋_GB2312" w:hAnsi="仿宋_GB2312" w:eastAsia="仿宋_GB2312"/>
                <w:b w:val="0"/>
                <w:i w:val="0"/>
                <w:snapToGrid/>
                <w:color w:val="auto"/>
                <w:sz w:val="20"/>
                <w:szCs w:val="20"/>
                <w:u w:val="none"/>
                <w:lang w:eastAsia="zh-CN"/>
              </w:rPr>
            </w:pPr>
            <w:r>
              <w:rPr>
                <w:rFonts w:hint="eastAsia" w:ascii="仿宋_GB2312" w:hAnsi="仿宋_GB2312" w:eastAsia="仿宋_GB2312"/>
                <w:b w:val="0"/>
                <w:i w:val="0"/>
                <w:snapToGrid/>
                <w:color w:val="auto"/>
                <w:sz w:val="20"/>
                <w:szCs w:val="20"/>
                <w:u w:val="none"/>
                <w:lang w:eastAsia="zh-CN"/>
              </w:rPr>
              <w:t>结果</w:t>
            </w:r>
          </w:p>
          <w:p>
            <w:pPr>
              <w:kinsoku/>
              <w:autoSpaceDE/>
              <w:autoSpaceDN w:val="0"/>
              <w:ind w:firstLine="0" w:firstLineChars="0"/>
              <w:jc w:val="center"/>
              <w:textAlignment w:val="center"/>
              <w:rPr>
                <w:rFonts w:hint="eastAsia" w:ascii="仿宋_GB2312" w:hAnsi="仿宋_GB2312" w:eastAsia="仿宋_GB2312"/>
                <w:b w:val="0"/>
                <w:i w:val="0"/>
                <w:snapToGrid/>
                <w:color w:val="auto"/>
                <w:sz w:val="20"/>
                <w:szCs w:val="20"/>
                <w:u w:val="none"/>
                <w:lang w:eastAsia="zh-CN"/>
              </w:rPr>
            </w:pPr>
            <w:r>
              <w:rPr>
                <w:rFonts w:hint="eastAsia" w:ascii="仿宋_GB2312" w:hAnsi="仿宋_GB2312" w:eastAsia="仿宋_GB2312"/>
                <w:b w:val="0"/>
                <w:i w:val="0"/>
                <w:snapToGrid/>
                <w:color w:val="auto"/>
                <w:sz w:val="20"/>
                <w:szCs w:val="20"/>
                <w:u w:val="none"/>
                <w:lang w:eastAsia="zh-CN"/>
              </w:rPr>
              <w:t>送达</w:t>
            </w:r>
          </w:p>
          <w:p>
            <w:pPr>
              <w:kinsoku/>
              <w:autoSpaceDE/>
              <w:autoSpaceDN w:val="0"/>
              <w:ind w:firstLine="0" w:firstLineChars="0"/>
              <w:jc w:val="center"/>
              <w:textAlignment w:val="center"/>
              <w:rPr>
                <w:rFonts w:hint="eastAsia" w:ascii="仿宋_GB2312" w:hAnsi="仿宋_GB2312" w:eastAsia="仿宋_GB2312"/>
                <w:b w:val="0"/>
                <w:i w:val="0"/>
                <w:snapToGrid/>
                <w:color w:val="auto"/>
                <w:sz w:val="20"/>
                <w:szCs w:val="20"/>
                <w:u w:val="none"/>
                <w:lang w:eastAsia="zh-CN"/>
              </w:rPr>
            </w:pPr>
            <w:r>
              <w:rPr>
                <w:rFonts w:hint="eastAsia" w:ascii="仿宋_GB2312" w:hAnsi="仿宋_GB2312" w:eastAsia="仿宋_GB2312"/>
                <w:b w:val="0"/>
                <w:i w:val="0"/>
                <w:snapToGrid/>
                <w:color w:val="auto"/>
                <w:sz w:val="20"/>
                <w:szCs w:val="20"/>
                <w:u w:val="none"/>
                <w:lang w:eastAsia="zh-CN"/>
              </w:rPr>
              <w:t>地址</w:t>
            </w:r>
          </w:p>
          <w:p>
            <w:pPr>
              <w:kinsoku/>
              <w:autoSpaceDE/>
              <w:autoSpaceDN w:val="0"/>
              <w:ind w:firstLine="0" w:firstLineChars="0"/>
              <w:jc w:val="center"/>
              <w:textAlignment w:val="center"/>
              <w:rPr>
                <w:rFonts w:hint="eastAsia" w:ascii="仿宋_GB2312" w:hAnsi="仿宋_GB2312" w:eastAsia="仿宋_GB2312"/>
                <w:b w:val="0"/>
                <w:i w:val="0"/>
                <w:snapToGrid/>
                <w:color w:val="auto"/>
                <w:sz w:val="20"/>
                <w:szCs w:val="20"/>
                <w:u w:val="none"/>
                <w:lang w:eastAsia="zh-CN"/>
              </w:rPr>
            </w:pPr>
            <w:r>
              <w:rPr>
                <w:rFonts w:hint="eastAsia" w:ascii="仿宋_GB2312" w:hAnsi="仿宋_GB2312" w:eastAsia="仿宋_GB2312"/>
                <w:b w:val="0"/>
                <w:i w:val="0"/>
                <w:snapToGrid/>
                <w:color w:val="auto"/>
                <w:sz w:val="20"/>
                <w:szCs w:val="20"/>
                <w:u w:val="none"/>
                <w:lang w:eastAsia="zh-CN"/>
              </w:rPr>
              <w:t>确认</w:t>
            </w:r>
          </w:p>
        </w:tc>
        <w:tc>
          <w:tcPr>
            <w:tcW w:w="9274" w:type="dxa"/>
            <w:gridSpan w:val="10"/>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val="0"/>
              <w:bidi w:val="0"/>
              <w:adjustRightInd/>
              <w:snapToGrid/>
              <w:spacing w:line="300" w:lineRule="exact"/>
              <w:jc w:val="both"/>
              <w:textAlignment w:val="center"/>
              <w:rPr>
                <w:rFonts w:hint="eastAsia" w:ascii="仿宋_GB2312" w:hAnsi="仿宋_GB2312" w:eastAsia="仿宋_GB2312" w:cs="Times New Roman"/>
                <w:b w:val="0"/>
                <w:i w:val="0"/>
                <w:snapToGrid/>
                <w:color w:val="auto"/>
                <w:sz w:val="20"/>
                <w:szCs w:val="20"/>
                <w:u w:val="none"/>
                <w:lang w:eastAsia="zh-CN"/>
              </w:rPr>
            </w:pPr>
            <w:r>
              <w:rPr>
                <w:rFonts w:hint="eastAsia" w:ascii="仿宋_GB2312" w:hAnsi="仿宋_GB2312" w:eastAsia="仿宋_GB2312" w:cs="Times New Roman"/>
                <w:b w:val="0"/>
                <w:i w:val="0"/>
                <w:snapToGrid/>
                <w:color w:val="auto"/>
                <w:sz w:val="20"/>
                <w:szCs w:val="20"/>
                <w:u w:val="none"/>
                <w:lang w:eastAsia="zh-CN"/>
              </w:rPr>
              <w:t>请选择具体的送达方式：</w:t>
            </w:r>
          </w:p>
          <w:p>
            <w:pPr>
              <w:keepNext w:val="0"/>
              <w:keepLines w:val="0"/>
              <w:pageBreakBefore w:val="0"/>
              <w:widowControl w:val="0"/>
              <w:kinsoku/>
              <w:wordWrap/>
              <w:overflowPunct/>
              <w:topLinePunct w:val="0"/>
              <w:autoSpaceDE/>
              <w:autoSpaceDN w:val="0"/>
              <w:bidi w:val="0"/>
              <w:adjustRightInd/>
              <w:snapToGrid/>
              <w:spacing w:line="300" w:lineRule="exact"/>
              <w:jc w:val="both"/>
              <w:textAlignment w:val="center"/>
              <w:rPr>
                <w:rFonts w:hint="eastAsia" w:ascii="仿宋_GB2312" w:hAnsi="仿宋_GB2312" w:eastAsia="仿宋_GB2312" w:cs="Times New Roman"/>
                <w:b w:val="0"/>
                <w:i w:val="0"/>
                <w:snapToGrid/>
                <w:color w:val="auto"/>
                <w:sz w:val="20"/>
                <w:szCs w:val="20"/>
                <w:u w:val="single"/>
                <w:lang w:eastAsia="zh-CN"/>
              </w:rPr>
            </w:pPr>
            <w:r>
              <w:rPr>
                <w:rFonts w:hint="eastAsia" w:ascii="仿宋_GB2312" w:hAnsi="仿宋_GB2312" w:eastAsia="仿宋_GB2312" w:cs="Times New Roman"/>
                <w:b w:val="0"/>
                <w:i w:val="0"/>
                <w:snapToGrid/>
                <w:color w:val="auto"/>
                <w:sz w:val="20"/>
                <w:szCs w:val="20"/>
                <w:u w:val="none"/>
                <w:lang w:eastAsia="zh-CN"/>
              </w:rPr>
              <w:t>□</w:t>
            </w:r>
            <w:r>
              <w:rPr>
                <w:rFonts w:hint="eastAsia" w:ascii="仿宋_GB2312" w:hAnsi="仿宋_GB2312" w:eastAsia="仿宋_GB2312" w:cs="Times New Roman"/>
                <w:b w:val="0"/>
                <w:i w:val="0"/>
                <w:snapToGrid/>
                <w:color w:val="auto"/>
                <w:sz w:val="20"/>
                <w:szCs w:val="20"/>
                <w:u w:val="none"/>
                <w:lang w:val="en-US" w:eastAsia="zh-CN"/>
              </w:rPr>
              <w:t>1.</w:t>
            </w:r>
            <w:r>
              <w:rPr>
                <w:rFonts w:hint="eastAsia" w:ascii="仿宋_GB2312" w:hAnsi="仿宋_GB2312" w:eastAsia="仿宋_GB2312" w:cs="Times New Roman"/>
                <w:b w:val="0"/>
                <w:i w:val="0"/>
                <w:snapToGrid/>
                <w:color w:val="auto"/>
                <w:sz w:val="20"/>
                <w:szCs w:val="20"/>
                <w:u w:val="none"/>
                <w:lang w:eastAsia="zh-CN"/>
              </w:rPr>
              <w:t>业务窗口现场送达</w:t>
            </w:r>
            <w:r>
              <w:rPr>
                <w:rFonts w:hint="eastAsia" w:ascii="仿宋_GB2312" w:hAnsi="仿宋_GB2312" w:eastAsia="仿宋_GB2312" w:cs="Times New Roman"/>
                <w:b w:val="0"/>
                <w:i w:val="0"/>
                <w:snapToGrid/>
                <w:color w:val="auto"/>
                <w:sz w:val="20"/>
                <w:szCs w:val="20"/>
                <w:u w:val="none"/>
                <w:lang w:val="en-US" w:eastAsia="zh-CN"/>
              </w:rPr>
              <w:t xml:space="preserve">          </w:t>
            </w:r>
          </w:p>
          <w:p>
            <w:pPr>
              <w:autoSpaceDN w:val="0"/>
              <w:spacing w:line="300" w:lineRule="exact"/>
              <w:jc w:val="both"/>
              <w:textAlignment w:val="center"/>
              <w:rPr>
                <w:rFonts w:hint="eastAsia"/>
                <w:lang w:val="en-US" w:eastAsia="zh-CN"/>
              </w:rPr>
            </w:pPr>
            <w:r>
              <w:rPr>
                <w:rFonts w:hint="eastAsia" w:ascii="仿宋_GB2312" w:hAnsi="仿宋_GB2312" w:cs="Times New Roman"/>
                <w:b w:val="0"/>
                <w:i w:val="0"/>
                <w:snapToGrid/>
                <w:color w:val="auto"/>
                <w:sz w:val="20"/>
                <w:szCs w:val="20"/>
                <w:u w:val="none"/>
                <w:lang w:eastAsia="zh-CN"/>
              </w:rPr>
              <w:t>□</w:t>
            </w:r>
            <w:r>
              <w:rPr>
                <w:rFonts w:hint="eastAsia" w:ascii="仿宋_GB2312" w:hAnsi="仿宋_GB2312" w:cs="Times New Roman"/>
                <w:b w:val="0"/>
                <w:i w:val="0"/>
                <w:snapToGrid/>
                <w:color w:val="auto"/>
                <w:sz w:val="20"/>
                <w:szCs w:val="20"/>
                <w:u w:val="none"/>
                <w:lang w:val="en-US" w:eastAsia="zh-CN"/>
              </w:rPr>
              <w:t>2</w:t>
            </w:r>
            <w:r>
              <w:rPr>
                <w:rFonts w:hint="eastAsia" w:ascii="仿宋_GB2312" w:hAnsi="仿宋_GB2312" w:eastAsia="仿宋_GB2312" w:cs="Times New Roman"/>
                <w:b w:val="0"/>
                <w:i w:val="0"/>
                <w:snapToGrid/>
                <w:color w:val="auto"/>
                <w:sz w:val="20"/>
                <w:szCs w:val="20"/>
                <w:u w:val="none"/>
                <w:lang w:val="en-US" w:eastAsia="zh-CN"/>
              </w:rPr>
              <w:t>.申请人通过互联网服务渠道领取，在进行电子身份认证后，勾选文书项目，并点击“打开读取和打印”。</w:t>
            </w:r>
            <w:r>
              <w:rPr>
                <w:rFonts w:hint="eastAsia" w:ascii="仿宋_GB2312" w:hAnsi="仿宋_GB2312" w:eastAsia="仿宋_GB2312" w:cs="Times New Roman"/>
                <w:b w:val="0"/>
                <w:i w:val="0"/>
                <w:snapToGrid/>
                <w:color w:val="auto"/>
                <w:sz w:val="20"/>
                <w:szCs w:val="20"/>
                <w:u w:val="none"/>
                <w:lang w:eastAsia="zh-CN"/>
              </w:rPr>
              <w:t>网址：</w:t>
            </w:r>
            <w:r>
              <w:rPr>
                <w:rFonts w:hint="eastAsia" w:ascii="仿宋_GB2312" w:hAnsi="仿宋_GB2312" w:eastAsia="仿宋_GB2312" w:cs="Times New Roman"/>
                <w:b w:val="0"/>
                <w:i w:val="0"/>
                <w:snapToGrid/>
                <w:color w:val="auto"/>
                <w:sz w:val="20"/>
                <w:szCs w:val="20"/>
                <w:u w:val="none"/>
                <w:lang w:val="en-US" w:eastAsia="zh-CN"/>
              </w:rPr>
              <w:t>XXXXXXXXXXXXXXX</w:t>
            </w:r>
          </w:p>
          <w:p>
            <w:pPr>
              <w:keepNext w:val="0"/>
              <w:keepLines w:val="0"/>
              <w:pageBreakBefore w:val="0"/>
              <w:widowControl w:val="0"/>
              <w:kinsoku/>
              <w:wordWrap/>
              <w:overflowPunct/>
              <w:topLinePunct w:val="0"/>
              <w:autoSpaceDE/>
              <w:autoSpaceDN w:val="0"/>
              <w:bidi w:val="0"/>
              <w:adjustRightInd/>
              <w:snapToGrid/>
              <w:spacing w:line="300" w:lineRule="exact"/>
              <w:ind w:firstLine="400" w:firstLineChars="200"/>
              <w:jc w:val="both"/>
              <w:textAlignment w:val="center"/>
              <w:rPr>
                <w:rFonts w:hint="eastAsia" w:ascii="仿宋_GB2312" w:hAnsi="仿宋_GB2312" w:eastAsia="仿宋_GB2312" w:cs="Times New Roman"/>
                <w:b w:val="0"/>
                <w:i w:val="0"/>
                <w:snapToGrid/>
                <w:color w:val="auto"/>
                <w:sz w:val="20"/>
                <w:szCs w:val="20"/>
                <w:u w:val="none"/>
                <w:lang w:val="en-US" w:eastAsia="zh-CN"/>
              </w:rPr>
            </w:pPr>
            <w:r>
              <w:rPr>
                <w:rFonts w:hint="eastAsia" w:ascii="仿宋_GB2312" w:hAnsi="仿宋_GB2312" w:cs="Times New Roman"/>
                <w:b w:val="0"/>
                <w:i w:val="0"/>
                <w:snapToGrid/>
                <w:color w:val="auto"/>
                <w:sz w:val="20"/>
                <w:szCs w:val="20"/>
                <w:u w:val="none"/>
                <w:lang w:eastAsia="zh-CN"/>
              </w:rPr>
              <w:t>□</w:t>
            </w:r>
            <w:r>
              <w:rPr>
                <w:rFonts w:hint="eastAsia" w:ascii="仿宋_GB2312" w:hAnsi="仿宋_GB2312" w:cs="Times New Roman"/>
                <w:b w:val="0"/>
                <w:i w:val="0"/>
                <w:snapToGrid/>
                <w:color w:val="auto"/>
                <w:sz w:val="20"/>
                <w:szCs w:val="20"/>
                <w:u w:val="none"/>
                <w:lang w:val="en-US" w:eastAsia="zh-CN"/>
              </w:rPr>
              <w:t>3</w:t>
            </w:r>
            <w:r>
              <w:rPr>
                <w:rFonts w:hint="eastAsia" w:ascii="仿宋_GB2312" w:hAnsi="仿宋_GB2312" w:eastAsia="仿宋_GB2312" w:cs="Times New Roman"/>
                <w:b w:val="0"/>
                <w:i w:val="0"/>
                <w:snapToGrid/>
                <w:color w:val="auto"/>
                <w:sz w:val="20"/>
                <w:szCs w:val="20"/>
                <w:u w:val="none"/>
                <w:lang w:val="en-US" w:eastAsia="zh-CN"/>
              </w:rPr>
              <w:t xml:space="preserve">.邮寄送达，通讯地址（必填）： </w:t>
            </w:r>
            <w:r>
              <w:rPr>
                <w:rFonts w:hint="eastAsia" w:ascii="仿宋_GB2312" w:hAnsi="仿宋_GB2312" w:eastAsia="仿宋_GB2312" w:cs="Times New Roman"/>
                <w:b w:val="0"/>
                <w:i w:val="0"/>
                <w:snapToGrid/>
                <w:color w:val="auto"/>
                <w:sz w:val="20"/>
                <w:szCs w:val="20"/>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line="300" w:lineRule="exact"/>
              <w:ind w:firstLine="400" w:firstLineChars="200"/>
              <w:jc w:val="both"/>
              <w:textAlignment w:val="center"/>
              <w:rPr>
                <w:rFonts w:hint="eastAsia" w:ascii="仿宋_GB2312" w:hAnsi="仿宋_GB2312" w:eastAsia="仿宋_GB2312" w:cs="Times New Roman"/>
                <w:b w:val="0"/>
                <w:i w:val="0"/>
                <w:snapToGrid/>
                <w:color w:val="auto"/>
                <w:sz w:val="20"/>
                <w:szCs w:val="20"/>
                <w:u w:val="none"/>
                <w:lang w:val="en-US" w:eastAsia="zh-CN"/>
              </w:rPr>
            </w:pPr>
            <w:r>
              <w:rPr>
                <w:rFonts w:hint="eastAsia" w:ascii="仿宋_GB2312" w:hAnsi="仿宋_GB2312" w:eastAsia="仿宋_GB2312" w:cs="Times New Roman"/>
                <w:b w:val="0"/>
                <w:i w:val="0"/>
                <w:snapToGrid/>
                <w:color w:val="auto"/>
                <w:sz w:val="20"/>
                <w:szCs w:val="20"/>
                <w:u w:val="none"/>
                <w:lang w:val="en-US" w:eastAsia="zh-CN"/>
              </w:rPr>
              <w:t>申请人选择1、</w:t>
            </w:r>
            <w:r>
              <w:rPr>
                <w:rFonts w:hint="eastAsia" w:ascii="仿宋_GB2312" w:hAnsi="仿宋_GB2312" w:cs="Times New Roman"/>
                <w:b w:val="0"/>
                <w:i w:val="0"/>
                <w:snapToGrid/>
                <w:color w:val="auto"/>
                <w:sz w:val="20"/>
                <w:szCs w:val="20"/>
                <w:u w:val="none"/>
                <w:lang w:val="en-US" w:eastAsia="zh-CN"/>
              </w:rPr>
              <w:t>2</w:t>
            </w:r>
            <w:r>
              <w:rPr>
                <w:rFonts w:hint="eastAsia" w:ascii="仿宋_GB2312" w:hAnsi="仿宋_GB2312" w:eastAsia="仿宋_GB2312" w:cs="Times New Roman"/>
                <w:b w:val="0"/>
                <w:i w:val="0"/>
                <w:snapToGrid/>
                <w:color w:val="auto"/>
                <w:sz w:val="20"/>
                <w:szCs w:val="20"/>
                <w:u w:val="none"/>
                <w:lang w:val="en-US" w:eastAsia="zh-CN"/>
              </w:rPr>
              <w:t>方式但仍无法告知的，社会保险经办机构应邮寄至指定邮寄地址。邮寄地址填写不准确导致告知文书未能被</w:t>
            </w:r>
            <w:r>
              <w:rPr>
                <w:rFonts w:hint="eastAsia" w:ascii="仿宋_GB2312" w:hAnsi="仿宋_GB2312" w:cs="Times New Roman"/>
                <w:b w:val="0"/>
                <w:i w:val="0"/>
                <w:snapToGrid/>
                <w:color w:val="auto"/>
                <w:sz w:val="20"/>
                <w:szCs w:val="20"/>
                <w:u w:val="none"/>
                <w:lang w:val="en-US" w:eastAsia="zh-CN"/>
              </w:rPr>
              <w:t>申请人</w:t>
            </w:r>
            <w:r>
              <w:rPr>
                <w:rFonts w:hint="eastAsia" w:ascii="仿宋_GB2312" w:hAnsi="仿宋_GB2312" w:eastAsia="仿宋_GB2312" w:cs="Times New Roman"/>
                <w:b w:val="0"/>
                <w:i w:val="0"/>
                <w:snapToGrid/>
                <w:color w:val="auto"/>
                <w:sz w:val="20"/>
                <w:szCs w:val="20"/>
                <w:u w:val="none"/>
                <w:lang w:val="en-US" w:eastAsia="zh-CN"/>
              </w:rPr>
              <w:t>实际接收的，文书退回之日视为告知；因</w:t>
            </w:r>
            <w:r>
              <w:rPr>
                <w:rFonts w:hint="eastAsia" w:ascii="仿宋_GB2312" w:hAnsi="仿宋_GB2312" w:cs="Times New Roman"/>
                <w:b w:val="0"/>
                <w:i w:val="0"/>
                <w:snapToGrid/>
                <w:color w:val="auto"/>
                <w:sz w:val="20"/>
                <w:szCs w:val="20"/>
                <w:u w:val="none"/>
                <w:lang w:val="en-US" w:eastAsia="zh-CN"/>
              </w:rPr>
              <w:t>申请人</w:t>
            </w:r>
            <w:r>
              <w:rPr>
                <w:rFonts w:hint="eastAsia" w:ascii="仿宋_GB2312" w:hAnsi="仿宋_GB2312" w:eastAsia="仿宋_GB2312" w:cs="Times New Roman"/>
                <w:b w:val="0"/>
                <w:i w:val="0"/>
                <w:snapToGrid/>
                <w:color w:val="auto"/>
                <w:sz w:val="20"/>
                <w:szCs w:val="20"/>
                <w:u w:val="none"/>
                <w:lang w:val="en-US" w:eastAsia="zh-CN"/>
              </w:rPr>
              <w:t>自己填写的邮寄地址变更未及时告知</w:t>
            </w:r>
            <w:r>
              <w:rPr>
                <w:rFonts w:hint="eastAsia" w:ascii="仿宋_GB2312" w:hAnsi="仿宋_GB2312" w:cs="Times New Roman"/>
                <w:b w:val="0"/>
                <w:i w:val="0"/>
                <w:snapToGrid/>
                <w:color w:val="auto"/>
                <w:sz w:val="20"/>
                <w:szCs w:val="20"/>
                <w:u w:val="none"/>
                <w:lang w:val="en-US" w:eastAsia="zh-CN"/>
              </w:rPr>
              <w:t>社会保险经办</w:t>
            </w:r>
            <w:r>
              <w:rPr>
                <w:rFonts w:hint="eastAsia" w:ascii="仿宋_GB2312" w:hAnsi="仿宋_GB2312" w:eastAsia="仿宋_GB2312" w:cs="Times New Roman"/>
                <w:b w:val="0"/>
                <w:i w:val="0"/>
                <w:snapToGrid/>
                <w:color w:val="auto"/>
                <w:sz w:val="20"/>
                <w:szCs w:val="20"/>
                <w:u w:val="none"/>
                <w:lang w:val="en-US" w:eastAsia="zh-CN"/>
              </w:rPr>
              <w:t>机构、</w:t>
            </w:r>
            <w:r>
              <w:rPr>
                <w:rFonts w:hint="eastAsia" w:ascii="仿宋_GB2312" w:hAnsi="仿宋_GB2312" w:cs="Times New Roman"/>
                <w:b w:val="0"/>
                <w:i w:val="0"/>
                <w:snapToGrid/>
                <w:color w:val="auto"/>
                <w:sz w:val="20"/>
                <w:szCs w:val="20"/>
                <w:u w:val="none"/>
                <w:lang w:val="en-US" w:eastAsia="zh-CN"/>
              </w:rPr>
              <w:t>申请人</w:t>
            </w:r>
            <w:r>
              <w:rPr>
                <w:rFonts w:hint="eastAsia" w:ascii="仿宋_GB2312" w:hAnsi="仿宋_GB2312" w:eastAsia="仿宋_GB2312" w:cs="Times New Roman"/>
                <w:b w:val="0"/>
                <w:i w:val="0"/>
                <w:snapToGrid/>
                <w:color w:val="auto"/>
                <w:sz w:val="20"/>
                <w:szCs w:val="20"/>
                <w:u w:val="none"/>
                <w:lang w:val="en-US" w:eastAsia="zh-CN"/>
              </w:rPr>
              <w:t>拒绝签收，导致告知文书未能被</w:t>
            </w:r>
            <w:r>
              <w:rPr>
                <w:rFonts w:hint="eastAsia" w:ascii="仿宋_GB2312" w:hAnsi="仿宋_GB2312" w:cs="Times New Roman"/>
                <w:b w:val="0"/>
                <w:i w:val="0"/>
                <w:snapToGrid/>
                <w:color w:val="auto"/>
                <w:sz w:val="20"/>
                <w:szCs w:val="20"/>
                <w:u w:val="none"/>
                <w:lang w:val="en-US" w:eastAsia="zh-CN"/>
              </w:rPr>
              <w:t>申请人</w:t>
            </w:r>
            <w:r>
              <w:rPr>
                <w:rFonts w:hint="eastAsia" w:ascii="仿宋_GB2312" w:hAnsi="仿宋_GB2312" w:eastAsia="仿宋_GB2312" w:cs="Times New Roman"/>
                <w:b w:val="0"/>
                <w:i w:val="0"/>
                <w:snapToGrid/>
                <w:color w:val="auto"/>
                <w:sz w:val="20"/>
                <w:szCs w:val="20"/>
                <w:u w:val="none"/>
                <w:lang w:val="en-US" w:eastAsia="zh-CN"/>
              </w:rPr>
              <w:t>实际接收的，文书退回之日视为告知之日。</w:t>
            </w:r>
          </w:p>
          <w:p>
            <w:pPr>
              <w:keepNext w:val="0"/>
              <w:keepLines w:val="0"/>
              <w:pageBreakBefore w:val="0"/>
              <w:widowControl w:val="0"/>
              <w:kinsoku/>
              <w:wordWrap/>
              <w:overflowPunct/>
              <w:topLinePunct w:val="0"/>
              <w:autoSpaceDE/>
              <w:autoSpaceDN w:val="0"/>
              <w:bidi w:val="0"/>
              <w:adjustRightInd/>
              <w:snapToGrid/>
              <w:spacing w:line="240" w:lineRule="auto"/>
              <w:ind w:firstLine="400" w:firstLineChars="200"/>
              <w:jc w:val="both"/>
              <w:textAlignment w:val="center"/>
              <w:rPr>
                <w:rFonts w:hint="eastAsia" w:ascii="仿宋_GB2312" w:hAnsi="仿宋_GB2312" w:eastAsia="仿宋_GB2312" w:cs="Times New Roman"/>
                <w:b w:val="0"/>
                <w:i w:val="0"/>
                <w:snapToGrid/>
                <w:color w:val="auto"/>
                <w:sz w:val="20"/>
                <w:szCs w:val="20"/>
                <w:u w:val="none"/>
                <w:lang w:val="en-US" w:eastAsia="zh-CN"/>
              </w:rPr>
            </w:pPr>
            <w:r>
              <w:rPr>
                <w:rFonts w:hint="eastAsia" w:ascii="仿宋_GB2312" w:hAnsi="仿宋_GB2312" w:eastAsia="仿宋_GB2312" w:cs="Times New Roman"/>
                <w:b w:val="0"/>
                <w:i w:val="0"/>
                <w:snapToGrid/>
                <w:color w:val="auto"/>
                <w:sz w:val="20"/>
                <w:szCs w:val="20"/>
                <w:u w:val="none"/>
                <w:lang w:val="en-US" w:eastAsia="zh-CN"/>
              </w:rPr>
              <w:t>申请人下落不明等，社会保险经办机构参照民事诉讼法律</w:t>
            </w:r>
            <w:r>
              <w:rPr>
                <w:rFonts w:hint="eastAsia" w:ascii="仿宋_GB2312" w:hAnsi="仿宋_GB2312" w:cs="Times New Roman"/>
                <w:b w:val="0"/>
                <w:i w:val="0"/>
                <w:snapToGrid/>
                <w:color w:val="auto"/>
                <w:sz w:val="20"/>
                <w:szCs w:val="20"/>
                <w:u w:val="none"/>
                <w:lang w:val="en-US" w:eastAsia="zh-CN"/>
              </w:rPr>
              <w:t>规定可以在申请人住所地张贴公告，也可以在报纸、信息网络等媒体上刊登</w:t>
            </w:r>
            <w:r>
              <w:rPr>
                <w:rFonts w:hint="eastAsia" w:ascii="仿宋_GB2312" w:hAnsi="仿宋_GB2312" w:eastAsia="仿宋_GB2312" w:cs="Times New Roman"/>
                <w:b w:val="0"/>
                <w:i w:val="0"/>
                <w:snapToGrid/>
                <w:color w:val="auto"/>
                <w:sz w:val="20"/>
                <w:szCs w:val="20"/>
                <w:u w:val="none"/>
                <w:lang w:val="en-US" w:eastAsia="zh-CN"/>
              </w:rPr>
              <w:t>公告，</w:t>
            </w:r>
            <w:r>
              <w:rPr>
                <w:rFonts w:hint="eastAsia" w:ascii="仿宋_GB2312" w:hAnsi="仿宋_GB2312" w:cs="Times New Roman"/>
                <w:b w:val="0"/>
                <w:i w:val="0"/>
                <w:snapToGrid/>
                <w:color w:val="auto"/>
                <w:sz w:val="20"/>
                <w:szCs w:val="20"/>
                <w:u w:val="none"/>
                <w:lang w:val="en-US" w:eastAsia="zh-CN"/>
              </w:rPr>
              <w:t>自最后张贴公告或者刊登</w:t>
            </w:r>
            <w:r>
              <w:rPr>
                <w:rFonts w:hint="eastAsia" w:ascii="仿宋_GB2312" w:hAnsi="仿宋_GB2312" w:eastAsia="仿宋_GB2312" w:cs="Times New Roman"/>
                <w:b w:val="0"/>
                <w:i w:val="0"/>
                <w:snapToGrid/>
                <w:color w:val="auto"/>
                <w:sz w:val="20"/>
                <w:szCs w:val="20"/>
                <w:u w:val="none"/>
                <w:lang w:val="en-US" w:eastAsia="zh-CN"/>
              </w:rPr>
              <w:t>公告之日起满</w:t>
            </w:r>
            <w:r>
              <w:rPr>
                <w:rFonts w:hint="eastAsia" w:ascii="仿宋_GB2312" w:hAnsi="仿宋_GB2312" w:cs="Times New Roman"/>
                <w:b w:val="0"/>
                <w:i w:val="0"/>
                <w:snapToGrid/>
                <w:color w:val="auto"/>
                <w:sz w:val="20"/>
                <w:szCs w:val="20"/>
                <w:u w:val="none"/>
                <w:lang w:val="en-US" w:eastAsia="zh-CN"/>
              </w:rPr>
              <w:t>六十</w:t>
            </w:r>
            <w:r>
              <w:rPr>
                <w:rFonts w:hint="eastAsia" w:ascii="仿宋_GB2312" w:hAnsi="仿宋_GB2312" w:eastAsia="仿宋_GB2312" w:cs="Times New Roman"/>
                <w:b w:val="0"/>
                <w:i w:val="0"/>
                <w:snapToGrid/>
                <w:color w:val="auto"/>
                <w:sz w:val="20"/>
                <w:szCs w:val="20"/>
                <w:u w:val="none"/>
                <w:lang w:val="en-US" w:eastAsia="zh-CN"/>
              </w:rPr>
              <w:t>日的，视为告知。</w:t>
            </w:r>
          </w:p>
          <w:p>
            <w:pPr>
              <w:pStyle w:val="2"/>
              <w:ind w:firstLine="0" w:firstLineChars="0"/>
              <w:rPr>
                <w:rFonts w:hint="eastAsia"/>
                <w:color w:val="auto"/>
                <w:lang w:val="en-US" w:eastAsia="zh-CN"/>
              </w:rPr>
            </w:pPr>
          </w:p>
          <w:p>
            <w:pPr>
              <w:rPr>
                <w:rFonts w:hint="eastAsia"/>
                <w:color w:val="auto"/>
                <w:lang w:eastAsia="zh-CN"/>
              </w:rPr>
            </w:pPr>
            <w:r>
              <w:rPr>
                <w:rFonts w:hint="default" w:ascii="仿宋_GB2312" w:hAnsi="仿宋_GB2312" w:eastAsia="仿宋_GB2312"/>
                <w:b w:val="0"/>
                <w:i w:val="0"/>
                <w:snapToGrid/>
                <w:color w:val="auto"/>
                <w:sz w:val="20"/>
                <w:szCs w:val="20"/>
                <w:u w:val="none"/>
                <w:lang w:eastAsia="zh-CN"/>
              </w:rPr>
              <w:t>职工或其近亲属签名</w:t>
            </w:r>
            <w:r>
              <w:rPr>
                <w:rFonts w:hint="default" w:ascii="仿宋_GB2312" w:hAnsi="仿宋_GB2312" w:eastAsia="仿宋_GB2312" w:cs="Times New Roman"/>
                <w:b w:val="0"/>
                <w:i w:val="0"/>
                <w:snapToGrid/>
                <w:color w:val="auto"/>
                <w:kern w:val="2"/>
                <w:sz w:val="20"/>
                <w:szCs w:val="20"/>
                <w:u w:val="none"/>
                <w:lang w:val="en-US" w:eastAsia="zh-CN" w:bidi="ar-SA"/>
              </w:rPr>
              <w:t>：   　      年　月　日</w:t>
            </w:r>
            <w:r>
              <w:rPr>
                <w:rFonts w:hint="eastAsia" w:ascii="仿宋_GB2312" w:hAnsi="仿宋_GB2312" w:eastAsia="仿宋_GB2312" w:cs="Times New Roman"/>
                <w:b w:val="0"/>
                <w:i w:val="0"/>
                <w:snapToGrid/>
                <w:color w:val="auto"/>
                <w:kern w:val="2"/>
                <w:sz w:val="20"/>
                <w:szCs w:val="20"/>
                <w:u w:val="none"/>
                <w:lang w:val="en-US" w:eastAsia="zh-CN" w:bidi="ar-SA"/>
              </w:rPr>
              <w:t xml:space="preserve">      </w:t>
            </w:r>
            <w:r>
              <w:rPr>
                <w:rFonts w:hint="default" w:ascii="仿宋_GB2312" w:hAnsi="仿宋_GB2312" w:eastAsia="仿宋_GB2312" w:cs="Times New Roman"/>
                <w:b w:val="0"/>
                <w:i w:val="0"/>
                <w:snapToGrid/>
                <w:color w:val="auto"/>
                <w:kern w:val="2"/>
                <w:sz w:val="20"/>
                <w:szCs w:val="20"/>
                <w:u w:val="none"/>
                <w:lang w:val="en-US" w:eastAsia="zh-CN" w:bidi="ar-SA"/>
              </w:rPr>
              <w:t xml:space="preserve"> 代办人（签名）：         　年　月</w:t>
            </w:r>
            <w:r>
              <w:rPr>
                <w:rFonts w:hint="eastAsia" w:ascii="仿宋_GB2312" w:hAnsi="仿宋_GB2312" w:eastAsia="仿宋_GB2312" w:cs="Times New Roman"/>
                <w:b w:val="0"/>
                <w:i w:val="0"/>
                <w:snapToGrid/>
                <w:color w:val="auto"/>
                <w:kern w:val="2"/>
                <w:sz w:val="20"/>
                <w:szCs w:val="20"/>
                <w:u w:val="none"/>
                <w:lang w:val="en-US" w:eastAsia="zh-CN" w:bidi="ar-SA"/>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162" w:type="dxa"/>
            <w:gridSpan w:val="11"/>
            <w:tcBorders>
              <w:left w:val="nil"/>
              <w:bottom w:val="nil"/>
              <w:right w:val="nil"/>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200" w:lineRule="exact"/>
              <w:ind w:firstLine="0" w:firstLineChars="0"/>
              <w:jc w:val="both"/>
              <w:textAlignment w:val="auto"/>
              <w:rPr>
                <w:rFonts w:hint="default" w:ascii="仿宋_GB2312" w:hAnsi="仿宋_GB2312" w:eastAsia="仿宋_GB2312"/>
                <w:b w:val="0"/>
                <w:i w:val="0"/>
                <w:snapToGrid/>
                <w:color w:val="auto"/>
                <w:sz w:val="13"/>
                <w:szCs w:val="13"/>
                <w:u w:val="none"/>
                <w:lang w:eastAsia="zh-CN"/>
              </w:rPr>
            </w:pPr>
            <w:r>
              <w:rPr>
                <w:rFonts w:hint="default" w:ascii="仿宋_GB2312" w:hAnsi="仿宋_GB2312" w:eastAsia="仿宋_GB2312"/>
                <w:b/>
                <w:bCs/>
                <w:i w:val="0"/>
                <w:snapToGrid/>
                <w:color w:val="auto"/>
                <w:sz w:val="13"/>
                <w:szCs w:val="13"/>
                <w:u w:val="none"/>
                <w:lang w:eastAsia="zh-CN"/>
              </w:rPr>
              <w:t>备注：</w:t>
            </w:r>
            <w:r>
              <w:rPr>
                <w:rFonts w:hint="eastAsia" w:ascii="仿宋_GB2312" w:hAnsi="仿宋_GB2312" w:eastAsia="仿宋_GB2312"/>
                <w:b/>
                <w:bCs/>
                <w:i w:val="0"/>
                <w:snapToGrid/>
                <w:color w:val="auto"/>
                <w:sz w:val="13"/>
                <w:szCs w:val="13"/>
                <w:u w:val="none"/>
                <w:lang w:val="en-US" w:eastAsia="zh-CN"/>
              </w:rPr>
              <w:t xml:space="preserve">  </w:t>
            </w:r>
            <w:r>
              <w:rPr>
                <w:rFonts w:hint="eastAsia" w:ascii="仿宋_GB2312" w:hAnsi="仿宋_GB2312"/>
                <w:b w:val="0"/>
                <w:i w:val="0"/>
                <w:snapToGrid/>
                <w:color w:val="auto"/>
                <w:sz w:val="13"/>
                <w:szCs w:val="13"/>
                <w:u w:val="none"/>
                <w:lang w:val="en-US" w:eastAsia="zh-CN"/>
              </w:rPr>
              <w:t>1</w:t>
            </w:r>
            <w:r>
              <w:rPr>
                <w:rFonts w:hint="eastAsia" w:ascii="仿宋_GB2312" w:hAnsi="仿宋_GB2312" w:eastAsia="仿宋_GB2312"/>
                <w:b w:val="0"/>
                <w:i w:val="0"/>
                <w:snapToGrid/>
                <w:color w:val="auto"/>
                <w:sz w:val="13"/>
                <w:szCs w:val="13"/>
                <w:u w:val="none"/>
                <w:lang w:val="en-US" w:eastAsia="zh-CN"/>
              </w:rPr>
              <w:t>.用人单位垫付工伤费用要求工伤保险基金偿还的，应提供工伤职工</w:t>
            </w:r>
            <w:r>
              <w:rPr>
                <w:rFonts w:hint="eastAsia" w:ascii="仿宋_GB2312" w:hAnsi="仿宋_GB2312" w:eastAsia="仿宋_GB2312" w:cs="仿宋_GB2312"/>
                <w:color w:val="auto"/>
                <w:sz w:val="13"/>
                <w:szCs w:val="13"/>
                <w:lang w:val="en-US" w:eastAsia="zh-CN"/>
              </w:rPr>
              <w:t>或供养亲属</w:t>
            </w:r>
            <w:r>
              <w:rPr>
                <w:rFonts w:hint="eastAsia" w:ascii="仿宋_GB2312" w:hAnsi="仿宋_GB2312" w:eastAsia="仿宋_GB2312"/>
                <w:b w:val="0"/>
                <w:i w:val="0"/>
                <w:snapToGrid/>
                <w:color w:val="auto"/>
                <w:sz w:val="13"/>
                <w:szCs w:val="13"/>
                <w:u w:val="none"/>
                <w:lang w:val="en-US" w:eastAsia="zh-CN"/>
              </w:rPr>
              <w:t>签字确认的相关垫付凭证</w:t>
            </w:r>
            <w:r>
              <w:rPr>
                <w:rFonts w:hint="default" w:ascii="仿宋_GB2312" w:hAnsi="仿宋_GB2312" w:eastAsia="仿宋_GB2312"/>
                <w:b w:val="0"/>
                <w:i w:val="0"/>
                <w:snapToGrid/>
                <w:color w:val="auto"/>
                <w:sz w:val="13"/>
                <w:szCs w:val="13"/>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0162" w:type="dxa"/>
            <w:gridSpan w:val="11"/>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val="0"/>
              <w:bidi w:val="0"/>
              <w:adjustRightInd/>
              <w:snapToGrid/>
              <w:spacing w:line="200" w:lineRule="exact"/>
              <w:ind w:left="778" w:leftChars="80" w:hanging="522" w:hangingChars="400"/>
              <w:jc w:val="left"/>
              <w:textAlignment w:val="center"/>
              <w:rPr>
                <w:rFonts w:hint="default" w:ascii="仿宋_GB2312" w:hAnsi="仿宋_GB2312" w:eastAsia="仿宋_GB2312"/>
                <w:b/>
                <w:bCs/>
                <w:i w:val="0"/>
                <w:snapToGrid/>
                <w:color w:val="auto"/>
                <w:sz w:val="13"/>
                <w:szCs w:val="13"/>
                <w:u w:val="none"/>
                <w:lang w:val="en-US" w:eastAsia="zh-CN"/>
              </w:rPr>
            </w:pPr>
            <w:r>
              <w:rPr>
                <w:rFonts w:hint="eastAsia" w:ascii="仿宋_GB2312" w:hAnsi="仿宋_GB2312" w:eastAsia="仿宋_GB2312"/>
                <w:b/>
                <w:bCs/>
                <w:i w:val="0"/>
                <w:snapToGrid/>
                <w:color w:val="auto"/>
                <w:sz w:val="13"/>
                <w:szCs w:val="13"/>
                <w:u w:val="none"/>
                <w:lang w:val="en-US" w:eastAsia="zh-CN"/>
              </w:rPr>
              <w:t xml:space="preserve">   </w:t>
            </w:r>
            <w:r>
              <w:rPr>
                <w:rFonts w:hint="eastAsia" w:ascii="仿宋_GB2312" w:hAnsi="仿宋_GB2312"/>
                <w:b w:val="0"/>
                <w:i w:val="0"/>
                <w:snapToGrid/>
                <w:color w:val="auto"/>
                <w:sz w:val="13"/>
                <w:szCs w:val="13"/>
                <w:u w:val="none"/>
                <w:lang w:val="en-US" w:eastAsia="zh-CN"/>
              </w:rPr>
              <w:t xml:space="preserve"> </w:t>
            </w:r>
            <w:r>
              <w:rPr>
                <w:rFonts w:hint="eastAsia" w:ascii="仿宋_GB2312" w:hAnsi="仿宋_GB2312" w:cs="仿宋_GB2312"/>
                <w:color w:val="auto"/>
                <w:sz w:val="13"/>
                <w:szCs w:val="13"/>
                <w:u w:val="none"/>
                <w:lang w:val="en-US" w:eastAsia="zh-CN"/>
              </w:rPr>
              <w:t>2.</w:t>
            </w:r>
            <w:r>
              <w:rPr>
                <w:rFonts w:hint="eastAsia" w:ascii="仿宋_GB2312" w:hAnsi="仿宋_GB2312" w:eastAsia="仿宋_GB2312" w:cs="仿宋_GB2312"/>
                <w:color w:val="auto"/>
                <w:sz w:val="13"/>
                <w:szCs w:val="13"/>
                <w:lang w:val="en-US" w:eastAsia="zh-CN"/>
              </w:rPr>
              <w:t>工伤待遇发放到用人单位账户的，</w:t>
            </w:r>
            <w:r>
              <w:rPr>
                <w:rFonts w:hint="eastAsia" w:ascii="仿宋_GB2312" w:hAnsi="仿宋_GB2312" w:eastAsia="仿宋_GB2312" w:cs="仿宋_GB2312"/>
                <w:color w:val="auto"/>
                <w:sz w:val="13"/>
                <w:szCs w:val="13"/>
                <w:u w:val="none"/>
                <w:lang w:val="en-US" w:eastAsia="zh-CN"/>
              </w:rPr>
              <w:t>用人单位应当在收到待遇资金一个月内将相关待遇（不含单位垫付费用）支付给工伤职工或供养亲属本人，并将工伤职工或供养亲属本人签名的佐证材料于支付后的10日内报社会保险经办机构存档。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162" w:type="dxa"/>
            <w:gridSpan w:val="11"/>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val="0"/>
              <w:bidi w:val="0"/>
              <w:adjustRightInd/>
              <w:snapToGrid/>
              <w:spacing w:line="220" w:lineRule="exact"/>
              <w:ind w:firstLine="0" w:firstLineChars="0"/>
              <w:jc w:val="both"/>
              <w:textAlignment w:val="center"/>
              <w:rPr>
                <w:rFonts w:hint="default" w:ascii="仿宋_GB2312" w:hAnsi="仿宋_GB2312" w:eastAsia="仿宋_GB2312"/>
                <w:b w:val="0"/>
                <w:i w:val="0"/>
                <w:snapToGrid/>
                <w:color w:val="auto"/>
                <w:sz w:val="13"/>
                <w:szCs w:val="13"/>
                <w:u w:val="none"/>
                <w:lang w:eastAsia="zh-CN"/>
              </w:rPr>
            </w:pPr>
            <w:r>
              <w:rPr>
                <w:rFonts w:hint="eastAsia" w:ascii="仿宋_GB2312" w:hAnsi="仿宋_GB2312"/>
                <w:b w:val="0"/>
                <w:i w:val="0"/>
                <w:snapToGrid/>
                <w:color w:val="auto"/>
                <w:sz w:val="13"/>
                <w:szCs w:val="13"/>
                <w:u w:val="none"/>
                <w:lang w:val="en-US" w:eastAsia="zh-CN"/>
              </w:rPr>
              <w:t xml:space="preserve">        3</w:t>
            </w:r>
            <w:r>
              <w:rPr>
                <w:rFonts w:hint="default" w:ascii="仿宋_GB2312" w:hAnsi="仿宋_GB2312" w:eastAsia="仿宋_GB2312"/>
                <w:b w:val="0"/>
                <w:i w:val="0"/>
                <w:snapToGrid/>
                <w:color w:val="auto"/>
                <w:sz w:val="13"/>
                <w:szCs w:val="13"/>
                <w:u w:val="none"/>
                <w:lang w:eastAsia="zh-CN"/>
              </w:rPr>
              <w:t>.医疗费用如涉及</w:t>
            </w:r>
            <w:r>
              <w:rPr>
                <w:rFonts w:hint="eastAsia" w:ascii="仿宋_GB2312" w:hAnsi="仿宋_GB2312" w:eastAsia="仿宋_GB2312"/>
                <w:b w:val="0"/>
                <w:i w:val="0"/>
                <w:snapToGrid/>
                <w:color w:val="auto"/>
                <w:sz w:val="13"/>
                <w:szCs w:val="13"/>
                <w:u w:val="none"/>
                <w:lang w:eastAsia="zh-CN"/>
              </w:rPr>
              <w:t>医疗保险</w:t>
            </w:r>
            <w:r>
              <w:rPr>
                <w:rFonts w:hint="default" w:ascii="仿宋_GB2312" w:hAnsi="仿宋_GB2312" w:eastAsia="仿宋_GB2312"/>
                <w:b w:val="0"/>
                <w:i w:val="0"/>
                <w:snapToGrid/>
                <w:color w:val="auto"/>
                <w:sz w:val="13"/>
                <w:szCs w:val="13"/>
                <w:u w:val="none"/>
                <w:lang w:eastAsia="zh-CN"/>
              </w:rPr>
              <w:t>基金垫付</w:t>
            </w:r>
            <w:r>
              <w:rPr>
                <w:rFonts w:hint="eastAsia" w:ascii="仿宋_GB2312" w:hAnsi="仿宋_GB2312" w:eastAsia="仿宋_GB2312"/>
                <w:b w:val="0"/>
                <w:i w:val="0"/>
                <w:snapToGrid/>
                <w:color w:val="auto"/>
                <w:sz w:val="13"/>
                <w:szCs w:val="13"/>
                <w:u w:val="none"/>
                <w:lang w:eastAsia="zh-CN"/>
              </w:rPr>
              <w:t>的</w:t>
            </w:r>
            <w:r>
              <w:rPr>
                <w:rFonts w:hint="default" w:ascii="仿宋_GB2312" w:hAnsi="仿宋_GB2312" w:eastAsia="仿宋_GB2312"/>
                <w:b w:val="0"/>
                <w:i w:val="0"/>
                <w:snapToGrid/>
                <w:color w:val="auto"/>
                <w:sz w:val="13"/>
                <w:szCs w:val="13"/>
                <w:u w:val="none"/>
                <w:lang w:eastAsia="zh-CN"/>
              </w:rPr>
              <w:t>，工伤保险基金按规定返还至</w:t>
            </w:r>
            <w:r>
              <w:rPr>
                <w:rFonts w:hint="eastAsia" w:ascii="仿宋_GB2312" w:hAnsi="仿宋_GB2312" w:eastAsia="仿宋_GB2312"/>
                <w:b w:val="0"/>
                <w:i w:val="0"/>
                <w:snapToGrid/>
                <w:color w:val="auto"/>
                <w:sz w:val="13"/>
                <w:szCs w:val="13"/>
                <w:u w:val="none"/>
                <w:lang w:eastAsia="zh-CN"/>
              </w:rPr>
              <w:t>医疗保险</w:t>
            </w:r>
            <w:r>
              <w:rPr>
                <w:rFonts w:hint="default" w:ascii="仿宋_GB2312" w:hAnsi="仿宋_GB2312" w:eastAsia="仿宋_GB2312"/>
                <w:b w:val="0"/>
                <w:i w:val="0"/>
                <w:snapToGrid/>
                <w:color w:val="auto"/>
                <w:sz w:val="13"/>
                <w:szCs w:val="13"/>
                <w:u w:val="none"/>
                <w:lang w:eastAsia="zh-CN"/>
              </w:rPr>
              <w:t>基金。</w:t>
            </w:r>
          </w:p>
        </w:tc>
      </w:tr>
    </w:tbl>
    <w:p>
      <w:pPr>
        <w:rPr>
          <w:sz w:val="10"/>
          <w:szCs w:val="10"/>
        </w:rPr>
      </w:pPr>
      <w:bookmarkStart w:id="0" w:name="_GoBack"/>
      <w:bookmarkEnd w:id="0"/>
    </w:p>
    <w:sectPr>
      <w:pgSz w:w="11906" w:h="16838"/>
      <w:pgMar w:top="1120" w:right="1800" w:bottom="1012"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922C60"/>
    <w:rsid w:val="7D92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ind w:firstLine="880" w:firstLineChars="200"/>
      <w:jc w:val="both"/>
    </w:pPr>
    <w:rPr>
      <w:rFonts w:ascii="Times New Roman" w:hAnsi="Times New Roman" w:eastAsia="仿宋_GB2312" w:cs="仿宋_GB2312"/>
      <w:kern w:val="2"/>
      <w:sz w:val="32"/>
      <w:szCs w:val="32"/>
      <w:lang w:val="en-US" w:eastAsia="zh-CN" w:bidi="ar-SA"/>
    </w:rPr>
  </w:style>
  <w:style w:type="paragraph" w:styleId="2">
    <w:name w:val="heading 2"/>
    <w:basedOn w:val="1"/>
    <w:next w:val="1"/>
    <w:unhideWhenUsed/>
    <w:qFormat/>
    <w:uiPriority w:val="9"/>
    <w:pPr>
      <w:keepNext/>
      <w:keepLines/>
      <w:spacing w:line="240" w:lineRule="auto"/>
      <w:ind w:firstLine="880" w:firstLineChars="200"/>
      <w:jc w:val="both"/>
      <w:outlineLvl w:val="1"/>
    </w:pPr>
    <w:rPr>
      <w:rFonts w:ascii="楷体_GB2312" w:hAnsi="楷体_GB2312" w:eastAsia="楷体_GB2312" w:cs="楷体_GB2312"/>
      <w:b/>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jc w:val="center"/>
      <w:outlineLvl w:val="3"/>
    </w:pPr>
    <w:rPr>
      <w:rFonts w:ascii="Arial" w:hAnsi="Arial" w:eastAsia="黑体"/>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2021-09-09T00:43:00Z</dcterms:created>
  <dc:creator>刘栋</dc:creator>
  <cp:lastModifiedBy>刘栋</cp:lastModifiedBy>
  <dcterms:modified xsi:type="dcterms:W3CDTF">2021-09-09T00:45:32Z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